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43B1C" w14:textId="435DDEF4" w:rsidR="00234BDF" w:rsidRPr="005016C7" w:rsidRDefault="00234BDF" w:rsidP="00D315E7">
      <w:pPr>
        <w:jc w:val="center"/>
        <w:rPr>
          <w:rFonts w:asciiTheme="majorEastAsia" w:eastAsiaTheme="majorEastAsia" w:hAnsiTheme="majorEastAsia"/>
          <w:b/>
          <w:sz w:val="40"/>
          <w:szCs w:val="40"/>
        </w:rPr>
      </w:pPr>
      <w:bookmarkStart w:id="0" w:name="_GoBack"/>
    </w:p>
    <w:p w14:paraId="6F6C6F8B" w14:textId="77777777" w:rsidR="00234BDF" w:rsidRPr="005016C7" w:rsidRDefault="00234BDF" w:rsidP="00D315E7">
      <w:pPr>
        <w:jc w:val="center"/>
        <w:rPr>
          <w:rFonts w:asciiTheme="majorEastAsia" w:eastAsiaTheme="majorEastAsia" w:hAnsiTheme="majorEastAsia"/>
          <w:b/>
          <w:sz w:val="40"/>
          <w:szCs w:val="40"/>
        </w:rPr>
      </w:pPr>
    </w:p>
    <w:p w14:paraId="2E00278D" w14:textId="4FA2FD2F" w:rsidR="007436DD" w:rsidRPr="005016C7" w:rsidRDefault="000B7C7B" w:rsidP="00D315E7">
      <w:pPr>
        <w:jc w:val="center"/>
        <w:rPr>
          <w:rFonts w:asciiTheme="majorEastAsia" w:eastAsiaTheme="majorEastAsia" w:hAnsiTheme="majorEastAsia"/>
          <w:b/>
          <w:sz w:val="40"/>
          <w:szCs w:val="40"/>
        </w:rPr>
      </w:pPr>
      <w:r w:rsidRPr="005016C7">
        <w:rPr>
          <w:rFonts w:asciiTheme="majorEastAsia" w:eastAsiaTheme="majorEastAsia" w:hAnsiTheme="majorEastAsia" w:hint="eastAsia"/>
          <w:b/>
          <w:sz w:val="40"/>
          <w:szCs w:val="40"/>
        </w:rPr>
        <w:t>令和６</w:t>
      </w:r>
      <w:r w:rsidR="009E61D3" w:rsidRPr="005016C7">
        <w:rPr>
          <w:rFonts w:asciiTheme="majorEastAsia" w:eastAsiaTheme="majorEastAsia" w:hAnsiTheme="majorEastAsia" w:hint="eastAsia"/>
          <w:b/>
          <w:sz w:val="40"/>
          <w:szCs w:val="40"/>
        </w:rPr>
        <w:t>年度</w:t>
      </w:r>
      <w:r w:rsidR="007436DD" w:rsidRPr="005016C7">
        <w:rPr>
          <w:rFonts w:asciiTheme="majorEastAsia" w:eastAsiaTheme="majorEastAsia" w:hAnsiTheme="majorEastAsia" w:hint="eastAsia"/>
          <w:b/>
          <w:sz w:val="40"/>
          <w:szCs w:val="40"/>
        </w:rPr>
        <w:t>予算</w:t>
      </w:r>
    </w:p>
    <w:p w14:paraId="56FA1008" w14:textId="77777777" w:rsidR="00234BDF" w:rsidRPr="005016C7" w:rsidRDefault="00234BDF" w:rsidP="00E77778">
      <w:pPr>
        <w:spacing w:line="0" w:lineRule="atLeast"/>
        <w:jc w:val="center"/>
        <w:rPr>
          <w:rFonts w:asciiTheme="majorEastAsia" w:eastAsiaTheme="majorEastAsia" w:hAnsiTheme="majorEastAsia"/>
          <w:b/>
          <w:sz w:val="40"/>
          <w:szCs w:val="40"/>
        </w:rPr>
      </w:pPr>
      <w:r w:rsidRPr="005016C7">
        <w:rPr>
          <w:rFonts w:asciiTheme="majorEastAsia" w:eastAsiaTheme="majorEastAsia" w:hAnsiTheme="majorEastAsia" w:hint="eastAsia"/>
          <w:b/>
          <w:sz w:val="40"/>
          <w:szCs w:val="40"/>
        </w:rPr>
        <w:t>体験型観光推進事業補助金</w:t>
      </w:r>
    </w:p>
    <w:p w14:paraId="5245EB81" w14:textId="77777777" w:rsidR="00234BDF" w:rsidRPr="005016C7" w:rsidRDefault="00234BDF" w:rsidP="00E77778">
      <w:pPr>
        <w:spacing w:line="0" w:lineRule="atLeast"/>
        <w:jc w:val="center"/>
        <w:rPr>
          <w:rFonts w:asciiTheme="majorEastAsia" w:eastAsiaTheme="majorEastAsia" w:hAnsiTheme="majorEastAsia"/>
          <w:b/>
          <w:sz w:val="40"/>
          <w:szCs w:val="40"/>
        </w:rPr>
      </w:pPr>
    </w:p>
    <w:p w14:paraId="5F68A394" w14:textId="77777777" w:rsidR="00234BDF" w:rsidRPr="005016C7" w:rsidRDefault="00234BDF" w:rsidP="00E77778">
      <w:pPr>
        <w:spacing w:line="0" w:lineRule="atLeast"/>
        <w:jc w:val="center"/>
        <w:rPr>
          <w:rFonts w:asciiTheme="majorEastAsia" w:eastAsiaTheme="majorEastAsia" w:hAnsiTheme="majorEastAsia"/>
          <w:b/>
          <w:sz w:val="40"/>
          <w:szCs w:val="40"/>
        </w:rPr>
      </w:pPr>
    </w:p>
    <w:p w14:paraId="4C585E4D" w14:textId="77777777" w:rsidR="00234BDF" w:rsidRPr="005016C7" w:rsidRDefault="00234BDF" w:rsidP="00E77778">
      <w:pPr>
        <w:spacing w:line="0" w:lineRule="atLeast"/>
        <w:jc w:val="center"/>
        <w:rPr>
          <w:rFonts w:asciiTheme="majorEastAsia" w:eastAsiaTheme="majorEastAsia" w:hAnsiTheme="majorEastAsia"/>
          <w:b/>
          <w:sz w:val="40"/>
          <w:szCs w:val="40"/>
        </w:rPr>
      </w:pPr>
    </w:p>
    <w:p w14:paraId="75267B46" w14:textId="77777777" w:rsidR="00234BDF" w:rsidRPr="005016C7" w:rsidRDefault="00234BDF" w:rsidP="00E77778">
      <w:pPr>
        <w:spacing w:line="0" w:lineRule="atLeast"/>
        <w:jc w:val="center"/>
        <w:rPr>
          <w:rFonts w:asciiTheme="majorEastAsia" w:eastAsiaTheme="majorEastAsia" w:hAnsiTheme="majorEastAsia"/>
          <w:b/>
          <w:sz w:val="40"/>
          <w:szCs w:val="40"/>
        </w:rPr>
      </w:pPr>
    </w:p>
    <w:p w14:paraId="60541B52" w14:textId="77777777" w:rsidR="00234BDF" w:rsidRPr="005016C7" w:rsidRDefault="00234BDF" w:rsidP="00E77778">
      <w:pPr>
        <w:spacing w:line="0" w:lineRule="atLeast"/>
        <w:jc w:val="center"/>
        <w:rPr>
          <w:rFonts w:asciiTheme="majorEastAsia" w:eastAsiaTheme="majorEastAsia" w:hAnsiTheme="majorEastAsia"/>
          <w:b/>
          <w:sz w:val="40"/>
          <w:szCs w:val="40"/>
        </w:rPr>
      </w:pPr>
    </w:p>
    <w:p w14:paraId="15A91267" w14:textId="77777777" w:rsidR="00234BDF" w:rsidRPr="005016C7" w:rsidRDefault="00234BDF" w:rsidP="00E77778">
      <w:pPr>
        <w:spacing w:line="0" w:lineRule="atLeast"/>
        <w:jc w:val="center"/>
        <w:rPr>
          <w:rFonts w:asciiTheme="majorEastAsia" w:eastAsiaTheme="majorEastAsia" w:hAnsiTheme="majorEastAsia"/>
          <w:b/>
          <w:sz w:val="40"/>
          <w:szCs w:val="40"/>
        </w:rPr>
      </w:pPr>
    </w:p>
    <w:p w14:paraId="1233A554" w14:textId="77777777" w:rsidR="00BA4015" w:rsidRPr="005016C7" w:rsidRDefault="0023646C" w:rsidP="00E77778">
      <w:pPr>
        <w:spacing w:line="0" w:lineRule="atLeast"/>
        <w:jc w:val="center"/>
        <w:rPr>
          <w:rFonts w:asciiTheme="majorEastAsia" w:eastAsiaTheme="majorEastAsia" w:hAnsiTheme="majorEastAsia"/>
          <w:b/>
          <w:sz w:val="40"/>
          <w:szCs w:val="40"/>
        </w:rPr>
      </w:pPr>
      <w:r w:rsidRPr="005016C7">
        <w:rPr>
          <w:rFonts w:asciiTheme="majorEastAsia" w:eastAsiaTheme="majorEastAsia" w:hAnsiTheme="majorEastAsia" w:hint="eastAsia"/>
          <w:b/>
          <w:sz w:val="40"/>
          <w:szCs w:val="40"/>
        </w:rPr>
        <w:t>【公募要領】</w:t>
      </w:r>
    </w:p>
    <w:p w14:paraId="625A4BEC" w14:textId="77777777" w:rsidR="00234BDF" w:rsidRPr="005016C7" w:rsidRDefault="00234BDF" w:rsidP="00F133B4">
      <w:pPr>
        <w:spacing w:line="0" w:lineRule="atLeast"/>
        <w:jc w:val="center"/>
        <w:rPr>
          <w:rFonts w:asciiTheme="majorEastAsia" w:eastAsiaTheme="majorEastAsia" w:hAnsiTheme="majorEastAsia"/>
          <w:b/>
          <w:sz w:val="40"/>
          <w:szCs w:val="40"/>
        </w:rPr>
      </w:pPr>
    </w:p>
    <w:p w14:paraId="3D1F96B8" w14:textId="77777777" w:rsidR="00234BDF" w:rsidRPr="005016C7" w:rsidRDefault="00234BDF" w:rsidP="00F133B4">
      <w:pPr>
        <w:spacing w:line="0" w:lineRule="atLeast"/>
        <w:jc w:val="center"/>
        <w:rPr>
          <w:rFonts w:asciiTheme="majorEastAsia" w:eastAsiaTheme="majorEastAsia" w:hAnsiTheme="majorEastAsia"/>
          <w:b/>
          <w:sz w:val="40"/>
          <w:szCs w:val="40"/>
        </w:rPr>
      </w:pPr>
    </w:p>
    <w:p w14:paraId="7FE5DF97" w14:textId="77777777" w:rsidR="00234BDF" w:rsidRPr="005016C7" w:rsidRDefault="00234BDF" w:rsidP="00F133B4">
      <w:pPr>
        <w:spacing w:line="0" w:lineRule="atLeast"/>
        <w:jc w:val="center"/>
        <w:rPr>
          <w:rFonts w:asciiTheme="majorEastAsia" w:eastAsiaTheme="majorEastAsia" w:hAnsiTheme="majorEastAsia"/>
          <w:b/>
          <w:sz w:val="40"/>
          <w:szCs w:val="40"/>
        </w:rPr>
      </w:pPr>
    </w:p>
    <w:p w14:paraId="30BFA063" w14:textId="77777777" w:rsidR="00234BDF" w:rsidRPr="005016C7" w:rsidRDefault="00234BDF" w:rsidP="00F133B4">
      <w:pPr>
        <w:spacing w:line="0" w:lineRule="atLeast"/>
        <w:jc w:val="center"/>
        <w:rPr>
          <w:rFonts w:asciiTheme="majorEastAsia" w:eastAsiaTheme="majorEastAsia" w:hAnsiTheme="majorEastAsia"/>
          <w:b/>
          <w:sz w:val="40"/>
          <w:szCs w:val="40"/>
        </w:rPr>
      </w:pPr>
    </w:p>
    <w:p w14:paraId="4278CB9C" w14:textId="77777777" w:rsidR="00234BDF" w:rsidRPr="005016C7" w:rsidRDefault="00234BDF" w:rsidP="00F133B4">
      <w:pPr>
        <w:spacing w:line="0" w:lineRule="atLeast"/>
        <w:jc w:val="center"/>
        <w:rPr>
          <w:rFonts w:asciiTheme="majorEastAsia" w:eastAsiaTheme="majorEastAsia" w:hAnsiTheme="majorEastAsia"/>
          <w:b/>
          <w:sz w:val="40"/>
          <w:szCs w:val="40"/>
        </w:rPr>
      </w:pPr>
    </w:p>
    <w:p w14:paraId="2F27EAC0" w14:textId="77777777" w:rsidR="00234BDF" w:rsidRPr="005016C7" w:rsidRDefault="00234BDF" w:rsidP="00F133B4">
      <w:pPr>
        <w:spacing w:line="0" w:lineRule="atLeast"/>
        <w:jc w:val="center"/>
        <w:rPr>
          <w:rFonts w:asciiTheme="majorEastAsia" w:eastAsiaTheme="majorEastAsia" w:hAnsiTheme="majorEastAsia"/>
          <w:b/>
          <w:sz w:val="40"/>
          <w:szCs w:val="40"/>
        </w:rPr>
      </w:pPr>
    </w:p>
    <w:p w14:paraId="2965A1BE" w14:textId="77777777" w:rsidR="00234BDF" w:rsidRPr="005016C7" w:rsidRDefault="00234BDF" w:rsidP="00F133B4">
      <w:pPr>
        <w:spacing w:line="0" w:lineRule="atLeast"/>
        <w:jc w:val="center"/>
        <w:rPr>
          <w:rFonts w:asciiTheme="majorEastAsia" w:eastAsiaTheme="majorEastAsia" w:hAnsiTheme="majorEastAsia"/>
          <w:b/>
          <w:sz w:val="40"/>
          <w:szCs w:val="40"/>
        </w:rPr>
      </w:pPr>
    </w:p>
    <w:p w14:paraId="3AFAAF45" w14:textId="77777777" w:rsidR="00234BDF" w:rsidRPr="005016C7" w:rsidRDefault="00234BDF" w:rsidP="00F133B4">
      <w:pPr>
        <w:spacing w:line="0" w:lineRule="atLeast"/>
        <w:jc w:val="center"/>
        <w:rPr>
          <w:rFonts w:asciiTheme="majorEastAsia" w:eastAsiaTheme="majorEastAsia" w:hAnsiTheme="majorEastAsia"/>
          <w:b/>
          <w:sz w:val="40"/>
          <w:szCs w:val="40"/>
        </w:rPr>
      </w:pPr>
    </w:p>
    <w:p w14:paraId="3E22BB37" w14:textId="77777777" w:rsidR="00234BDF" w:rsidRPr="005016C7" w:rsidRDefault="00234BDF" w:rsidP="00F133B4">
      <w:pPr>
        <w:spacing w:line="0" w:lineRule="atLeast"/>
        <w:jc w:val="center"/>
        <w:rPr>
          <w:rFonts w:asciiTheme="majorEastAsia" w:eastAsiaTheme="majorEastAsia" w:hAnsiTheme="majorEastAsia"/>
          <w:b/>
          <w:sz w:val="40"/>
          <w:szCs w:val="40"/>
        </w:rPr>
      </w:pPr>
    </w:p>
    <w:p w14:paraId="03F2AAB8" w14:textId="77777777" w:rsidR="00E77778" w:rsidRPr="005016C7" w:rsidRDefault="00234BDF" w:rsidP="00E77778">
      <w:pPr>
        <w:spacing w:line="0" w:lineRule="atLeast"/>
        <w:jc w:val="center"/>
        <w:rPr>
          <w:rFonts w:asciiTheme="majorEastAsia" w:eastAsiaTheme="majorEastAsia" w:hAnsiTheme="majorEastAsia"/>
          <w:b/>
          <w:sz w:val="40"/>
          <w:szCs w:val="40"/>
          <w:lang w:eastAsia="zh-CN"/>
        </w:rPr>
      </w:pPr>
      <w:r w:rsidRPr="005016C7">
        <w:rPr>
          <w:rFonts w:asciiTheme="majorEastAsia" w:eastAsiaTheme="majorEastAsia" w:hAnsiTheme="majorEastAsia" w:hint="eastAsia"/>
          <w:b/>
          <w:sz w:val="40"/>
          <w:szCs w:val="40"/>
        </w:rPr>
        <w:t>花巻市</w:t>
      </w:r>
    </w:p>
    <w:p w14:paraId="0F8BF79D" w14:textId="77777777" w:rsidR="00F91230" w:rsidRPr="005016C7" w:rsidRDefault="00F91230" w:rsidP="00C80CFA">
      <w:pPr>
        <w:spacing w:line="480" w:lineRule="auto"/>
        <w:jc w:val="center"/>
        <w:rPr>
          <w:rFonts w:ascii="ＭＳ ゴシック" w:eastAsia="ＭＳ ゴシック" w:hAnsi="ＭＳ ゴシック"/>
          <w:b/>
          <w:sz w:val="28"/>
          <w:szCs w:val="28"/>
          <w:lang w:eastAsia="zh-CN"/>
        </w:rPr>
      </w:pPr>
    </w:p>
    <w:p w14:paraId="07A7004E" w14:textId="77777777" w:rsidR="00234BDF" w:rsidRPr="005016C7" w:rsidRDefault="00234BDF">
      <w:pPr>
        <w:widowControl/>
        <w:jc w:val="left"/>
        <w:rPr>
          <w:rFonts w:ascii="ＭＳ ゴシック" w:eastAsia="ＭＳ ゴシック" w:hAnsi="ＭＳ ゴシック"/>
          <w:b/>
          <w:sz w:val="28"/>
          <w:szCs w:val="28"/>
        </w:rPr>
      </w:pPr>
      <w:r w:rsidRPr="005016C7">
        <w:rPr>
          <w:rFonts w:ascii="ＭＳ ゴシック" w:eastAsia="ＭＳ ゴシック" w:hAnsi="ＭＳ ゴシック"/>
          <w:b/>
          <w:sz w:val="28"/>
          <w:szCs w:val="28"/>
        </w:rPr>
        <w:br w:type="page"/>
      </w:r>
    </w:p>
    <w:tbl>
      <w:tblPr>
        <w:tblStyle w:val="a3"/>
        <w:tblW w:w="0" w:type="auto"/>
        <w:tblLook w:val="04A0" w:firstRow="1" w:lastRow="0" w:firstColumn="1" w:lastColumn="0" w:noHBand="0" w:noVBand="1"/>
      </w:tblPr>
      <w:tblGrid>
        <w:gridCol w:w="8920"/>
      </w:tblGrid>
      <w:tr w:rsidR="004D68BA" w:rsidRPr="005016C7" w14:paraId="2F88B193" w14:textId="77777777" w:rsidTr="004D68BA">
        <w:tc>
          <w:tcPr>
            <w:tcW w:w="8987" w:type="dxa"/>
          </w:tcPr>
          <w:p w14:paraId="2CC361A4" w14:textId="77777777" w:rsidR="004D68BA" w:rsidRPr="005016C7" w:rsidRDefault="004D68BA" w:rsidP="004D68BA">
            <w:pPr>
              <w:jc w:val="center"/>
              <w:rPr>
                <w:rFonts w:asciiTheme="majorEastAsia" w:eastAsiaTheme="majorEastAsia" w:hAnsiTheme="majorEastAsia"/>
                <w:b/>
                <w:sz w:val="28"/>
                <w:szCs w:val="28"/>
                <w:u w:val="single"/>
              </w:rPr>
            </w:pPr>
            <w:r w:rsidRPr="005016C7">
              <w:rPr>
                <w:rFonts w:asciiTheme="majorEastAsia" w:eastAsiaTheme="majorEastAsia" w:hAnsiTheme="majorEastAsia" w:hint="eastAsia"/>
                <w:b/>
                <w:sz w:val="28"/>
                <w:szCs w:val="28"/>
                <w:u w:val="single"/>
              </w:rPr>
              <w:lastRenderedPageBreak/>
              <w:t>「重要事項」についてのご説明</w:t>
            </w:r>
          </w:p>
          <w:p w14:paraId="5E8597FC" w14:textId="428DAAE9" w:rsidR="004D68BA" w:rsidRPr="005016C7" w:rsidRDefault="004D68BA" w:rsidP="004D68BA">
            <w:pPr>
              <w:rPr>
                <w:sz w:val="22"/>
              </w:rPr>
            </w:pPr>
            <w:r w:rsidRPr="005016C7">
              <w:rPr>
                <w:rFonts w:hint="eastAsia"/>
                <w:szCs w:val="21"/>
              </w:rPr>
              <w:t xml:space="preserve">　</w:t>
            </w:r>
            <w:r w:rsidRPr="005016C7">
              <w:rPr>
                <w:rFonts w:hint="eastAsia"/>
                <w:sz w:val="22"/>
              </w:rPr>
              <w:t>本補助金に係る重要事項を以下のとおり</w:t>
            </w:r>
            <w:r w:rsidR="00D77A1A" w:rsidRPr="005016C7">
              <w:rPr>
                <w:rFonts w:hint="eastAsia"/>
                <w:sz w:val="22"/>
              </w:rPr>
              <w:t>ご案内</w:t>
            </w:r>
            <w:r w:rsidR="00286984" w:rsidRPr="005016C7">
              <w:rPr>
                <w:rFonts w:hint="eastAsia"/>
                <w:sz w:val="22"/>
              </w:rPr>
              <w:t>しますので、必ず確認のうえ、ご理解いただいたうえで申請をお願い</w:t>
            </w:r>
            <w:r w:rsidRPr="005016C7">
              <w:rPr>
                <w:rFonts w:hint="eastAsia"/>
                <w:sz w:val="22"/>
              </w:rPr>
              <w:t>します。</w:t>
            </w:r>
          </w:p>
          <w:p w14:paraId="46247C5B" w14:textId="77777777" w:rsidR="004D68BA" w:rsidRPr="005016C7" w:rsidRDefault="004D68BA" w:rsidP="004D68BA">
            <w:pPr>
              <w:rPr>
                <w:sz w:val="24"/>
                <w:szCs w:val="24"/>
              </w:rPr>
            </w:pPr>
          </w:p>
          <w:p w14:paraId="00C398C9" w14:textId="77777777" w:rsidR="004D68BA" w:rsidRPr="005016C7" w:rsidRDefault="00311300" w:rsidP="004D68BA">
            <w:pPr>
              <w:rPr>
                <w:rFonts w:asciiTheme="majorEastAsia" w:eastAsiaTheme="majorEastAsia" w:hAnsiTheme="majorEastAsia"/>
                <w:b/>
                <w:sz w:val="24"/>
                <w:szCs w:val="24"/>
                <w:u w:val="single"/>
              </w:rPr>
            </w:pPr>
            <w:r w:rsidRPr="005016C7">
              <w:rPr>
                <w:rFonts w:asciiTheme="majorEastAsia" w:eastAsiaTheme="majorEastAsia" w:hAnsiTheme="majorEastAsia" w:hint="eastAsia"/>
                <w:b/>
                <w:sz w:val="24"/>
                <w:szCs w:val="24"/>
                <w:u w:val="single"/>
              </w:rPr>
              <w:t>１</w:t>
            </w:r>
            <w:r w:rsidR="004D68BA" w:rsidRPr="005016C7">
              <w:rPr>
                <w:rFonts w:asciiTheme="majorEastAsia" w:eastAsiaTheme="majorEastAsia" w:hAnsiTheme="majorEastAsia" w:hint="eastAsia"/>
                <w:b/>
                <w:sz w:val="24"/>
                <w:szCs w:val="24"/>
                <w:u w:val="single"/>
              </w:rPr>
              <w:t>．「補助金交付決定通知書」の受領後でないと、補助対象となる経費支出等はで</w:t>
            </w:r>
          </w:p>
          <w:p w14:paraId="6AC915CF" w14:textId="77777777" w:rsidR="004D68BA" w:rsidRPr="005016C7" w:rsidRDefault="004D68BA">
            <w:pPr>
              <w:ind w:firstLineChars="100" w:firstLine="241"/>
              <w:rPr>
                <w:rFonts w:asciiTheme="majorEastAsia" w:eastAsiaTheme="majorEastAsia" w:hAnsiTheme="majorEastAsia"/>
                <w:b/>
                <w:sz w:val="24"/>
                <w:szCs w:val="24"/>
                <w:u w:val="single"/>
              </w:rPr>
            </w:pPr>
            <w:r w:rsidRPr="005016C7">
              <w:rPr>
                <w:rFonts w:asciiTheme="majorEastAsia" w:eastAsiaTheme="majorEastAsia" w:hAnsiTheme="majorEastAsia" w:hint="eastAsia"/>
                <w:b/>
                <w:sz w:val="24"/>
                <w:szCs w:val="24"/>
                <w:u w:val="single"/>
              </w:rPr>
              <w:t>きません。</w:t>
            </w:r>
          </w:p>
          <w:p w14:paraId="3F568848" w14:textId="77777777" w:rsidR="004D68BA" w:rsidRPr="005016C7" w:rsidRDefault="004D68BA" w:rsidP="004D68BA">
            <w:pPr>
              <w:rPr>
                <w:sz w:val="22"/>
              </w:rPr>
            </w:pPr>
            <w:r w:rsidRPr="005016C7">
              <w:rPr>
                <w:rFonts w:hint="eastAsia"/>
                <w:sz w:val="24"/>
                <w:szCs w:val="24"/>
              </w:rPr>
              <w:t xml:space="preserve">　</w:t>
            </w:r>
            <w:r w:rsidR="00311300" w:rsidRPr="005016C7">
              <w:rPr>
                <w:rFonts w:hint="eastAsia"/>
                <w:sz w:val="22"/>
              </w:rPr>
              <w:t>審査の結果、採択が決定されると</w:t>
            </w:r>
            <w:r w:rsidRPr="005016C7">
              <w:rPr>
                <w:rFonts w:hint="eastAsia"/>
                <w:sz w:val="22"/>
              </w:rPr>
              <w:t>採択者に対し、「採択通知書」が送付され、その後、補助金の交付（支払い）対象としての事業の実施を正式に認める「補助金交付決定通知書」が送付されます。</w:t>
            </w:r>
          </w:p>
          <w:p w14:paraId="75B70EB1" w14:textId="4212543E" w:rsidR="00703BAF" w:rsidRPr="005016C7" w:rsidRDefault="00703BAF" w:rsidP="00A026F3">
            <w:pPr>
              <w:ind w:firstLineChars="100" w:firstLine="220"/>
              <w:rPr>
                <w:sz w:val="22"/>
              </w:rPr>
            </w:pPr>
            <w:r w:rsidRPr="005016C7">
              <w:rPr>
                <w:rFonts w:hint="eastAsia"/>
                <w:sz w:val="22"/>
              </w:rPr>
              <w:t>活動・</w:t>
            </w:r>
            <w:r w:rsidR="00AB7049" w:rsidRPr="005016C7">
              <w:rPr>
                <w:rFonts w:hint="eastAsia"/>
                <w:sz w:val="22"/>
              </w:rPr>
              <w:t>購入・</w:t>
            </w:r>
            <w:r w:rsidRPr="005016C7">
              <w:rPr>
                <w:rFonts w:hint="eastAsia"/>
                <w:sz w:val="22"/>
              </w:rPr>
              <w:t>発注・契約などの行為や支出は「補助金交付決定通知書」受領後からのものしか補助金の対象</w:t>
            </w:r>
            <w:r w:rsidR="004D68BA" w:rsidRPr="005016C7">
              <w:rPr>
                <w:rFonts w:hint="eastAsia"/>
                <w:sz w:val="22"/>
              </w:rPr>
              <w:t>と</w:t>
            </w:r>
            <w:r w:rsidRPr="005016C7">
              <w:rPr>
                <w:rFonts w:hint="eastAsia"/>
                <w:sz w:val="22"/>
              </w:rPr>
              <w:t>なりませんのでご注意ください</w:t>
            </w:r>
            <w:r w:rsidR="004D68BA" w:rsidRPr="005016C7">
              <w:rPr>
                <w:rFonts w:hint="eastAsia"/>
                <w:sz w:val="22"/>
              </w:rPr>
              <w:t>。</w:t>
            </w:r>
          </w:p>
          <w:p w14:paraId="0ABB82A8" w14:textId="77777777" w:rsidR="00703BAF" w:rsidRPr="005016C7" w:rsidRDefault="00703BAF" w:rsidP="00703BAF">
            <w:pPr>
              <w:ind w:firstLineChars="100" w:firstLine="220"/>
              <w:rPr>
                <w:sz w:val="22"/>
              </w:rPr>
            </w:pPr>
            <w:r w:rsidRPr="005016C7">
              <w:rPr>
                <w:rFonts w:hint="eastAsia"/>
                <w:sz w:val="22"/>
              </w:rPr>
              <w:t>※</w:t>
            </w:r>
            <w:r w:rsidR="004D68BA" w:rsidRPr="005016C7">
              <w:rPr>
                <w:rFonts w:hint="eastAsia"/>
                <w:sz w:val="22"/>
              </w:rPr>
              <w:t>「採択通知書」が届いても、</w:t>
            </w:r>
            <w:r w:rsidR="004D68BA" w:rsidRPr="005016C7">
              <w:rPr>
                <w:rFonts w:hint="eastAsia"/>
                <w:b/>
                <w:sz w:val="22"/>
                <w:u w:val="single"/>
              </w:rPr>
              <w:t>「補助金交付決定通知書」到着前の</w:t>
            </w:r>
            <w:r w:rsidRPr="005016C7">
              <w:rPr>
                <w:rFonts w:hint="eastAsia"/>
                <w:b/>
                <w:sz w:val="22"/>
                <w:u w:val="single"/>
              </w:rPr>
              <w:t>活動・</w:t>
            </w:r>
            <w:r w:rsidR="004D68BA" w:rsidRPr="005016C7">
              <w:rPr>
                <w:rFonts w:hint="eastAsia"/>
                <w:b/>
                <w:sz w:val="22"/>
                <w:u w:val="single"/>
              </w:rPr>
              <w:t>発注・契約・支出行為は、補助対象外</w:t>
            </w:r>
            <w:r w:rsidR="004D68BA" w:rsidRPr="005016C7">
              <w:rPr>
                <w:rFonts w:hint="eastAsia"/>
                <w:sz w:val="22"/>
              </w:rPr>
              <w:t>となってしまうことにご注意ください。</w:t>
            </w:r>
            <w:r w:rsidRPr="005016C7">
              <w:rPr>
                <w:rFonts w:hint="eastAsia"/>
                <w:sz w:val="22"/>
              </w:rPr>
              <w:t>申請した事業に向けて準備、実施することも可能ですが、</w:t>
            </w:r>
            <w:r w:rsidR="00EB32D3" w:rsidRPr="005016C7">
              <w:rPr>
                <w:rFonts w:hint="eastAsia"/>
                <w:sz w:val="22"/>
              </w:rPr>
              <w:t>補助対象となるのは</w:t>
            </w:r>
            <w:r w:rsidRPr="005016C7">
              <w:rPr>
                <w:rFonts w:hint="eastAsia"/>
                <w:sz w:val="22"/>
              </w:rPr>
              <w:t>「補助金交付決定通知書」の到着した日以降の活動・発注・契約・支出行為</w:t>
            </w:r>
            <w:r w:rsidR="00EB32D3" w:rsidRPr="005016C7">
              <w:rPr>
                <w:rFonts w:hint="eastAsia"/>
                <w:sz w:val="22"/>
              </w:rPr>
              <w:t>などの行為や支出のみです。</w:t>
            </w:r>
          </w:p>
          <w:p w14:paraId="56901F4D" w14:textId="77777777" w:rsidR="00D23DEC" w:rsidRPr="005016C7" w:rsidRDefault="00D23DEC" w:rsidP="004D68BA">
            <w:pPr>
              <w:rPr>
                <w:sz w:val="24"/>
                <w:szCs w:val="24"/>
              </w:rPr>
            </w:pPr>
          </w:p>
          <w:p w14:paraId="720DB69E" w14:textId="77777777" w:rsidR="00632304" w:rsidRPr="005016C7" w:rsidRDefault="007935B0" w:rsidP="004D68BA">
            <w:pPr>
              <w:rPr>
                <w:rFonts w:asciiTheme="majorEastAsia" w:eastAsiaTheme="majorEastAsia" w:hAnsiTheme="majorEastAsia"/>
                <w:b/>
                <w:sz w:val="24"/>
                <w:szCs w:val="24"/>
                <w:u w:val="single"/>
              </w:rPr>
            </w:pPr>
            <w:r w:rsidRPr="005016C7">
              <w:rPr>
                <w:rFonts w:asciiTheme="majorEastAsia" w:eastAsiaTheme="majorEastAsia" w:hAnsiTheme="majorEastAsia" w:hint="eastAsia"/>
                <w:b/>
                <w:sz w:val="24"/>
                <w:szCs w:val="24"/>
                <w:u w:val="single"/>
              </w:rPr>
              <w:t>２</w:t>
            </w:r>
            <w:r w:rsidR="004D68BA" w:rsidRPr="005016C7">
              <w:rPr>
                <w:rFonts w:asciiTheme="majorEastAsia" w:eastAsiaTheme="majorEastAsia" w:hAnsiTheme="majorEastAsia" w:hint="eastAsia"/>
                <w:b/>
                <w:sz w:val="24"/>
                <w:szCs w:val="24"/>
                <w:u w:val="single"/>
              </w:rPr>
              <w:t>．補助金交付決定を受けても、定められた期日までに実績報告書等の提出がな</w:t>
            </w:r>
          </w:p>
          <w:p w14:paraId="1323CFF3" w14:textId="77777777" w:rsidR="004D68BA" w:rsidRPr="005016C7" w:rsidRDefault="00632304" w:rsidP="00632304">
            <w:pPr>
              <w:rPr>
                <w:rFonts w:asciiTheme="majorEastAsia" w:eastAsiaTheme="majorEastAsia" w:hAnsiTheme="majorEastAsia"/>
                <w:sz w:val="24"/>
                <w:szCs w:val="24"/>
                <w:u w:val="single"/>
              </w:rPr>
            </w:pPr>
            <w:r w:rsidRPr="005016C7">
              <w:rPr>
                <w:rFonts w:asciiTheme="majorEastAsia" w:eastAsiaTheme="majorEastAsia" w:hAnsiTheme="majorEastAsia" w:hint="eastAsia"/>
                <w:b/>
                <w:sz w:val="24"/>
                <w:szCs w:val="24"/>
              </w:rPr>
              <w:t xml:space="preserve">　</w:t>
            </w:r>
            <w:r w:rsidR="004D68BA" w:rsidRPr="005016C7">
              <w:rPr>
                <w:rFonts w:asciiTheme="majorEastAsia" w:eastAsiaTheme="majorEastAsia" w:hAnsiTheme="majorEastAsia" w:hint="eastAsia"/>
                <w:b/>
                <w:sz w:val="24"/>
                <w:szCs w:val="24"/>
                <w:u w:val="single"/>
              </w:rPr>
              <w:t>いと、補助金は受け取れません。</w:t>
            </w:r>
          </w:p>
          <w:p w14:paraId="5FED5D31" w14:textId="77777777" w:rsidR="004D68BA" w:rsidRPr="005016C7" w:rsidRDefault="004D68BA" w:rsidP="004D68BA">
            <w:pPr>
              <w:rPr>
                <w:sz w:val="22"/>
              </w:rPr>
            </w:pPr>
            <w:r w:rsidRPr="005016C7">
              <w:rPr>
                <w:rFonts w:hint="eastAsia"/>
                <w:sz w:val="24"/>
                <w:szCs w:val="24"/>
              </w:rPr>
              <w:t xml:space="preserve">　</w:t>
            </w:r>
            <w:r w:rsidRPr="005016C7">
              <w:rPr>
                <w:rFonts w:hint="eastAsia"/>
                <w:sz w:val="22"/>
              </w:rPr>
              <w:t>補助金交付決定後、採択を受けた事業者に補助事業の実施を開始していただきます。</w:t>
            </w:r>
            <w:r w:rsidRPr="005016C7">
              <w:rPr>
                <w:rFonts w:hint="eastAsia"/>
                <w:b/>
                <w:sz w:val="22"/>
                <w:u w:val="single"/>
              </w:rPr>
              <w:t>補助事業の終了後は、補助事業で取り組んだ内容を報告する実績報告書およ</w:t>
            </w:r>
            <w:r w:rsidR="007935B0" w:rsidRPr="005016C7">
              <w:rPr>
                <w:rFonts w:hint="eastAsia"/>
                <w:b/>
                <w:sz w:val="22"/>
                <w:u w:val="single"/>
              </w:rPr>
              <w:t>び支出内容のわかる関係書類等を、定められた期日までに市</w:t>
            </w:r>
            <w:r w:rsidRPr="005016C7">
              <w:rPr>
                <w:rFonts w:hint="eastAsia"/>
                <w:b/>
                <w:sz w:val="22"/>
                <w:u w:val="single"/>
              </w:rPr>
              <w:t>に提出しなければなりません。</w:t>
            </w:r>
          </w:p>
          <w:p w14:paraId="301CF851" w14:textId="77777777" w:rsidR="004D68BA" w:rsidRPr="005016C7" w:rsidRDefault="007935B0" w:rsidP="00A026F3">
            <w:pPr>
              <w:ind w:firstLineChars="100" w:firstLine="220"/>
              <w:rPr>
                <w:sz w:val="22"/>
              </w:rPr>
            </w:pPr>
            <w:r w:rsidRPr="005016C7">
              <w:rPr>
                <w:rFonts w:hint="eastAsia"/>
                <w:sz w:val="22"/>
              </w:rPr>
              <w:t>もし、定められた期日までに、実績報告書等の提出が市</w:t>
            </w:r>
            <w:r w:rsidR="004D68BA" w:rsidRPr="005016C7">
              <w:rPr>
                <w:rFonts w:hint="eastAsia"/>
                <w:sz w:val="22"/>
              </w:rPr>
              <w:t>で確認できなかった場合には、補助金交付決定を受けていても、補助金を受け取れなくなりますので、必ず期日を守ってください。</w:t>
            </w:r>
          </w:p>
          <w:p w14:paraId="626F1B42" w14:textId="77777777" w:rsidR="00AF41F0" w:rsidRPr="005016C7" w:rsidRDefault="00AF41F0">
            <w:pPr>
              <w:ind w:firstLineChars="100" w:firstLine="240"/>
              <w:rPr>
                <w:sz w:val="24"/>
                <w:szCs w:val="24"/>
              </w:rPr>
            </w:pPr>
          </w:p>
          <w:p w14:paraId="5B759907" w14:textId="77777777" w:rsidR="004D68BA" w:rsidRPr="005016C7" w:rsidRDefault="007033D0">
            <w:pPr>
              <w:ind w:left="241" w:hangingChars="100" w:hanging="241"/>
              <w:rPr>
                <w:rFonts w:asciiTheme="majorEastAsia" w:eastAsiaTheme="majorEastAsia" w:hAnsiTheme="majorEastAsia"/>
                <w:b/>
                <w:sz w:val="24"/>
                <w:szCs w:val="24"/>
                <w:u w:val="single"/>
              </w:rPr>
            </w:pPr>
            <w:r w:rsidRPr="005016C7">
              <w:rPr>
                <w:rFonts w:asciiTheme="majorEastAsia" w:eastAsiaTheme="majorEastAsia" w:hAnsiTheme="majorEastAsia" w:hint="eastAsia"/>
                <w:b/>
                <w:sz w:val="24"/>
                <w:szCs w:val="24"/>
                <w:u w:val="single"/>
              </w:rPr>
              <w:t>３</w:t>
            </w:r>
            <w:r w:rsidR="004D68BA" w:rsidRPr="005016C7">
              <w:rPr>
                <w:rFonts w:asciiTheme="majorEastAsia" w:eastAsiaTheme="majorEastAsia" w:hAnsiTheme="majorEastAsia" w:hint="eastAsia"/>
                <w:b/>
                <w:sz w:val="24"/>
                <w:szCs w:val="24"/>
                <w:u w:val="single"/>
              </w:rPr>
              <w:t>．所定の取得財産等の目的外使用、譲渡、</w:t>
            </w:r>
            <w:r w:rsidR="004D68BA" w:rsidRPr="005016C7">
              <w:rPr>
                <w:rFonts w:asciiTheme="majorEastAsia" w:eastAsiaTheme="majorEastAsia" w:hAnsiTheme="majorEastAsia" w:hint="eastAsia"/>
                <w:b/>
                <w:bCs/>
                <w:sz w:val="24"/>
                <w:szCs w:val="24"/>
                <w:u w:val="single"/>
              </w:rPr>
              <w:t>担保提供、廃棄等</w:t>
            </w:r>
            <w:r w:rsidR="004D68BA" w:rsidRPr="005016C7">
              <w:rPr>
                <w:rFonts w:asciiTheme="majorEastAsia" w:eastAsiaTheme="majorEastAsia" w:hAnsiTheme="majorEastAsia" w:hint="eastAsia"/>
                <w:b/>
                <w:sz w:val="24"/>
                <w:szCs w:val="24"/>
                <w:u w:val="single"/>
              </w:rPr>
              <w:t>の処分には制限があります。</w:t>
            </w:r>
          </w:p>
          <w:p w14:paraId="497C8A84" w14:textId="77777777" w:rsidR="004D68BA" w:rsidRPr="005016C7" w:rsidRDefault="0098324A" w:rsidP="00A026F3">
            <w:pPr>
              <w:ind w:firstLineChars="100" w:firstLine="220"/>
              <w:rPr>
                <w:bCs/>
                <w:sz w:val="22"/>
              </w:rPr>
            </w:pPr>
            <w:r w:rsidRPr="005016C7">
              <w:rPr>
                <w:rFonts w:hint="eastAsia"/>
                <w:sz w:val="22"/>
              </w:rPr>
              <w:t>取得した財産等について</w:t>
            </w:r>
            <w:r w:rsidR="004D68BA" w:rsidRPr="005016C7">
              <w:rPr>
                <w:rFonts w:hint="eastAsia"/>
                <w:sz w:val="22"/>
              </w:rPr>
              <w:t>補助事業が完了し、補助金の支払を受けた後であっても、</w:t>
            </w:r>
            <w:r w:rsidR="004D68BA" w:rsidRPr="005016C7">
              <w:rPr>
                <w:rFonts w:hint="eastAsia"/>
                <w:bCs/>
                <w:sz w:val="22"/>
              </w:rPr>
              <w:t>一定の期間において処分（補助事業目的外での使用、譲渡、担保提供、廃棄等）が制限されます。</w:t>
            </w:r>
          </w:p>
          <w:p w14:paraId="49DAD626" w14:textId="77777777" w:rsidR="004D68BA" w:rsidRPr="005016C7" w:rsidRDefault="004D68BA" w:rsidP="00A026F3">
            <w:pPr>
              <w:ind w:firstLineChars="100" w:firstLine="220"/>
              <w:rPr>
                <w:bCs/>
                <w:sz w:val="22"/>
              </w:rPr>
            </w:pPr>
            <w:r w:rsidRPr="005016C7">
              <w:rPr>
                <w:rFonts w:hint="eastAsia"/>
                <w:bCs/>
                <w:sz w:val="22"/>
              </w:rPr>
              <w:t>処分制限期間</w:t>
            </w:r>
            <w:r w:rsidR="00632304" w:rsidRPr="005016C7">
              <w:rPr>
                <w:rFonts w:hint="eastAsia"/>
                <w:bCs/>
                <w:sz w:val="22"/>
              </w:rPr>
              <w:t>内</w:t>
            </w:r>
            <w:r w:rsidRPr="005016C7">
              <w:rPr>
                <w:rFonts w:hint="eastAsia"/>
                <w:bCs/>
                <w:sz w:val="22"/>
              </w:rPr>
              <w:t>に当該財産を処分する場合には、必ず</w:t>
            </w:r>
            <w:r w:rsidR="0098324A" w:rsidRPr="005016C7">
              <w:rPr>
                <w:rFonts w:hint="eastAsia"/>
                <w:bCs/>
                <w:sz w:val="22"/>
              </w:rPr>
              <w:t>市へ連絡し</w:t>
            </w:r>
            <w:r w:rsidR="00A91618" w:rsidRPr="005016C7">
              <w:rPr>
                <w:rFonts w:hint="eastAsia"/>
                <w:bCs/>
                <w:sz w:val="22"/>
              </w:rPr>
              <w:t>承認を受けた後でなければ処分できません。</w:t>
            </w:r>
            <w:r w:rsidR="0098324A" w:rsidRPr="005016C7">
              <w:rPr>
                <w:rFonts w:hint="eastAsia"/>
                <w:bCs/>
                <w:sz w:val="22"/>
              </w:rPr>
              <w:t>市</w:t>
            </w:r>
            <w:r w:rsidRPr="005016C7">
              <w:rPr>
                <w:rFonts w:hint="eastAsia"/>
                <w:bCs/>
                <w:sz w:val="22"/>
              </w:rPr>
              <w:t>は、財産処分を承認した補助事業者に対し、当該承認</w:t>
            </w:r>
            <w:r w:rsidR="00870C3C" w:rsidRPr="005016C7">
              <w:rPr>
                <w:rFonts w:hint="eastAsia"/>
                <w:bCs/>
                <w:sz w:val="22"/>
              </w:rPr>
              <w:t>に際し、</w:t>
            </w:r>
            <w:r w:rsidR="0061137B" w:rsidRPr="005016C7">
              <w:rPr>
                <w:rFonts w:hint="eastAsia"/>
                <w:bCs/>
                <w:sz w:val="22"/>
              </w:rPr>
              <w:t>残存簿価</w:t>
            </w:r>
            <w:r w:rsidR="00870C3C" w:rsidRPr="005016C7">
              <w:rPr>
                <w:rFonts w:hint="eastAsia"/>
                <w:bCs/>
                <w:sz w:val="22"/>
              </w:rPr>
              <w:t>等</w:t>
            </w:r>
            <w:r w:rsidR="0061137B" w:rsidRPr="005016C7">
              <w:rPr>
                <w:rFonts w:hint="eastAsia"/>
                <w:bCs/>
                <w:sz w:val="22"/>
              </w:rPr>
              <w:t>から算出される金額の返還のため、</w:t>
            </w:r>
            <w:r w:rsidRPr="005016C7">
              <w:rPr>
                <w:rFonts w:hint="eastAsia"/>
                <w:bCs/>
                <w:sz w:val="22"/>
              </w:rPr>
              <w:t>交付した補助金の全部または一部に相当する金額を納付させることがあります。承認を得ずに処分を</w:t>
            </w:r>
            <w:r w:rsidR="0061137B" w:rsidRPr="005016C7">
              <w:rPr>
                <w:rFonts w:hint="eastAsia"/>
                <w:bCs/>
                <w:sz w:val="22"/>
              </w:rPr>
              <w:t>行うと、交付要綱違反により補助金交付取消・返還命令</w:t>
            </w:r>
            <w:r w:rsidR="00E9734A" w:rsidRPr="005016C7">
              <w:rPr>
                <w:rFonts w:hint="eastAsia"/>
                <w:bCs/>
                <w:sz w:val="22"/>
              </w:rPr>
              <w:t>の</w:t>
            </w:r>
            <w:r w:rsidRPr="005016C7">
              <w:rPr>
                <w:rFonts w:hint="eastAsia"/>
                <w:bCs/>
                <w:sz w:val="22"/>
              </w:rPr>
              <w:t>対象となります。</w:t>
            </w:r>
          </w:p>
          <w:p w14:paraId="6B5654BB" w14:textId="77777777" w:rsidR="004D68BA" w:rsidRPr="005016C7" w:rsidRDefault="004D68BA" w:rsidP="004D68BA">
            <w:pPr>
              <w:rPr>
                <w:sz w:val="24"/>
                <w:szCs w:val="24"/>
              </w:rPr>
            </w:pPr>
          </w:p>
          <w:p w14:paraId="69FD7D79" w14:textId="77777777" w:rsidR="004D68BA" w:rsidRPr="005016C7" w:rsidRDefault="007033D0" w:rsidP="004D68BA">
            <w:pPr>
              <w:rPr>
                <w:rFonts w:asciiTheme="majorEastAsia" w:eastAsiaTheme="majorEastAsia" w:hAnsiTheme="majorEastAsia"/>
                <w:b/>
                <w:sz w:val="24"/>
                <w:szCs w:val="24"/>
                <w:u w:val="single"/>
              </w:rPr>
            </w:pPr>
            <w:r w:rsidRPr="005016C7">
              <w:rPr>
                <w:rFonts w:asciiTheme="majorEastAsia" w:eastAsiaTheme="majorEastAsia" w:hAnsiTheme="majorEastAsia" w:hint="eastAsia"/>
                <w:b/>
                <w:sz w:val="24"/>
                <w:szCs w:val="24"/>
                <w:u w:val="single"/>
              </w:rPr>
              <w:t>４</w:t>
            </w:r>
            <w:r w:rsidR="004D68BA" w:rsidRPr="005016C7">
              <w:rPr>
                <w:rFonts w:asciiTheme="majorEastAsia" w:eastAsiaTheme="majorEastAsia" w:hAnsiTheme="majorEastAsia" w:hint="eastAsia"/>
                <w:b/>
                <w:sz w:val="24"/>
                <w:szCs w:val="24"/>
                <w:u w:val="single"/>
              </w:rPr>
              <w:t>．補助事業関係書類は事業終了後５年間保存しなければなりません。</w:t>
            </w:r>
          </w:p>
          <w:p w14:paraId="3CC36865" w14:textId="43EFBDE5" w:rsidR="004D68BA" w:rsidRPr="005016C7" w:rsidRDefault="004D68BA" w:rsidP="005540AD">
            <w:pPr>
              <w:rPr>
                <w:rFonts w:asciiTheme="majorEastAsia" w:eastAsiaTheme="majorEastAsia" w:hAnsiTheme="majorEastAsia"/>
                <w:sz w:val="22"/>
              </w:rPr>
            </w:pPr>
            <w:r w:rsidRPr="005016C7">
              <w:rPr>
                <w:rFonts w:asciiTheme="majorEastAsia" w:eastAsiaTheme="majorEastAsia" w:hAnsiTheme="majorEastAsia" w:hint="eastAsia"/>
                <w:sz w:val="22"/>
              </w:rPr>
              <w:t xml:space="preserve">　</w:t>
            </w:r>
            <w:r w:rsidRPr="005016C7">
              <w:rPr>
                <w:rFonts w:hint="eastAsia"/>
                <w:sz w:val="22"/>
              </w:rPr>
              <w:t>補助事業者は、補助事業に関係する帳簿および証拠書類を補助事業の完了の日の属する年度の終了後５年間は、補助金等の執行を監督する会計検査院からの求めがあった際に、いつでも閲覧に供せるよう保存しておかなければなりません。</w:t>
            </w:r>
          </w:p>
        </w:tc>
      </w:tr>
    </w:tbl>
    <w:p w14:paraId="2A1127CD" w14:textId="77777777" w:rsidR="00F5420E" w:rsidRPr="005016C7" w:rsidRDefault="00F5420E">
      <w:pPr>
        <w:widowControl/>
        <w:jc w:val="left"/>
        <w:rPr>
          <w:rFonts w:ascii="ＭＳ ゴシック" w:eastAsia="ＭＳ ゴシック" w:hAnsi="ＭＳ ゴシック"/>
          <w:b/>
          <w:sz w:val="36"/>
          <w:szCs w:val="28"/>
        </w:rPr>
      </w:pPr>
    </w:p>
    <w:p w14:paraId="6F309D51" w14:textId="77777777" w:rsidR="002B4F88" w:rsidRPr="005016C7" w:rsidRDefault="002B4F88" w:rsidP="002B4F88">
      <w:pPr>
        <w:jc w:val="center"/>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　目　次　－</w:t>
      </w:r>
    </w:p>
    <w:p w14:paraId="37100EF5" w14:textId="77777777" w:rsidR="002B4F88" w:rsidRPr="005016C7" w:rsidRDefault="002B4F88" w:rsidP="002B4F88">
      <w:pPr>
        <w:spacing w:line="60" w:lineRule="auto"/>
        <w:jc w:val="left"/>
        <w:rPr>
          <w:rFonts w:ascii="ＭＳ ゴシック" w:eastAsia="ＭＳ ゴシック" w:hAnsi="ＭＳ ゴシック" w:cs="Times New Roman"/>
          <w:sz w:val="24"/>
        </w:rPr>
      </w:pPr>
    </w:p>
    <w:p w14:paraId="7E1AA172" w14:textId="77777777" w:rsidR="002B4F88" w:rsidRPr="005016C7" w:rsidRDefault="002B4F88" w:rsidP="002B4F88">
      <w:pPr>
        <w:spacing w:line="60" w:lineRule="auto"/>
        <w:jc w:val="left"/>
        <w:rPr>
          <w:rFonts w:ascii="ＭＳ ゴシック" w:eastAsia="ＭＳ ゴシック" w:hAnsi="ＭＳ ゴシック" w:cs="Times New Roman"/>
          <w:sz w:val="24"/>
        </w:rPr>
      </w:pPr>
    </w:p>
    <w:p w14:paraId="5EB08773" w14:textId="77777777" w:rsidR="002B4F88" w:rsidRPr="005016C7" w:rsidRDefault="002B4F88" w:rsidP="002B4F88">
      <w:pPr>
        <w:spacing w:line="60" w:lineRule="auto"/>
        <w:jc w:val="lef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noProof/>
          <w:sz w:val="24"/>
        </w:rPr>
        <mc:AlternateContent>
          <mc:Choice Requires="wps">
            <w:drawing>
              <wp:anchor distT="0" distB="0" distL="114300" distR="114300" simplePos="0" relativeHeight="251839488" behindDoc="0" locked="0" layoutInCell="1" allowOverlap="1" wp14:anchorId="662440F2" wp14:editId="17DC6207">
                <wp:simplePos x="0" y="0"/>
                <wp:positionH relativeFrom="column">
                  <wp:posOffset>4825365</wp:posOffset>
                </wp:positionH>
                <wp:positionV relativeFrom="paragraph">
                  <wp:posOffset>61595</wp:posOffset>
                </wp:positionV>
                <wp:extent cx="542925" cy="190500"/>
                <wp:effectExtent l="0" t="0" r="0" b="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6A90F" w14:textId="77777777" w:rsidR="00E46925" w:rsidRPr="00254E59" w:rsidRDefault="00E46925" w:rsidP="002B4F88">
                            <w:pPr>
                              <w:rPr>
                                <w:sz w:val="16"/>
                                <w:szCs w:val="16"/>
                              </w:rPr>
                            </w:pPr>
                            <w:r w:rsidRPr="00254E59">
                              <w:rPr>
                                <w:rFonts w:hint="eastAsia"/>
                                <w:sz w:val="16"/>
                                <w:szCs w:val="16"/>
                              </w:rPr>
                              <w:t>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440F2" id="正方形/長方形 51" o:spid="_x0000_s1026" style="position:absolute;margin-left:379.95pt;margin-top:4.85pt;width:42.75pt;height: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" stroked="f">
                <v:textbox inset="5.85pt,.7pt,5.85pt,.7pt">
                  <w:txbxContent>
                    <w:p w14:paraId="3D06A90F" w14:textId="77777777" w:rsidR="00E46925" w:rsidRPr="00254E59" w:rsidRDefault="00E46925" w:rsidP="002B4F88">
                      <w:pPr>
                        <w:rPr>
                          <w:sz w:val="16"/>
                          <w:szCs w:val="16"/>
                        </w:rPr>
                      </w:pPr>
                      <w:r w:rsidRPr="00254E59">
                        <w:rPr>
                          <w:rFonts w:hint="eastAsia"/>
                          <w:sz w:val="16"/>
                          <w:szCs w:val="16"/>
                        </w:rPr>
                        <w:t>ページ</w:t>
                      </w:r>
                    </w:p>
                  </w:txbxContent>
                </v:textbox>
              </v:rect>
            </w:pict>
          </mc:Fallback>
        </mc:AlternateContent>
      </w:r>
      <w:r w:rsidRPr="005016C7">
        <w:rPr>
          <w:rFonts w:ascii="ＭＳ ゴシック" w:eastAsia="ＭＳ ゴシック" w:hAnsi="ＭＳ ゴシック" w:cs="Times New Roman" w:hint="eastAsia"/>
          <w:sz w:val="24"/>
        </w:rPr>
        <w:t>Ⅰ．事業概要</w:t>
      </w:r>
    </w:p>
    <w:p w14:paraId="35493C7E" w14:textId="77777777" w:rsidR="002B4F88" w:rsidRPr="005016C7" w:rsidRDefault="002B4F88" w:rsidP="002B4F88">
      <w:pPr>
        <w:wordWrap w:val="0"/>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１．目的　・・・・・・・・・・・・・・・・・・・・・・・・・・</w:t>
      </w:r>
      <w:r w:rsidR="009E323F" w:rsidRPr="005016C7">
        <w:rPr>
          <w:rFonts w:ascii="ＭＳ ゴシック" w:eastAsia="ＭＳ ゴシック" w:hAnsi="ＭＳ ゴシック" w:cs="Times New Roman" w:hint="eastAsia"/>
          <w:sz w:val="24"/>
        </w:rPr>
        <w:t>３</w:t>
      </w:r>
    </w:p>
    <w:p w14:paraId="55A26EF6" w14:textId="77777777" w:rsidR="002B4F88" w:rsidRPr="005016C7" w:rsidRDefault="002B4F88" w:rsidP="002B4F88">
      <w:pPr>
        <w:wordWrap w:val="0"/>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２．補助事業者　・・・・・・・・・・・・・・・・・・・・・・・</w:t>
      </w:r>
      <w:r w:rsidR="009E323F" w:rsidRPr="005016C7">
        <w:rPr>
          <w:rFonts w:ascii="ＭＳ ゴシック" w:eastAsia="ＭＳ ゴシック" w:hAnsi="ＭＳ ゴシック" w:cs="Times New Roman" w:hint="eastAsia"/>
          <w:sz w:val="24"/>
        </w:rPr>
        <w:t>３</w:t>
      </w:r>
    </w:p>
    <w:p w14:paraId="5387AE41" w14:textId="77777777" w:rsidR="002B4F88" w:rsidRPr="005016C7" w:rsidRDefault="009E323F" w:rsidP="002B4F88">
      <w:pPr>
        <w:wordWrap w:val="0"/>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３．補助対象事業　・・・・・・・・・・・・・・・・・・・・・・３</w:t>
      </w:r>
    </w:p>
    <w:p w14:paraId="1734DA1E" w14:textId="77777777" w:rsidR="002B4F88" w:rsidRPr="005016C7" w:rsidRDefault="009E323F" w:rsidP="002B4F88">
      <w:pPr>
        <w:wordWrap w:val="0"/>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４．事業期間　・・・・・・・・・・・・・・・・・・・・・・・・３</w:t>
      </w:r>
    </w:p>
    <w:p w14:paraId="61A076F4" w14:textId="77777777" w:rsidR="002B4F88" w:rsidRPr="005016C7" w:rsidRDefault="009E323F" w:rsidP="002B4F88">
      <w:pPr>
        <w:wordWrap w:val="0"/>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５．補助率及び補助対象経費　・・・・・・・・・・・・・・・・・</w:t>
      </w:r>
      <w:r w:rsidR="005D574C" w:rsidRPr="005016C7">
        <w:rPr>
          <w:rFonts w:ascii="ＭＳ ゴシック" w:eastAsia="ＭＳ ゴシック" w:hAnsi="ＭＳ ゴシック" w:cs="Times New Roman" w:hint="eastAsia"/>
          <w:sz w:val="24"/>
        </w:rPr>
        <w:t>３</w:t>
      </w:r>
    </w:p>
    <w:p w14:paraId="64006879" w14:textId="77777777" w:rsidR="002B4F88" w:rsidRPr="005016C7" w:rsidRDefault="009E323F" w:rsidP="002B4F88">
      <w:pPr>
        <w:wordWrap w:val="0"/>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６．補完研究・フォローアップ調査・・・・・・・・・・・・・・・</w:t>
      </w:r>
      <w:r w:rsidR="005D574C" w:rsidRPr="005016C7">
        <w:rPr>
          <w:rFonts w:ascii="ＭＳ ゴシック" w:eastAsia="ＭＳ ゴシック" w:hAnsi="ＭＳ ゴシック" w:cs="Times New Roman" w:hint="eastAsia"/>
          <w:sz w:val="24"/>
        </w:rPr>
        <w:t>５</w:t>
      </w:r>
    </w:p>
    <w:p w14:paraId="7EB4D121" w14:textId="77777777" w:rsidR="002B4F88" w:rsidRPr="005016C7" w:rsidRDefault="009E323F" w:rsidP="002B4F88">
      <w:pPr>
        <w:wordWrap w:val="0"/>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７．応募手続き　・・・・・・・・・・・・・・・・・・・・・・・</w:t>
      </w:r>
      <w:r w:rsidR="005D574C" w:rsidRPr="005016C7">
        <w:rPr>
          <w:rFonts w:ascii="ＭＳ ゴシック" w:eastAsia="ＭＳ ゴシック" w:hAnsi="ＭＳ ゴシック" w:cs="Times New Roman" w:hint="eastAsia"/>
          <w:sz w:val="24"/>
        </w:rPr>
        <w:t>５</w:t>
      </w:r>
    </w:p>
    <w:p w14:paraId="79C7E3C2" w14:textId="77777777" w:rsidR="002B4F88" w:rsidRPr="005016C7" w:rsidRDefault="009E323F" w:rsidP="002B4F88">
      <w:pPr>
        <w:wordWrap w:val="0"/>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８．採択審査及び結果の通知　・・・・・・・・・・・・・・・・・</w:t>
      </w:r>
      <w:r w:rsidR="005D574C" w:rsidRPr="005016C7">
        <w:rPr>
          <w:rFonts w:ascii="ＭＳ ゴシック" w:eastAsia="ＭＳ ゴシック" w:hAnsi="ＭＳ ゴシック" w:cs="Times New Roman" w:hint="eastAsia"/>
          <w:sz w:val="24"/>
        </w:rPr>
        <w:t>６</w:t>
      </w:r>
    </w:p>
    <w:p w14:paraId="04798496" w14:textId="77777777" w:rsidR="002B4F88" w:rsidRPr="005016C7" w:rsidRDefault="009E323F" w:rsidP="002B4F88">
      <w:pPr>
        <w:wordWrap w:val="0"/>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９</w:t>
      </w:r>
      <w:r w:rsidR="002B4F88" w:rsidRPr="005016C7">
        <w:rPr>
          <w:rFonts w:ascii="ＭＳ ゴシック" w:eastAsia="ＭＳ ゴシック" w:hAnsi="ＭＳ ゴシック" w:cs="Times New Roman" w:hint="eastAsia"/>
          <w:sz w:val="24"/>
        </w:rPr>
        <w:t xml:space="preserve">．補助事業者の義務　</w:t>
      </w:r>
      <w:r w:rsidRPr="005016C7">
        <w:rPr>
          <w:rFonts w:ascii="ＭＳ ゴシック" w:eastAsia="ＭＳ ゴシック" w:hAnsi="ＭＳ ゴシック" w:cs="Times New Roman" w:hint="eastAsia"/>
          <w:sz w:val="24"/>
        </w:rPr>
        <w:t>・・・・・・・・・・・・・・・・・・・・</w:t>
      </w:r>
      <w:r w:rsidR="005D574C" w:rsidRPr="005016C7">
        <w:rPr>
          <w:rFonts w:ascii="ＭＳ ゴシック" w:eastAsia="ＭＳ ゴシック" w:hAnsi="ＭＳ ゴシック" w:cs="Times New Roman" w:hint="eastAsia"/>
          <w:sz w:val="24"/>
        </w:rPr>
        <w:t>７</w:t>
      </w:r>
    </w:p>
    <w:p w14:paraId="44E032C0" w14:textId="77777777" w:rsidR="002B4F88" w:rsidRPr="005016C7" w:rsidRDefault="009E323F" w:rsidP="002B4F88">
      <w:pPr>
        <w:wordWrap w:val="0"/>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１０．支払　・・・・・・・・・・・・・・・・・・・・・・・・・・</w:t>
      </w:r>
      <w:r w:rsidR="005D574C" w:rsidRPr="005016C7">
        <w:rPr>
          <w:rFonts w:ascii="ＭＳ ゴシック" w:eastAsia="ＭＳ ゴシック" w:hAnsi="ＭＳ ゴシック" w:cs="Times New Roman" w:hint="eastAsia"/>
          <w:sz w:val="24"/>
        </w:rPr>
        <w:t>８</w:t>
      </w:r>
    </w:p>
    <w:p w14:paraId="6807DBCB" w14:textId="77777777" w:rsidR="002B4F88" w:rsidRPr="005016C7" w:rsidRDefault="009E323F" w:rsidP="002B4F88">
      <w:pPr>
        <w:tabs>
          <w:tab w:val="left" w:pos="426"/>
        </w:tabs>
        <w:wordWrap w:val="0"/>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１１．応募に当たっての留意事項　・・・・・・・・・・・・・・・・</w:t>
      </w:r>
      <w:r w:rsidR="00EB32D3" w:rsidRPr="005016C7">
        <w:rPr>
          <w:rFonts w:ascii="ＭＳ ゴシック" w:eastAsia="ＭＳ ゴシック" w:hAnsi="ＭＳ ゴシック" w:cs="Times New Roman" w:hint="eastAsia"/>
          <w:sz w:val="24"/>
        </w:rPr>
        <w:t>８</w:t>
      </w:r>
    </w:p>
    <w:p w14:paraId="1087F81B" w14:textId="77777777" w:rsidR="002B4F88" w:rsidRPr="005016C7" w:rsidRDefault="002B4F88" w:rsidP="002B4F88">
      <w:pPr>
        <w:tabs>
          <w:tab w:val="left" w:pos="426"/>
        </w:tabs>
        <w:wordWrap w:val="0"/>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１</w:t>
      </w:r>
      <w:r w:rsidR="009E323F" w:rsidRPr="005016C7">
        <w:rPr>
          <w:rFonts w:ascii="ＭＳ ゴシック" w:eastAsia="ＭＳ ゴシック" w:hAnsi="ＭＳ ゴシック" w:cs="Times New Roman" w:hint="eastAsia"/>
          <w:sz w:val="24"/>
        </w:rPr>
        <w:t>２．財産の帰属等　・・・・・・・・・・・・・・・・・・・・・・９</w:t>
      </w:r>
    </w:p>
    <w:p w14:paraId="4B45D2DD" w14:textId="77777777" w:rsidR="002B4F88" w:rsidRPr="005016C7" w:rsidRDefault="002B4F88" w:rsidP="002B4F88">
      <w:pPr>
        <w:spacing w:line="60" w:lineRule="auto"/>
        <w:jc w:val="left"/>
        <w:rPr>
          <w:rFonts w:ascii="ＭＳ ゴシック" w:eastAsia="ＭＳ ゴシック" w:hAnsi="ＭＳ ゴシック" w:cs="Times New Roman"/>
          <w:sz w:val="24"/>
        </w:rPr>
      </w:pPr>
    </w:p>
    <w:p w14:paraId="50B744D2" w14:textId="77777777" w:rsidR="006167E4" w:rsidRPr="005016C7" w:rsidRDefault="002B4F88" w:rsidP="002B4F88">
      <w:pPr>
        <w:spacing w:line="60" w:lineRule="auto"/>
        <w:jc w:val="lef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Ⅱ．</w:t>
      </w:r>
      <w:r w:rsidR="009E323F" w:rsidRPr="005016C7">
        <w:rPr>
          <w:rFonts w:ascii="ＭＳ ゴシック" w:eastAsia="ＭＳ ゴシック" w:hAnsi="ＭＳ ゴシック" w:cs="Times New Roman" w:hint="eastAsia"/>
          <w:sz w:val="24"/>
        </w:rPr>
        <w:t xml:space="preserve">応募書類様式　</w:t>
      </w:r>
    </w:p>
    <w:p w14:paraId="21D812A5" w14:textId="77777777" w:rsidR="002B4F88" w:rsidRPr="005016C7" w:rsidRDefault="006167E4" w:rsidP="006167E4">
      <w:pPr>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 xml:space="preserve">申請書　</w:t>
      </w:r>
      <w:r w:rsidR="009E323F" w:rsidRPr="005016C7">
        <w:rPr>
          <w:rFonts w:ascii="ＭＳ ゴシック" w:eastAsia="ＭＳ ゴシック" w:hAnsi="ＭＳ ゴシック" w:cs="Times New Roman" w:hint="eastAsia"/>
          <w:sz w:val="24"/>
        </w:rPr>
        <w:t>・・・・・・・・・・・・・・・・・・・・・・・・・１０</w:t>
      </w:r>
    </w:p>
    <w:p w14:paraId="794FFC0F" w14:textId="77777777" w:rsidR="002B4F88" w:rsidRPr="005016C7" w:rsidRDefault="006167E4" w:rsidP="006167E4">
      <w:pPr>
        <w:tabs>
          <w:tab w:val="left" w:pos="8222"/>
        </w:tabs>
        <w:spacing w:line="60" w:lineRule="auto"/>
        <w:ind w:rightChars="134" w:right="281"/>
        <w:jc w:val="righ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提案書　・・・・・・・・・・・・・・・・・・・・・・・・・１１</w:t>
      </w:r>
    </w:p>
    <w:p w14:paraId="0C85CD87" w14:textId="77777777" w:rsidR="002B4F88" w:rsidRPr="005016C7" w:rsidRDefault="002B4F88" w:rsidP="002B4F88">
      <w:pPr>
        <w:spacing w:line="60" w:lineRule="auto"/>
        <w:ind w:firstLineChars="200" w:firstLine="480"/>
        <w:rPr>
          <w:rFonts w:ascii="ＭＳ ゴシック" w:eastAsia="ＭＳ ゴシック" w:hAnsi="ＭＳ ゴシック" w:cs="Times New Roman"/>
          <w:sz w:val="24"/>
          <w:szCs w:val="24"/>
        </w:rPr>
      </w:pPr>
    </w:p>
    <w:p w14:paraId="042A741C" w14:textId="77777777" w:rsidR="006167E4" w:rsidRPr="005016C7" w:rsidRDefault="006167E4" w:rsidP="002B4F88">
      <w:pPr>
        <w:spacing w:line="60" w:lineRule="auto"/>
        <w:jc w:val="left"/>
        <w:rPr>
          <w:rFonts w:ascii="ＭＳ ゴシック" w:eastAsia="ＭＳ ゴシック" w:hAnsi="ＭＳ ゴシック" w:cs="Times New Roman"/>
          <w:sz w:val="24"/>
        </w:rPr>
      </w:pPr>
      <w:r w:rsidRPr="005016C7">
        <w:rPr>
          <w:rFonts w:ascii="ＭＳ ゴシック" w:eastAsia="ＭＳ ゴシック" w:hAnsi="ＭＳ ゴシック" w:cs="Times New Roman" w:hint="eastAsia"/>
          <w:sz w:val="24"/>
        </w:rPr>
        <w:t>※応募する上で利益の考え方など１３ページ以降の「参考」項目をご覧ください。</w:t>
      </w:r>
    </w:p>
    <w:p w14:paraId="6BB51542" w14:textId="77777777" w:rsidR="002B4F88" w:rsidRPr="005016C7" w:rsidRDefault="002B4F88" w:rsidP="002B4F88">
      <w:pPr>
        <w:spacing w:line="60" w:lineRule="auto"/>
        <w:jc w:val="left"/>
        <w:rPr>
          <w:rFonts w:asciiTheme="majorEastAsia" w:eastAsiaTheme="majorEastAsia" w:hAnsiTheme="majorEastAsia" w:cs="Times New Roman"/>
          <w:b/>
          <w:szCs w:val="21"/>
        </w:rPr>
      </w:pPr>
      <w:r w:rsidRPr="005016C7">
        <w:rPr>
          <w:rFonts w:ascii="ＭＳ ゴシック" w:eastAsia="ＭＳ ゴシック" w:hAnsi="ＭＳ ゴシック" w:cs="Times New Roman"/>
          <w:sz w:val="24"/>
        </w:rPr>
        <w:br w:type="page"/>
      </w:r>
      <w:r w:rsidRPr="005016C7">
        <w:rPr>
          <w:rFonts w:asciiTheme="majorEastAsia" w:eastAsiaTheme="majorEastAsia" w:hAnsiTheme="majorEastAsia" w:cs="Times New Roman" w:hint="eastAsia"/>
          <w:b/>
          <w:szCs w:val="21"/>
        </w:rPr>
        <w:t>Ⅰ．事業概要</w:t>
      </w:r>
    </w:p>
    <w:p w14:paraId="1CFD82EF" w14:textId="77777777" w:rsidR="002B4F88" w:rsidRPr="005016C7" w:rsidRDefault="002B4F88" w:rsidP="002B4F88">
      <w:pPr>
        <w:spacing w:line="60" w:lineRule="auto"/>
        <w:ind w:firstLineChars="100" w:firstLine="210"/>
        <w:jc w:val="left"/>
        <w:rPr>
          <w:rFonts w:asciiTheme="majorEastAsia" w:eastAsiaTheme="majorEastAsia" w:hAnsiTheme="majorEastAsia" w:cs="Times New Roman"/>
          <w:szCs w:val="21"/>
        </w:rPr>
      </w:pPr>
    </w:p>
    <w:p w14:paraId="4494CB56" w14:textId="77777777" w:rsidR="002B4F88" w:rsidRPr="005016C7" w:rsidRDefault="002B4F88" w:rsidP="002B4F88">
      <w:pPr>
        <w:spacing w:line="60" w:lineRule="auto"/>
        <w:jc w:val="left"/>
        <w:rPr>
          <w:rFonts w:asciiTheme="majorEastAsia" w:eastAsiaTheme="majorEastAsia" w:hAnsiTheme="majorEastAsia" w:cs="Times New Roman"/>
          <w:b/>
          <w:szCs w:val="21"/>
        </w:rPr>
      </w:pPr>
      <w:r w:rsidRPr="005016C7">
        <w:rPr>
          <w:rFonts w:asciiTheme="majorEastAsia" w:eastAsiaTheme="majorEastAsia" w:hAnsiTheme="majorEastAsia" w:cs="Times New Roman" w:hint="eastAsia"/>
          <w:b/>
          <w:szCs w:val="21"/>
        </w:rPr>
        <w:t>１．目的</w:t>
      </w:r>
    </w:p>
    <w:p w14:paraId="1B498B25" w14:textId="77777777" w:rsidR="002B4F88" w:rsidRPr="005016C7" w:rsidRDefault="002B4F88" w:rsidP="002B4F88">
      <w:pPr>
        <w:spacing w:line="60" w:lineRule="auto"/>
        <w:ind w:left="252" w:firstLineChars="100" w:firstLine="210"/>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本事業は、</w:t>
      </w:r>
      <w:r w:rsidR="00416A9F" w:rsidRPr="005016C7">
        <w:rPr>
          <w:rFonts w:asciiTheme="majorEastAsia" w:eastAsiaTheme="majorEastAsia" w:hAnsiTheme="majorEastAsia" w:cs="Times New Roman" w:hint="eastAsia"/>
          <w:szCs w:val="21"/>
        </w:rPr>
        <w:t>市内への観光客の誘客及び観光客の市内滞在時間の拡大を図るため、民間事業者が体験型事業の新規開発及び改良並びに外国人モニター等を活用した海外個人旅行客に対応する体験型事業の調査及び評価等の取り組みの支援を図ることを目的とし、地域住民にも愛される体験型事業・アクティビティを創出していくもの。</w:t>
      </w:r>
    </w:p>
    <w:p w14:paraId="6F6BC94E" w14:textId="77777777" w:rsidR="002B4F88" w:rsidRPr="005016C7" w:rsidRDefault="002B4F88" w:rsidP="002B4F88">
      <w:pPr>
        <w:spacing w:line="60" w:lineRule="auto"/>
        <w:ind w:left="252" w:firstLineChars="100" w:firstLine="210"/>
        <w:rPr>
          <w:rFonts w:asciiTheme="majorEastAsia" w:eastAsiaTheme="majorEastAsia" w:hAnsiTheme="majorEastAsia" w:cs="Times New Roman"/>
          <w:szCs w:val="21"/>
        </w:rPr>
      </w:pPr>
    </w:p>
    <w:p w14:paraId="15169E63" w14:textId="77777777" w:rsidR="002B4F88" w:rsidRPr="005016C7" w:rsidRDefault="002B4F88" w:rsidP="002B4F88">
      <w:pPr>
        <w:spacing w:line="60" w:lineRule="auto"/>
        <w:jc w:val="left"/>
        <w:rPr>
          <w:rFonts w:asciiTheme="majorEastAsia" w:eastAsiaTheme="majorEastAsia" w:hAnsiTheme="majorEastAsia" w:cs="Times New Roman"/>
          <w:b/>
          <w:szCs w:val="21"/>
        </w:rPr>
      </w:pPr>
      <w:r w:rsidRPr="005016C7">
        <w:rPr>
          <w:rFonts w:asciiTheme="majorEastAsia" w:eastAsiaTheme="majorEastAsia" w:hAnsiTheme="majorEastAsia" w:cs="Times New Roman" w:hint="eastAsia"/>
          <w:b/>
          <w:szCs w:val="21"/>
        </w:rPr>
        <w:t>２．補助事業者</w:t>
      </w:r>
    </w:p>
    <w:p w14:paraId="1FC708EB" w14:textId="77777777" w:rsidR="002B4F88" w:rsidRPr="005016C7" w:rsidRDefault="002B4F88" w:rsidP="002B4F88">
      <w:pPr>
        <w:spacing w:line="60" w:lineRule="auto"/>
        <w:ind w:leftChars="105" w:left="431" w:hangingChars="100" w:hanging="211"/>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b/>
          <w:szCs w:val="21"/>
        </w:rPr>
        <w:t xml:space="preserve">　　</w:t>
      </w:r>
      <w:r w:rsidRPr="005016C7">
        <w:rPr>
          <w:rFonts w:asciiTheme="majorEastAsia" w:eastAsiaTheme="majorEastAsia" w:hAnsiTheme="majorEastAsia" w:cs="Times New Roman" w:hint="eastAsia"/>
          <w:szCs w:val="21"/>
        </w:rPr>
        <w:t>補助事業者となるには、以下の要件を満たす</w:t>
      </w:r>
      <w:r w:rsidR="00416A9F" w:rsidRPr="005016C7">
        <w:rPr>
          <w:rFonts w:asciiTheme="majorEastAsia" w:eastAsiaTheme="majorEastAsia" w:hAnsiTheme="majorEastAsia" w:cs="Times New Roman" w:hint="eastAsia"/>
          <w:szCs w:val="21"/>
        </w:rPr>
        <w:t>法人及び個人事業主</w:t>
      </w:r>
      <w:r w:rsidR="00162F1D" w:rsidRPr="005016C7">
        <w:rPr>
          <w:rFonts w:asciiTheme="majorEastAsia" w:eastAsiaTheme="majorEastAsia" w:hAnsiTheme="majorEastAsia" w:cs="Times New Roman" w:hint="eastAsia"/>
          <w:szCs w:val="21"/>
        </w:rPr>
        <w:t>（以下単に「事業体」という。）により、事業</w:t>
      </w:r>
      <w:r w:rsidRPr="005016C7">
        <w:rPr>
          <w:rFonts w:asciiTheme="majorEastAsia" w:eastAsiaTheme="majorEastAsia" w:hAnsiTheme="majorEastAsia" w:cs="Times New Roman" w:hint="eastAsia"/>
          <w:szCs w:val="21"/>
        </w:rPr>
        <w:t>体が提案及</w:t>
      </w:r>
      <w:r w:rsidR="00162F1D" w:rsidRPr="005016C7">
        <w:rPr>
          <w:rFonts w:asciiTheme="majorEastAsia" w:eastAsiaTheme="majorEastAsia" w:hAnsiTheme="majorEastAsia" w:cs="Times New Roman" w:hint="eastAsia"/>
          <w:szCs w:val="21"/>
        </w:rPr>
        <w:t>び採択決定後に交付申請（以下「提案等」という。）を行う</w:t>
      </w:r>
      <w:r w:rsidRPr="005016C7">
        <w:rPr>
          <w:rFonts w:asciiTheme="majorEastAsia" w:eastAsiaTheme="majorEastAsia" w:hAnsiTheme="majorEastAsia" w:cs="Times New Roman" w:hint="eastAsia"/>
          <w:szCs w:val="21"/>
        </w:rPr>
        <w:t>ことが必要です。</w:t>
      </w:r>
    </w:p>
    <w:p w14:paraId="31ADE7C1" w14:textId="77777777" w:rsidR="002B4F88" w:rsidRPr="005016C7" w:rsidRDefault="002B4F88" w:rsidP="002B4F88">
      <w:pPr>
        <w:spacing w:line="60" w:lineRule="auto"/>
        <w:ind w:leftChars="209" w:left="439" w:firstLineChars="122" w:firstLine="256"/>
        <w:jc w:val="left"/>
        <w:rPr>
          <w:rFonts w:asciiTheme="majorEastAsia" w:eastAsiaTheme="majorEastAsia" w:hAnsiTheme="majorEastAsia" w:cs="Times New Roman"/>
          <w:szCs w:val="21"/>
        </w:rPr>
      </w:pPr>
    </w:p>
    <w:p w14:paraId="77A09C6B" w14:textId="77777777" w:rsidR="00434AAF" w:rsidRPr="005016C7" w:rsidRDefault="00434AAF" w:rsidP="002B4F88">
      <w:pPr>
        <w:spacing w:line="60" w:lineRule="auto"/>
        <w:ind w:leftChars="209" w:left="439" w:firstLineChars="122" w:firstLine="256"/>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※個人であって個人事業者ではない場合は、税務申告等に注意してください。</w:t>
      </w:r>
    </w:p>
    <w:p w14:paraId="679DB5BF" w14:textId="77777777" w:rsidR="002B4F88" w:rsidRPr="005016C7" w:rsidRDefault="002B4F88" w:rsidP="002B4F88">
      <w:pPr>
        <w:spacing w:line="60" w:lineRule="auto"/>
        <w:jc w:val="right"/>
        <w:rPr>
          <w:rFonts w:asciiTheme="majorEastAsia" w:eastAsiaTheme="majorEastAsia" w:hAnsiTheme="majorEastAsia" w:cs="Times New Roman"/>
          <w:b/>
          <w:szCs w:val="21"/>
        </w:rPr>
      </w:pPr>
    </w:p>
    <w:p w14:paraId="28524A69" w14:textId="1D947F64" w:rsidR="002B4F88" w:rsidRPr="005016C7" w:rsidRDefault="002B4F88" w:rsidP="002B4F88">
      <w:pPr>
        <w:spacing w:line="60" w:lineRule="auto"/>
        <w:jc w:val="left"/>
        <w:rPr>
          <w:rFonts w:asciiTheme="majorEastAsia" w:eastAsiaTheme="majorEastAsia" w:hAnsiTheme="majorEastAsia" w:cs="Times New Roman"/>
          <w:b/>
          <w:szCs w:val="21"/>
        </w:rPr>
      </w:pPr>
      <w:r w:rsidRPr="005016C7">
        <w:rPr>
          <w:rFonts w:asciiTheme="majorEastAsia" w:eastAsiaTheme="majorEastAsia" w:hAnsiTheme="majorEastAsia" w:cs="Times New Roman" w:hint="eastAsia"/>
          <w:b/>
          <w:szCs w:val="21"/>
        </w:rPr>
        <w:t>３．補助対象事業</w:t>
      </w:r>
    </w:p>
    <w:p w14:paraId="77FD78CE" w14:textId="77777777" w:rsidR="002B4F88" w:rsidRPr="005016C7" w:rsidRDefault="002B4F88" w:rsidP="002B4F88">
      <w:pPr>
        <w:autoSpaceDE w:val="0"/>
        <w:autoSpaceDN w:val="0"/>
        <w:adjustRightInd w:val="0"/>
        <w:jc w:val="left"/>
        <w:rPr>
          <w:rFonts w:asciiTheme="majorEastAsia" w:eastAsiaTheme="majorEastAsia" w:hAnsiTheme="majorEastAsia" w:cs="ＭＳ ゴシック"/>
          <w:spacing w:val="2"/>
          <w:kern w:val="0"/>
          <w:szCs w:val="21"/>
        </w:rPr>
      </w:pPr>
      <w:r w:rsidRPr="005016C7">
        <w:rPr>
          <w:rFonts w:asciiTheme="majorEastAsia" w:eastAsiaTheme="majorEastAsia" w:hAnsiTheme="majorEastAsia" w:cs="ＭＳ ゴシック" w:hint="eastAsia"/>
          <w:spacing w:val="2"/>
          <w:kern w:val="0"/>
          <w:szCs w:val="21"/>
        </w:rPr>
        <w:t>３－１.補助事業の区分</w:t>
      </w:r>
    </w:p>
    <w:p w14:paraId="52106ECC" w14:textId="77777777" w:rsidR="002B4F88" w:rsidRPr="005016C7" w:rsidRDefault="002B4F88" w:rsidP="002B4F88">
      <w:pPr>
        <w:autoSpaceDE w:val="0"/>
        <w:autoSpaceDN w:val="0"/>
        <w:adjustRightInd w:val="0"/>
        <w:ind w:leftChars="100" w:left="210" w:firstLineChars="100" w:firstLine="214"/>
        <w:jc w:val="left"/>
        <w:rPr>
          <w:rFonts w:asciiTheme="majorEastAsia" w:eastAsiaTheme="majorEastAsia" w:hAnsiTheme="majorEastAsia" w:cs="ＭＳ ゴシック"/>
          <w:spacing w:val="2"/>
          <w:kern w:val="0"/>
          <w:szCs w:val="21"/>
        </w:rPr>
      </w:pPr>
      <w:r w:rsidRPr="005016C7">
        <w:rPr>
          <w:rFonts w:asciiTheme="majorEastAsia" w:eastAsiaTheme="majorEastAsia" w:hAnsiTheme="majorEastAsia" w:cs="ＭＳ ゴシック" w:hint="eastAsia"/>
          <w:spacing w:val="2"/>
          <w:kern w:val="0"/>
          <w:szCs w:val="21"/>
        </w:rPr>
        <w:t>提案事業は、次に掲げる事業区分</w:t>
      </w:r>
      <w:r w:rsidR="00B71ABC" w:rsidRPr="005016C7">
        <w:rPr>
          <w:rFonts w:asciiTheme="majorEastAsia" w:eastAsiaTheme="majorEastAsia" w:hAnsiTheme="majorEastAsia" w:cs="ＭＳ ゴシック" w:hint="eastAsia"/>
          <w:spacing w:val="2"/>
          <w:kern w:val="0"/>
          <w:szCs w:val="21"/>
        </w:rPr>
        <w:t>に</w:t>
      </w:r>
      <w:r w:rsidRPr="005016C7">
        <w:rPr>
          <w:rFonts w:asciiTheme="majorEastAsia" w:eastAsiaTheme="majorEastAsia" w:hAnsiTheme="majorEastAsia" w:cs="ＭＳ ゴシック" w:hint="eastAsia"/>
          <w:spacing w:val="2"/>
          <w:kern w:val="0"/>
          <w:szCs w:val="21"/>
        </w:rPr>
        <w:t>該当する事業を行うものとします。</w:t>
      </w:r>
    </w:p>
    <w:p w14:paraId="5B775A9B" w14:textId="77777777" w:rsidR="00504B02" w:rsidRPr="005016C7" w:rsidRDefault="002F17E5" w:rsidP="00504B02">
      <w:pPr>
        <w:spacing w:line="60" w:lineRule="auto"/>
        <w:jc w:val="left"/>
        <w:rPr>
          <w:rFonts w:asciiTheme="majorEastAsia" w:eastAsiaTheme="majorEastAsia" w:hAnsiTheme="majorEastAsia" w:cs="ＭＳ ゴシック"/>
          <w:spacing w:val="2"/>
          <w:kern w:val="0"/>
          <w:szCs w:val="21"/>
        </w:rPr>
      </w:pPr>
      <w:r w:rsidRPr="005016C7">
        <w:rPr>
          <w:rFonts w:asciiTheme="majorEastAsia" w:eastAsiaTheme="majorEastAsia" w:hAnsiTheme="majorEastAsia" w:cs="ＭＳ ゴシック" w:hint="eastAsia"/>
          <w:spacing w:val="2"/>
          <w:kern w:val="0"/>
          <w:szCs w:val="21"/>
        </w:rPr>
        <w:t>（１）体験型事業</w:t>
      </w:r>
      <w:r w:rsidR="00504B02" w:rsidRPr="005016C7">
        <w:rPr>
          <w:rFonts w:asciiTheme="majorEastAsia" w:eastAsiaTheme="majorEastAsia" w:hAnsiTheme="majorEastAsia" w:cs="ＭＳ ゴシック" w:hint="eastAsia"/>
          <w:spacing w:val="2"/>
          <w:kern w:val="0"/>
          <w:szCs w:val="21"/>
        </w:rPr>
        <w:t>の新規開発事業</w:t>
      </w:r>
    </w:p>
    <w:p w14:paraId="0CDBC5A0" w14:textId="77777777" w:rsidR="00504B02" w:rsidRPr="005016C7" w:rsidRDefault="00416A9F" w:rsidP="00504B02">
      <w:pPr>
        <w:spacing w:line="60" w:lineRule="auto"/>
        <w:ind w:leftChars="305" w:left="640" w:firstLineChars="100" w:firstLine="214"/>
        <w:jc w:val="left"/>
        <w:rPr>
          <w:rFonts w:asciiTheme="majorEastAsia" w:eastAsiaTheme="majorEastAsia" w:hAnsiTheme="majorEastAsia" w:cs="ＭＳ ゴシック"/>
          <w:spacing w:val="2"/>
          <w:kern w:val="0"/>
          <w:szCs w:val="21"/>
        </w:rPr>
      </w:pPr>
      <w:r w:rsidRPr="005016C7">
        <w:rPr>
          <w:rFonts w:asciiTheme="majorEastAsia" w:eastAsiaTheme="majorEastAsia" w:hAnsiTheme="majorEastAsia" w:cs="ＭＳ ゴシック" w:hint="eastAsia"/>
          <w:spacing w:val="2"/>
          <w:kern w:val="0"/>
          <w:szCs w:val="21"/>
        </w:rPr>
        <w:t>市内で新たに体験型事業を実施する法人及び個人事業主が</w:t>
      </w:r>
      <w:r w:rsidR="002F17E5" w:rsidRPr="005016C7">
        <w:rPr>
          <w:rFonts w:asciiTheme="majorEastAsia" w:eastAsiaTheme="majorEastAsia" w:hAnsiTheme="majorEastAsia" w:cs="ＭＳ ゴシック" w:hint="eastAsia"/>
          <w:spacing w:val="2"/>
          <w:kern w:val="0"/>
          <w:szCs w:val="21"/>
        </w:rPr>
        <w:t>旅行客・宿泊客・市民が体験したくなる興味深い体験型事業</w:t>
      </w:r>
      <w:r w:rsidRPr="005016C7">
        <w:rPr>
          <w:rFonts w:asciiTheme="majorEastAsia" w:eastAsiaTheme="majorEastAsia" w:hAnsiTheme="majorEastAsia" w:cs="ＭＳ ゴシック" w:hint="eastAsia"/>
          <w:spacing w:val="2"/>
          <w:kern w:val="0"/>
          <w:szCs w:val="21"/>
        </w:rPr>
        <w:t>を</w:t>
      </w:r>
      <w:r w:rsidR="00504B02" w:rsidRPr="005016C7">
        <w:rPr>
          <w:rFonts w:asciiTheme="majorEastAsia" w:eastAsiaTheme="majorEastAsia" w:hAnsiTheme="majorEastAsia" w:cs="ＭＳ ゴシック" w:hint="eastAsia"/>
          <w:spacing w:val="2"/>
          <w:kern w:val="0"/>
          <w:szCs w:val="21"/>
        </w:rPr>
        <w:t>新規開発するための事業。</w:t>
      </w:r>
    </w:p>
    <w:p w14:paraId="66395261" w14:textId="77777777" w:rsidR="00416A9F" w:rsidRPr="005016C7" w:rsidRDefault="00416A9F" w:rsidP="00AA16B8">
      <w:pPr>
        <w:spacing w:line="60" w:lineRule="auto"/>
        <w:jc w:val="left"/>
        <w:rPr>
          <w:rFonts w:asciiTheme="majorEastAsia" w:eastAsiaTheme="majorEastAsia" w:hAnsiTheme="majorEastAsia" w:cs="ＭＳ ゴシック"/>
          <w:spacing w:val="2"/>
          <w:kern w:val="0"/>
          <w:szCs w:val="21"/>
        </w:rPr>
      </w:pPr>
      <w:r w:rsidRPr="005016C7">
        <w:rPr>
          <w:rFonts w:asciiTheme="majorEastAsia" w:eastAsiaTheme="majorEastAsia" w:hAnsiTheme="majorEastAsia" w:cs="ＭＳ ゴシック" w:hint="eastAsia"/>
          <w:spacing w:val="2"/>
          <w:kern w:val="0"/>
          <w:szCs w:val="21"/>
        </w:rPr>
        <w:t>（２）体験型事業の改良事業</w:t>
      </w:r>
    </w:p>
    <w:p w14:paraId="79718AA6" w14:textId="245FA910" w:rsidR="0087586B" w:rsidRPr="005016C7" w:rsidRDefault="00416A9F" w:rsidP="000B7C7B">
      <w:pPr>
        <w:spacing w:line="60" w:lineRule="auto"/>
        <w:ind w:left="642" w:hangingChars="300" w:hanging="642"/>
        <w:jc w:val="left"/>
        <w:rPr>
          <w:rFonts w:asciiTheme="majorEastAsia" w:eastAsiaTheme="majorEastAsia" w:hAnsiTheme="majorEastAsia" w:cs="ＭＳ ゴシック"/>
          <w:spacing w:val="2"/>
          <w:kern w:val="0"/>
          <w:szCs w:val="21"/>
        </w:rPr>
      </w:pPr>
      <w:r w:rsidRPr="005016C7">
        <w:rPr>
          <w:rFonts w:asciiTheme="majorEastAsia" w:eastAsiaTheme="majorEastAsia" w:hAnsiTheme="majorEastAsia" w:cs="ＭＳ ゴシック" w:hint="eastAsia"/>
          <w:spacing w:val="2"/>
          <w:kern w:val="0"/>
          <w:szCs w:val="21"/>
        </w:rPr>
        <w:t xml:space="preserve">　　　　市内に体験型事業に活動拠点を有する法人及び個人事業主が旅行客・宿泊客・</w:t>
      </w:r>
      <w:r w:rsidR="00311CAF" w:rsidRPr="005016C7">
        <w:rPr>
          <w:rFonts w:asciiTheme="majorEastAsia" w:eastAsiaTheme="majorEastAsia" w:hAnsiTheme="majorEastAsia" w:cs="ＭＳ ゴシック" w:hint="eastAsia"/>
          <w:spacing w:val="2"/>
          <w:kern w:val="0"/>
          <w:szCs w:val="21"/>
        </w:rPr>
        <w:t>市民が体験したくなる興味深い体験型事業を改良するための事業</w:t>
      </w:r>
    </w:p>
    <w:p w14:paraId="4B8198EC" w14:textId="77777777" w:rsidR="00C60887" w:rsidRPr="005016C7" w:rsidRDefault="00C60887" w:rsidP="00AA16B8">
      <w:pPr>
        <w:spacing w:line="60" w:lineRule="auto"/>
        <w:jc w:val="left"/>
        <w:rPr>
          <w:rFonts w:asciiTheme="majorEastAsia" w:eastAsiaTheme="majorEastAsia" w:hAnsiTheme="majorEastAsia" w:cs="ＭＳ ゴシック"/>
          <w:spacing w:val="2"/>
          <w:kern w:val="0"/>
          <w:szCs w:val="21"/>
        </w:rPr>
      </w:pPr>
      <w:r w:rsidRPr="005016C7">
        <w:rPr>
          <w:rFonts w:asciiTheme="majorEastAsia" w:eastAsiaTheme="majorEastAsia" w:hAnsiTheme="majorEastAsia" w:cs="ＭＳ ゴシック" w:hint="eastAsia"/>
          <w:spacing w:val="2"/>
          <w:kern w:val="0"/>
          <w:szCs w:val="21"/>
        </w:rPr>
        <w:t>（</w:t>
      </w:r>
      <w:r w:rsidR="006835A2" w:rsidRPr="005016C7">
        <w:rPr>
          <w:rFonts w:asciiTheme="majorEastAsia" w:eastAsiaTheme="majorEastAsia" w:hAnsiTheme="majorEastAsia" w:cs="ＭＳ ゴシック" w:hint="eastAsia"/>
          <w:spacing w:val="2"/>
          <w:kern w:val="0"/>
          <w:szCs w:val="21"/>
        </w:rPr>
        <w:t>３</w:t>
      </w:r>
      <w:r w:rsidRPr="005016C7">
        <w:rPr>
          <w:rFonts w:asciiTheme="majorEastAsia" w:eastAsiaTheme="majorEastAsia" w:hAnsiTheme="majorEastAsia" w:cs="ＭＳ ゴシック" w:hint="eastAsia"/>
          <w:spacing w:val="2"/>
          <w:kern w:val="0"/>
          <w:szCs w:val="21"/>
        </w:rPr>
        <w:t>）外国個人旅行対応モニター事業</w:t>
      </w:r>
    </w:p>
    <w:p w14:paraId="45D47A23" w14:textId="77777777" w:rsidR="00794483" w:rsidRPr="005016C7" w:rsidRDefault="00C60887" w:rsidP="00AA16B8">
      <w:pPr>
        <w:spacing w:line="60" w:lineRule="auto"/>
        <w:ind w:left="642" w:hangingChars="300" w:hanging="642"/>
        <w:jc w:val="left"/>
        <w:rPr>
          <w:rFonts w:asciiTheme="majorEastAsia" w:eastAsiaTheme="majorEastAsia" w:hAnsiTheme="majorEastAsia" w:cs="ＭＳ ゴシック"/>
          <w:spacing w:val="2"/>
          <w:kern w:val="0"/>
          <w:szCs w:val="21"/>
        </w:rPr>
      </w:pPr>
      <w:r w:rsidRPr="005016C7">
        <w:rPr>
          <w:rFonts w:asciiTheme="majorEastAsia" w:eastAsiaTheme="majorEastAsia" w:hAnsiTheme="majorEastAsia" w:cs="ＭＳ ゴシック" w:hint="eastAsia"/>
          <w:spacing w:val="2"/>
          <w:kern w:val="0"/>
          <w:szCs w:val="21"/>
        </w:rPr>
        <w:t xml:space="preserve">　　　　外国人モニター等を活用し、</w:t>
      </w:r>
      <w:r w:rsidR="00311CAF" w:rsidRPr="005016C7">
        <w:rPr>
          <w:rFonts w:asciiTheme="majorEastAsia" w:eastAsiaTheme="majorEastAsia" w:hAnsiTheme="majorEastAsia" w:cs="ＭＳ ゴシック" w:hint="eastAsia"/>
          <w:spacing w:val="2"/>
          <w:kern w:val="0"/>
          <w:szCs w:val="21"/>
        </w:rPr>
        <w:t>海外</w:t>
      </w:r>
      <w:r w:rsidRPr="005016C7">
        <w:rPr>
          <w:rFonts w:asciiTheme="majorEastAsia" w:eastAsiaTheme="majorEastAsia" w:hAnsiTheme="majorEastAsia" w:cs="ＭＳ ゴシック" w:hint="eastAsia"/>
          <w:spacing w:val="2"/>
          <w:kern w:val="0"/>
          <w:szCs w:val="21"/>
        </w:rPr>
        <w:t>個人客に対応する体験型事業の</w:t>
      </w:r>
      <w:r w:rsidR="00311CAF" w:rsidRPr="005016C7">
        <w:rPr>
          <w:rFonts w:asciiTheme="majorEastAsia" w:eastAsiaTheme="majorEastAsia" w:hAnsiTheme="majorEastAsia" w:cs="ＭＳ ゴシック" w:hint="eastAsia"/>
          <w:spacing w:val="2"/>
          <w:kern w:val="0"/>
          <w:szCs w:val="21"/>
        </w:rPr>
        <w:t>調査及び評価並びに海外への観光情報発信するための事業</w:t>
      </w:r>
    </w:p>
    <w:p w14:paraId="035E79D8" w14:textId="77777777" w:rsidR="00504B02" w:rsidRPr="005016C7" w:rsidRDefault="00794483" w:rsidP="00AA16B8">
      <w:pPr>
        <w:spacing w:line="60" w:lineRule="auto"/>
        <w:ind w:left="642" w:hangingChars="300" w:hanging="642"/>
        <w:jc w:val="left"/>
        <w:rPr>
          <w:rFonts w:asciiTheme="majorEastAsia" w:eastAsiaTheme="majorEastAsia" w:hAnsiTheme="majorEastAsia" w:cs="Times New Roman"/>
          <w:szCs w:val="21"/>
          <w:u w:val="wave"/>
        </w:rPr>
      </w:pPr>
      <w:r w:rsidRPr="005016C7">
        <w:rPr>
          <w:rFonts w:asciiTheme="majorEastAsia" w:eastAsiaTheme="majorEastAsia" w:hAnsiTheme="majorEastAsia" w:cs="ＭＳ ゴシック" w:hint="eastAsia"/>
          <w:spacing w:val="2"/>
          <w:kern w:val="0"/>
          <w:szCs w:val="21"/>
        </w:rPr>
        <w:t xml:space="preserve">　　　　</w:t>
      </w:r>
      <w:r w:rsidRPr="005016C7">
        <w:rPr>
          <w:rFonts w:asciiTheme="majorEastAsia" w:eastAsiaTheme="majorEastAsia" w:hAnsiTheme="majorEastAsia" w:cs="Times New Roman" w:hint="eastAsia"/>
          <w:szCs w:val="21"/>
          <w:u w:val="wave"/>
        </w:rPr>
        <w:t>※モニター事業の対象となる体験型事業につきましては、お問い合わせください。</w:t>
      </w:r>
    </w:p>
    <w:p w14:paraId="5A7500E0" w14:textId="77777777" w:rsidR="00794483" w:rsidRPr="005016C7" w:rsidRDefault="00794483" w:rsidP="000161C6">
      <w:pPr>
        <w:spacing w:line="60" w:lineRule="auto"/>
        <w:ind w:leftChars="305" w:left="640" w:firstLineChars="100" w:firstLine="210"/>
        <w:jc w:val="left"/>
        <w:rPr>
          <w:rFonts w:asciiTheme="majorEastAsia" w:eastAsiaTheme="majorEastAsia" w:hAnsiTheme="majorEastAsia" w:cs="Times New Roman"/>
          <w:szCs w:val="21"/>
        </w:rPr>
      </w:pPr>
    </w:p>
    <w:p w14:paraId="55AF6E0F" w14:textId="77777777" w:rsidR="002B4F88" w:rsidRPr="005016C7" w:rsidRDefault="002B4F88" w:rsidP="00504B02">
      <w:pPr>
        <w:spacing w:line="60" w:lineRule="auto"/>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３－２．補助事業の要件</w:t>
      </w:r>
    </w:p>
    <w:p w14:paraId="461E29BD" w14:textId="77777777" w:rsidR="002B4F88" w:rsidRPr="005016C7" w:rsidRDefault="002B4F88" w:rsidP="002B4F88">
      <w:pPr>
        <w:spacing w:line="60" w:lineRule="auto"/>
        <w:ind w:leftChars="105" w:left="640" w:hangingChars="200" w:hanging="42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補助事業は、次に掲げる要件を全て満たしていることが必要です。</w:t>
      </w:r>
    </w:p>
    <w:p w14:paraId="0E340DE8" w14:textId="77777777" w:rsidR="002B4F88" w:rsidRPr="005016C7" w:rsidRDefault="002B4F88" w:rsidP="002B4F88">
      <w:pPr>
        <w:spacing w:line="60" w:lineRule="auto"/>
        <w:ind w:leftChars="202" w:left="565" w:hangingChars="67" w:hanging="141"/>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・事業実施計画、実施方法、実施体制が妥当であること。</w:t>
      </w:r>
    </w:p>
    <w:p w14:paraId="7E063360" w14:textId="77777777" w:rsidR="002B4F88" w:rsidRPr="005016C7" w:rsidRDefault="002B4F88" w:rsidP="002B4F88">
      <w:pPr>
        <w:spacing w:line="60" w:lineRule="auto"/>
        <w:ind w:leftChars="202" w:left="565" w:hangingChars="67" w:hanging="141"/>
        <w:jc w:val="left"/>
        <w:rPr>
          <w:rFonts w:asciiTheme="majorEastAsia" w:eastAsiaTheme="majorEastAsia" w:hAnsiTheme="majorEastAsia" w:cs="Times New Roman"/>
          <w:szCs w:val="21"/>
        </w:rPr>
      </w:pPr>
    </w:p>
    <w:p w14:paraId="4EEDEF9F" w14:textId="77777777" w:rsidR="002B4F88" w:rsidRPr="005016C7" w:rsidRDefault="002B4F88" w:rsidP="002B4F88">
      <w:pPr>
        <w:spacing w:line="60" w:lineRule="auto"/>
        <w:ind w:leftChars="203" w:left="567" w:hangingChars="67" w:hanging="141"/>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※既に他の行政機関における事業制度・事業について応募中又は実施中の案件や当該案件と同一の内容の場合は、本事業に重複して応募することはできません。</w:t>
      </w:r>
    </w:p>
    <w:p w14:paraId="190E8972" w14:textId="77777777" w:rsidR="002B4F88" w:rsidRPr="005016C7" w:rsidRDefault="002B4F88" w:rsidP="002B4F88">
      <w:pPr>
        <w:spacing w:line="60" w:lineRule="auto"/>
        <w:jc w:val="left"/>
        <w:rPr>
          <w:rFonts w:asciiTheme="majorEastAsia" w:eastAsiaTheme="majorEastAsia" w:hAnsiTheme="majorEastAsia" w:cs="Times New Roman"/>
          <w:b/>
          <w:szCs w:val="21"/>
        </w:rPr>
      </w:pPr>
    </w:p>
    <w:p w14:paraId="5DBB965B" w14:textId="77777777" w:rsidR="002B4F88" w:rsidRPr="005016C7" w:rsidRDefault="00434AAF" w:rsidP="002B4F88">
      <w:pPr>
        <w:spacing w:line="60" w:lineRule="auto"/>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b/>
          <w:szCs w:val="21"/>
        </w:rPr>
        <w:t>４</w:t>
      </w:r>
      <w:r w:rsidR="002B4F88" w:rsidRPr="005016C7">
        <w:rPr>
          <w:rFonts w:asciiTheme="majorEastAsia" w:eastAsiaTheme="majorEastAsia" w:hAnsiTheme="majorEastAsia" w:cs="Times New Roman" w:hint="eastAsia"/>
          <w:b/>
          <w:szCs w:val="21"/>
        </w:rPr>
        <w:t>．事業期間</w:t>
      </w:r>
    </w:p>
    <w:p w14:paraId="008406E4" w14:textId="11728654" w:rsidR="002B4F88" w:rsidRPr="005016C7" w:rsidRDefault="0079762F" w:rsidP="002B4F88">
      <w:pPr>
        <w:spacing w:line="60" w:lineRule="auto"/>
        <w:ind w:leftChars="210" w:left="441" w:firstLineChars="100" w:firstLine="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補助事業期間は、交付決定日以降で、</w:t>
      </w:r>
      <w:r w:rsidR="009E61D3" w:rsidRPr="005016C7">
        <w:rPr>
          <w:rFonts w:asciiTheme="majorEastAsia" w:eastAsiaTheme="majorEastAsia" w:hAnsiTheme="majorEastAsia" w:cs="Times New Roman" w:hint="eastAsia"/>
          <w:szCs w:val="21"/>
        </w:rPr>
        <w:t>令和</w:t>
      </w:r>
      <w:r w:rsidR="000B7C7B" w:rsidRPr="005016C7">
        <w:rPr>
          <w:rFonts w:asciiTheme="majorEastAsia" w:eastAsiaTheme="majorEastAsia" w:hAnsiTheme="majorEastAsia" w:cs="Times New Roman" w:hint="eastAsia"/>
          <w:szCs w:val="21"/>
        </w:rPr>
        <w:t>７</w:t>
      </w:r>
      <w:r w:rsidR="009E61D3" w:rsidRPr="005016C7">
        <w:rPr>
          <w:rFonts w:asciiTheme="majorEastAsia" w:eastAsiaTheme="majorEastAsia" w:hAnsiTheme="majorEastAsia" w:cs="Times New Roman" w:hint="eastAsia"/>
          <w:szCs w:val="21"/>
        </w:rPr>
        <w:t>年</w:t>
      </w:r>
      <w:r w:rsidR="00B3264B" w:rsidRPr="005016C7">
        <w:rPr>
          <w:rFonts w:asciiTheme="majorEastAsia" w:eastAsiaTheme="majorEastAsia" w:hAnsiTheme="majorEastAsia" w:cs="Times New Roman" w:hint="eastAsia"/>
          <w:szCs w:val="21"/>
        </w:rPr>
        <w:t>３月１４</w:t>
      </w:r>
      <w:r w:rsidR="002B4F88" w:rsidRPr="005016C7">
        <w:rPr>
          <w:rFonts w:asciiTheme="majorEastAsia" w:eastAsiaTheme="majorEastAsia" w:hAnsiTheme="majorEastAsia" w:cs="Times New Roman" w:hint="eastAsia"/>
          <w:szCs w:val="21"/>
        </w:rPr>
        <w:t>日までとなります。</w:t>
      </w:r>
    </w:p>
    <w:p w14:paraId="64090688" w14:textId="77777777" w:rsidR="00B71ABC" w:rsidRPr="005016C7" w:rsidRDefault="00B71ABC" w:rsidP="002B4F88">
      <w:pPr>
        <w:spacing w:line="60" w:lineRule="auto"/>
        <w:jc w:val="left"/>
        <w:rPr>
          <w:rFonts w:asciiTheme="majorEastAsia" w:eastAsiaTheme="majorEastAsia" w:hAnsiTheme="majorEastAsia" w:cs="Times New Roman"/>
          <w:b/>
          <w:szCs w:val="21"/>
        </w:rPr>
      </w:pPr>
    </w:p>
    <w:p w14:paraId="494C87F7" w14:textId="77777777" w:rsidR="002B4F88" w:rsidRPr="005016C7" w:rsidRDefault="00434AAF" w:rsidP="002B4F88">
      <w:pPr>
        <w:spacing w:line="60" w:lineRule="auto"/>
        <w:jc w:val="left"/>
        <w:rPr>
          <w:rFonts w:asciiTheme="majorEastAsia" w:eastAsiaTheme="majorEastAsia" w:hAnsiTheme="majorEastAsia" w:cs="Times New Roman"/>
          <w:b/>
          <w:szCs w:val="21"/>
        </w:rPr>
      </w:pPr>
      <w:r w:rsidRPr="005016C7">
        <w:rPr>
          <w:rFonts w:asciiTheme="majorEastAsia" w:eastAsiaTheme="majorEastAsia" w:hAnsiTheme="majorEastAsia" w:cs="Times New Roman" w:hint="eastAsia"/>
          <w:b/>
          <w:szCs w:val="21"/>
        </w:rPr>
        <w:t>５</w:t>
      </w:r>
      <w:r w:rsidR="002B4F88" w:rsidRPr="005016C7">
        <w:rPr>
          <w:rFonts w:asciiTheme="majorEastAsia" w:eastAsiaTheme="majorEastAsia" w:hAnsiTheme="majorEastAsia" w:cs="Times New Roman" w:hint="eastAsia"/>
          <w:b/>
          <w:szCs w:val="21"/>
        </w:rPr>
        <w:t>．補助率及び補助対象経費</w:t>
      </w:r>
    </w:p>
    <w:p w14:paraId="1808FE00" w14:textId="77777777" w:rsidR="002B4F88" w:rsidRPr="005016C7" w:rsidRDefault="002B4F88" w:rsidP="00504B02">
      <w:pPr>
        <w:spacing w:line="60" w:lineRule="auto"/>
        <w:jc w:val="left"/>
        <w:rPr>
          <w:rFonts w:asciiTheme="majorEastAsia" w:eastAsiaTheme="majorEastAsia" w:hAnsiTheme="majorEastAsia" w:cs="Times New Roman"/>
          <w:b/>
          <w:szCs w:val="21"/>
        </w:rPr>
      </w:pPr>
      <w:r w:rsidRPr="005016C7">
        <w:rPr>
          <w:rFonts w:asciiTheme="majorEastAsia" w:eastAsiaTheme="majorEastAsia" w:hAnsiTheme="majorEastAsia" w:cs="Times New Roman" w:hint="eastAsia"/>
          <w:szCs w:val="21"/>
        </w:rPr>
        <w:t>（１）補助率、補助対象経費</w:t>
      </w:r>
    </w:p>
    <w:p w14:paraId="2C0515BA" w14:textId="77777777" w:rsidR="00162F1D" w:rsidRPr="005016C7" w:rsidRDefault="002B4F88" w:rsidP="00B71ABC">
      <w:pPr>
        <w:autoSpaceDE w:val="0"/>
        <w:autoSpaceDN w:val="0"/>
        <w:ind w:left="420" w:hangingChars="200" w:hanging="420"/>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w:t>
      </w:r>
      <w:r w:rsidRPr="005016C7">
        <w:rPr>
          <w:rFonts w:asciiTheme="majorEastAsia" w:eastAsiaTheme="majorEastAsia" w:hAnsiTheme="majorEastAsia" w:cs="Times New Roman" w:hint="eastAsia"/>
          <w:spacing w:val="2"/>
          <w:szCs w:val="21"/>
        </w:rPr>
        <w:t>事業を実施するために必要な経費のうち、補助金交付の対象として認める経費（以下「補助対象経費」という。）、</w:t>
      </w:r>
      <w:r w:rsidRPr="005016C7">
        <w:rPr>
          <w:rFonts w:asciiTheme="majorEastAsia" w:eastAsiaTheme="majorEastAsia" w:hAnsiTheme="majorEastAsia" w:cs="Times New Roman" w:hint="eastAsia"/>
          <w:szCs w:val="21"/>
        </w:rPr>
        <w:t>補助率は</w:t>
      </w:r>
      <w:r w:rsidR="00B71ABC" w:rsidRPr="005016C7">
        <w:rPr>
          <w:rFonts w:asciiTheme="majorEastAsia" w:eastAsiaTheme="majorEastAsia" w:hAnsiTheme="majorEastAsia" w:cs="Times New Roman" w:hint="eastAsia"/>
          <w:szCs w:val="21"/>
        </w:rPr>
        <w:t>次</w:t>
      </w:r>
      <w:r w:rsidRPr="005016C7">
        <w:rPr>
          <w:rFonts w:asciiTheme="majorEastAsia" w:eastAsiaTheme="majorEastAsia" w:hAnsiTheme="majorEastAsia" w:cs="Times New Roman" w:hint="eastAsia"/>
          <w:szCs w:val="21"/>
        </w:rPr>
        <w:t>のとおりです。</w:t>
      </w:r>
    </w:p>
    <w:p w14:paraId="5A1F3E3C" w14:textId="77777777" w:rsidR="00462544" w:rsidRPr="005016C7" w:rsidRDefault="00462544" w:rsidP="00AA16B8">
      <w:pPr>
        <w:autoSpaceDE w:val="0"/>
        <w:autoSpaceDN w:val="0"/>
        <w:rPr>
          <w:rFonts w:asciiTheme="majorEastAsia" w:eastAsiaTheme="majorEastAsia" w:hAnsiTheme="majorEastAsia" w:cs="ＭＳ 明朝"/>
          <w:kern w:val="0"/>
          <w:szCs w:val="21"/>
        </w:rPr>
      </w:pPr>
    </w:p>
    <w:tbl>
      <w:tblPr>
        <w:tblW w:w="8459" w:type="dxa"/>
        <w:jc w:val="center"/>
        <w:tblLayout w:type="fixed"/>
        <w:tblCellMar>
          <w:left w:w="13" w:type="dxa"/>
          <w:right w:w="13" w:type="dxa"/>
        </w:tblCellMar>
        <w:tblLook w:val="0000" w:firstRow="0" w:lastRow="0" w:firstColumn="0" w:lastColumn="0" w:noHBand="0" w:noVBand="0"/>
      </w:tblPr>
      <w:tblGrid>
        <w:gridCol w:w="2175"/>
        <w:gridCol w:w="1985"/>
        <w:gridCol w:w="2489"/>
        <w:gridCol w:w="1810"/>
      </w:tblGrid>
      <w:tr w:rsidR="005016C7" w:rsidRPr="005016C7" w14:paraId="2FE13B7D" w14:textId="77777777" w:rsidTr="00AA16B8">
        <w:trPr>
          <w:cantSplit/>
          <w:trHeight w:hRule="exact" w:val="510"/>
          <w:jc w:val="center"/>
        </w:trPr>
        <w:tc>
          <w:tcPr>
            <w:tcW w:w="6649" w:type="dxa"/>
            <w:gridSpan w:val="3"/>
            <w:tcBorders>
              <w:top w:val="single" w:sz="4" w:space="0" w:color="000000"/>
              <w:left w:val="single" w:sz="4" w:space="0" w:color="000000"/>
              <w:bottom w:val="nil"/>
              <w:right w:val="single" w:sz="4" w:space="0" w:color="000000"/>
            </w:tcBorders>
            <w:vAlign w:val="center"/>
          </w:tcPr>
          <w:p w14:paraId="7BA37071" w14:textId="77777777" w:rsidR="00C60887" w:rsidRPr="005016C7" w:rsidRDefault="00162F1D" w:rsidP="00C60887">
            <w:pPr>
              <w:wordWrap w:val="0"/>
              <w:autoSpaceDE w:val="0"/>
              <w:autoSpaceDN w:val="0"/>
              <w:adjustRightInd w:val="0"/>
              <w:snapToGrid w:val="0"/>
              <w:spacing w:line="240" w:lineRule="exact"/>
              <w:jc w:val="center"/>
              <w:rPr>
                <w:rFonts w:asciiTheme="majorEastAsia" w:eastAsiaTheme="majorEastAsia" w:hAnsiTheme="majorEastAsia" w:cs="Times New Roman"/>
                <w:spacing w:val="-1"/>
                <w:kern w:val="0"/>
                <w:szCs w:val="21"/>
              </w:rPr>
            </w:pPr>
            <w:r w:rsidRPr="005016C7">
              <w:rPr>
                <w:rFonts w:asciiTheme="majorEastAsia" w:eastAsiaTheme="majorEastAsia" w:hAnsiTheme="majorEastAsia" w:cs="Times New Roman" w:hint="eastAsia"/>
                <w:spacing w:val="-1"/>
                <w:kern w:val="0"/>
                <w:szCs w:val="21"/>
              </w:rPr>
              <w:t>補　助　事　業</w:t>
            </w:r>
          </w:p>
        </w:tc>
        <w:tc>
          <w:tcPr>
            <w:tcW w:w="1810" w:type="dxa"/>
            <w:vMerge w:val="restart"/>
            <w:tcBorders>
              <w:top w:val="single" w:sz="4" w:space="0" w:color="000000"/>
              <w:left w:val="nil"/>
              <w:bottom w:val="nil"/>
              <w:right w:val="single" w:sz="4" w:space="0" w:color="000000"/>
            </w:tcBorders>
            <w:vAlign w:val="center"/>
          </w:tcPr>
          <w:p w14:paraId="481D876D" w14:textId="77777777" w:rsidR="00162F1D" w:rsidRPr="005016C7" w:rsidRDefault="00162F1D" w:rsidP="00162F1D">
            <w:pPr>
              <w:wordWrap w:val="0"/>
              <w:autoSpaceDE w:val="0"/>
              <w:autoSpaceDN w:val="0"/>
              <w:adjustRightInd w:val="0"/>
              <w:snapToGrid w:val="0"/>
              <w:spacing w:line="240" w:lineRule="exact"/>
              <w:jc w:val="center"/>
              <w:rPr>
                <w:rFonts w:asciiTheme="majorEastAsia" w:eastAsiaTheme="majorEastAsia" w:hAnsiTheme="majorEastAsia" w:cs="Times New Roman"/>
                <w:kern w:val="0"/>
                <w:szCs w:val="21"/>
              </w:rPr>
            </w:pPr>
            <w:r w:rsidRPr="005016C7">
              <w:rPr>
                <w:rFonts w:asciiTheme="majorEastAsia" w:eastAsiaTheme="majorEastAsia" w:hAnsiTheme="majorEastAsia" w:cs="Times New Roman" w:hint="eastAsia"/>
                <w:spacing w:val="-1"/>
                <w:kern w:val="0"/>
                <w:szCs w:val="21"/>
              </w:rPr>
              <w:t>補助率</w:t>
            </w:r>
          </w:p>
        </w:tc>
      </w:tr>
      <w:tr w:rsidR="005016C7" w:rsidRPr="005016C7" w14:paraId="23C76146" w14:textId="77777777" w:rsidTr="00AA16B8">
        <w:trPr>
          <w:cantSplit/>
          <w:trHeight w:hRule="exact" w:val="716"/>
          <w:jc w:val="center"/>
        </w:trPr>
        <w:tc>
          <w:tcPr>
            <w:tcW w:w="2175" w:type="dxa"/>
            <w:tcBorders>
              <w:top w:val="single" w:sz="4" w:space="0" w:color="000000"/>
              <w:left w:val="single" w:sz="4" w:space="0" w:color="000000"/>
              <w:bottom w:val="single" w:sz="4" w:space="0" w:color="auto"/>
              <w:right w:val="single" w:sz="4" w:space="0" w:color="000000"/>
            </w:tcBorders>
            <w:vAlign w:val="center"/>
          </w:tcPr>
          <w:p w14:paraId="6EB3EA8C" w14:textId="77777777" w:rsidR="00162F1D" w:rsidRPr="005016C7" w:rsidRDefault="00162F1D" w:rsidP="00162F1D">
            <w:pPr>
              <w:wordWrap w:val="0"/>
              <w:autoSpaceDE w:val="0"/>
              <w:autoSpaceDN w:val="0"/>
              <w:adjustRightInd w:val="0"/>
              <w:snapToGrid w:val="0"/>
              <w:spacing w:line="240" w:lineRule="exact"/>
              <w:rPr>
                <w:rFonts w:asciiTheme="majorEastAsia" w:eastAsiaTheme="majorEastAsia" w:hAnsiTheme="majorEastAsia" w:cs="Times New Roman"/>
                <w:kern w:val="0"/>
                <w:szCs w:val="21"/>
              </w:rPr>
            </w:pPr>
            <w:r w:rsidRPr="005016C7">
              <w:rPr>
                <w:rFonts w:asciiTheme="majorEastAsia" w:eastAsiaTheme="majorEastAsia" w:hAnsiTheme="majorEastAsia" w:cs="Times New Roman" w:hint="eastAsia"/>
                <w:kern w:val="0"/>
                <w:szCs w:val="21"/>
              </w:rPr>
              <w:t>補助事業の区分</w:t>
            </w:r>
          </w:p>
        </w:tc>
        <w:tc>
          <w:tcPr>
            <w:tcW w:w="1985" w:type="dxa"/>
            <w:tcBorders>
              <w:top w:val="single" w:sz="4" w:space="0" w:color="000000"/>
              <w:left w:val="single" w:sz="4" w:space="0" w:color="000000"/>
              <w:bottom w:val="single" w:sz="4" w:space="0" w:color="000000"/>
              <w:right w:val="single" w:sz="4" w:space="0" w:color="000000"/>
            </w:tcBorders>
            <w:vAlign w:val="center"/>
          </w:tcPr>
          <w:p w14:paraId="0739E949" w14:textId="77777777" w:rsidR="00162F1D" w:rsidRPr="005016C7" w:rsidRDefault="00162F1D" w:rsidP="00162F1D">
            <w:pPr>
              <w:wordWrap w:val="0"/>
              <w:autoSpaceDE w:val="0"/>
              <w:autoSpaceDN w:val="0"/>
              <w:adjustRightInd w:val="0"/>
              <w:snapToGrid w:val="0"/>
              <w:spacing w:line="240" w:lineRule="exact"/>
              <w:rPr>
                <w:rFonts w:asciiTheme="majorEastAsia" w:eastAsiaTheme="majorEastAsia" w:hAnsiTheme="majorEastAsia" w:cs="Times New Roman"/>
                <w:kern w:val="0"/>
                <w:szCs w:val="21"/>
              </w:rPr>
            </w:pPr>
            <w:r w:rsidRPr="005016C7">
              <w:rPr>
                <w:rFonts w:asciiTheme="majorEastAsia" w:eastAsiaTheme="majorEastAsia" w:hAnsiTheme="majorEastAsia" w:cs="Times New Roman" w:hint="eastAsia"/>
                <w:kern w:val="0"/>
                <w:szCs w:val="21"/>
              </w:rPr>
              <w:t>補助対象</w:t>
            </w:r>
            <w:r w:rsidRPr="005016C7">
              <w:rPr>
                <w:rFonts w:asciiTheme="majorEastAsia" w:eastAsiaTheme="majorEastAsia" w:hAnsiTheme="majorEastAsia" w:cs="Times New Roman" w:hint="eastAsia"/>
                <w:spacing w:val="-1"/>
                <w:kern w:val="0"/>
                <w:szCs w:val="21"/>
              </w:rPr>
              <w:t>経費の区分</w:t>
            </w:r>
          </w:p>
        </w:tc>
        <w:tc>
          <w:tcPr>
            <w:tcW w:w="2489" w:type="dxa"/>
            <w:tcBorders>
              <w:top w:val="single" w:sz="4" w:space="0" w:color="000000"/>
              <w:left w:val="nil"/>
              <w:bottom w:val="single" w:sz="4" w:space="0" w:color="000000"/>
              <w:right w:val="single" w:sz="4" w:space="0" w:color="000000"/>
            </w:tcBorders>
            <w:vAlign w:val="center"/>
          </w:tcPr>
          <w:p w14:paraId="53B742B3" w14:textId="77777777" w:rsidR="00162F1D" w:rsidRPr="005016C7" w:rsidRDefault="00162F1D" w:rsidP="00162F1D">
            <w:pPr>
              <w:wordWrap w:val="0"/>
              <w:autoSpaceDE w:val="0"/>
              <w:autoSpaceDN w:val="0"/>
              <w:adjustRightInd w:val="0"/>
              <w:snapToGrid w:val="0"/>
              <w:spacing w:line="240" w:lineRule="exact"/>
              <w:jc w:val="center"/>
              <w:rPr>
                <w:rFonts w:asciiTheme="majorEastAsia" w:eastAsiaTheme="majorEastAsia" w:hAnsiTheme="majorEastAsia" w:cs="Times New Roman"/>
                <w:kern w:val="0"/>
                <w:szCs w:val="21"/>
              </w:rPr>
            </w:pPr>
            <w:r w:rsidRPr="005016C7">
              <w:rPr>
                <w:rFonts w:asciiTheme="majorEastAsia" w:eastAsiaTheme="majorEastAsia" w:hAnsiTheme="majorEastAsia" w:cs="Times New Roman" w:hint="eastAsia"/>
                <w:spacing w:val="-1"/>
                <w:kern w:val="0"/>
                <w:szCs w:val="21"/>
              </w:rPr>
              <w:t>内</w:t>
            </w:r>
            <w:r w:rsidRPr="005016C7">
              <w:rPr>
                <w:rFonts w:asciiTheme="majorEastAsia" w:eastAsiaTheme="majorEastAsia" w:hAnsiTheme="majorEastAsia" w:cs="Times New Roman" w:hint="eastAsia"/>
                <w:spacing w:val="1"/>
                <w:kern w:val="0"/>
                <w:szCs w:val="21"/>
              </w:rPr>
              <w:t xml:space="preserve">        </w:t>
            </w:r>
            <w:r w:rsidRPr="005016C7">
              <w:rPr>
                <w:rFonts w:asciiTheme="majorEastAsia" w:eastAsiaTheme="majorEastAsia" w:hAnsiTheme="majorEastAsia" w:cs="Times New Roman" w:hint="eastAsia"/>
                <w:spacing w:val="-1"/>
                <w:kern w:val="0"/>
                <w:szCs w:val="21"/>
              </w:rPr>
              <w:t>容</w:t>
            </w:r>
          </w:p>
        </w:tc>
        <w:tc>
          <w:tcPr>
            <w:tcW w:w="1810" w:type="dxa"/>
            <w:vMerge/>
            <w:tcBorders>
              <w:top w:val="nil"/>
              <w:left w:val="nil"/>
              <w:bottom w:val="single" w:sz="4" w:space="0" w:color="auto"/>
              <w:right w:val="single" w:sz="4" w:space="0" w:color="000000"/>
            </w:tcBorders>
            <w:vAlign w:val="center"/>
          </w:tcPr>
          <w:p w14:paraId="3886BB2C" w14:textId="77777777" w:rsidR="00162F1D" w:rsidRPr="005016C7" w:rsidRDefault="00162F1D" w:rsidP="00162F1D">
            <w:pPr>
              <w:wordWrap w:val="0"/>
              <w:autoSpaceDE w:val="0"/>
              <w:autoSpaceDN w:val="0"/>
              <w:adjustRightInd w:val="0"/>
              <w:snapToGrid w:val="0"/>
              <w:spacing w:line="240" w:lineRule="exact"/>
              <w:rPr>
                <w:rFonts w:asciiTheme="majorEastAsia" w:eastAsiaTheme="majorEastAsia" w:hAnsiTheme="majorEastAsia" w:cs="Times New Roman"/>
                <w:kern w:val="0"/>
                <w:szCs w:val="21"/>
              </w:rPr>
            </w:pPr>
          </w:p>
        </w:tc>
      </w:tr>
      <w:tr w:rsidR="005016C7" w:rsidRPr="005016C7" w14:paraId="7D126DC7" w14:textId="77777777" w:rsidTr="002D5710">
        <w:trPr>
          <w:cantSplit/>
          <w:trHeight w:val="975"/>
          <w:jc w:val="center"/>
        </w:trPr>
        <w:tc>
          <w:tcPr>
            <w:tcW w:w="2175" w:type="dxa"/>
            <w:tcBorders>
              <w:top w:val="single" w:sz="4" w:space="0" w:color="auto"/>
              <w:left w:val="single" w:sz="4" w:space="0" w:color="auto"/>
              <w:right w:val="single" w:sz="4" w:space="0" w:color="000000"/>
            </w:tcBorders>
            <w:vAlign w:val="center"/>
          </w:tcPr>
          <w:p w14:paraId="32EB8F8D" w14:textId="77777777" w:rsidR="00DF5C83" w:rsidRPr="005016C7" w:rsidRDefault="00DF5C83" w:rsidP="000C5033">
            <w:pPr>
              <w:wordWrap w:val="0"/>
              <w:autoSpaceDE w:val="0"/>
              <w:autoSpaceDN w:val="0"/>
              <w:adjustRightInd w:val="0"/>
              <w:snapToGrid w:val="0"/>
              <w:spacing w:line="240" w:lineRule="exact"/>
              <w:ind w:leftChars="14" w:left="29" w:rightChars="61" w:right="128"/>
              <w:rPr>
                <w:rFonts w:asciiTheme="majorEastAsia" w:eastAsiaTheme="majorEastAsia" w:hAnsiTheme="majorEastAsia" w:cs="ＭＳ Ｐゴシック"/>
                <w:spacing w:val="2"/>
                <w:kern w:val="0"/>
                <w:szCs w:val="21"/>
              </w:rPr>
            </w:pPr>
            <w:r w:rsidRPr="005016C7">
              <w:rPr>
                <w:rFonts w:asciiTheme="majorEastAsia" w:eastAsiaTheme="majorEastAsia" w:hAnsiTheme="majorEastAsia" w:cs="ＭＳ Ｐゴシック" w:hint="eastAsia"/>
                <w:spacing w:val="2"/>
                <w:kern w:val="0"/>
                <w:szCs w:val="21"/>
              </w:rPr>
              <w:t>（１）体験型事業の新規開発事業</w:t>
            </w:r>
          </w:p>
          <w:p w14:paraId="11EED4E4" w14:textId="77777777" w:rsidR="00DF5C83" w:rsidRPr="005016C7" w:rsidRDefault="00DF5C83" w:rsidP="0087586B">
            <w:pPr>
              <w:wordWrap w:val="0"/>
              <w:autoSpaceDE w:val="0"/>
              <w:autoSpaceDN w:val="0"/>
              <w:adjustRightInd w:val="0"/>
              <w:snapToGrid w:val="0"/>
              <w:spacing w:line="240" w:lineRule="exact"/>
              <w:ind w:leftChars="14" w:left="29"/>
              <w:rPr>
                <w:rFonts w:asciiTheme="majorEastAsia" w:eastAsiaTheme="majorEastAsia" w:hAnsiTheme="majorEastAsia" w:cs="Times New Roman"/>
                <w:kern w:val="0"/>
                <w:szCs w:val="21"/>
              </w:rPr>
            </w:pPr>
          </w:p>
        </w:tc>
        <w:tc>
          <w:tcPr>
            <w:tcW w:w="1985" w:type="dxa"/>
            <w:vMerge w:val="restart"/>
            <w:tcBorders>
              <w:top w:val="single" w:sz="4" w:space="0" w:color="auto"/>
              <w:left w:val="single" w:sz="4" w:space="0" w:color="auto"/>
              <w:right w:val="single" w:sz="4" w:space="0" w:color="000000"/>
            </w:tcBorders>
            <w:vAlign w:val="center"/>
          </w:tcPr>
          <w:p w14:paraId="1269D8F1" w14:textId="77777777" w:rsidR="00DF5C83" w:rsidRPr="005016C7" w:rsidRDefault="00DF5C83" w:rsidP="00DF5C83">
            <w:pPr>
              <w:wordWrap w:val="0"/>
              <w:autoSpaceDE w:val="0"/>
              <w:autoSpaceDN w:val="0"/>
              <w:adjustRightInd w:val="0"/>
              <w:snapToGrid w:val="0"/>
              <w:spacing w:line="240" w:lineRule="exact"/>
              <w:rPr>
                <w:rFonts w:asciiTheme="majorEastAsia" w:eastAsiaTheme="majorEastAsia" w:hAnsiTheme="majorEastAsia" w:cs="Times New Roman"/>
                <w:kern w:val="0"/>
                <w:szCs w:val="21"/>
              </w:rPr>
            </w:pPr>
            <w:r w:rsidRPr="005016C7">
              <w:rPr>
                <w:rFonts w:asciiTheme="majorEastAsia" w:eastAsiaTheme="majorEastAsia" w:hAnsiTheme="majorEastAsia" w:cs="Times New Roman" w:hint="eastAsia"/>
                <w:spacing w:val="-1"/>
                <w:kern w:val="0"/>
                <w:szCs w:val="21"/>
              </w:rPr>
              <w:t>事業費</w:t>
            </w:r>
          </w:p>
        </w:tc>
        <w:tc>
          <w:tcPr>
            <w:tcW w:w="2489" w:type="dxa"/>
            <w:vMerge w:val="restart"/>
            <w:tcBorders>
              <w:top w:val="single" w:sz="4" w:space="0" w:color="auto"/>
              <w:left w:val="nil"/>
              <w:right w:val="single" w:sz="4" w:space="0" w:color="000000"/>
            </w:tcBorders>
            <w:vAlign w:val="center"/>
          </w:tcPr>
          <w:p w14:paraId="01B44C2D" w14:textId="77777777" w:rsidR="00DF5C83" w:rsidRPr="005016C7" w:rsidRDefault="00DF5C83" w:rsidP="00DF5C83">
            <w:pPr>
              <w:wordWrap w:val="0"/>
              <w:autoSpaceDE w:val="0"/>
              <w:autoSpaceDN w:val="0"/>
              <w:adjustRightInd w:val="0"/>
              <w:snapToGrid w:val="0"/>
              <w:spacing w:line="240" w:lineRule="exact"/>
              <w:ind w:rightChars="31" w:right="65"/>
              <w:rPr>
                <w:rFonts w:asciiTheme="majorEastAsia" w:eastAsiaTheme="majorEastAsia" w:hAnsiTheme="majorEastAsia" w:cs="Times New Roman"/>
                <w:kern w:val="0"/>
                <w:szCs w:val="21"/>
              </w:rPr>
            </w:pPr>
            <w:r w:rsidRPr="005016C7">
              <w:rPr>
                <w:rFonts w:asciiTheme="majorEastAsia" w:eastAsiaTheme="majorEastAsia" w:hAnsiTheme="majorEastAsia" w:cs="Times New Roman" w:hint="eastAsia"/>
                <w:kern w:val="0"/>
                <w:szCs w:val="21"/>
              </w:rPr>
              <w:t>物品費、機械装置費、材料費、外注費、委託費</w:t>
            </w:r>
          </w:p>
        </w:tc>
        <w:tc>
          <w:tcPr>
            <w:tcW w:w="1810" w:type="dxa"/>
            <w:vMerge w:val="restart"/>
            <w:tcBorders>
              <w:left w:val="nil"/>
              <w:right w:val="single" w:sz="4" w:space="0" w:color="000000"/>
            </w:tcBorders>
            <w:vAlign w:val="center"/>
          </w:tcPr>
          <w:p w14:paraId="7CDB1DC8" w14:textId="77777777" w:rsidR="00DF5C83" w:rsidRPr="005016C7" w:rsidRDefault="00DF5C83" w:rsidP="00AA16B8">
            <w:pPr>
              <w:wordWrap w:val="0"/>
              <w:autoSpaceDE w:val="0"/>
              <w:autoSpaceDN w:val="0"/>
              <w:adjustRightInd w:val="0"/>
              <w:snapToGrid w:val="0"/>
              <w:spacing w:line="240" w:lineRule="exact"/>
              <w:jc w:val="left"/>
              <w:rPr>
                <w:rFonts w:asciiTheme="majorEastAsia" w:eastAsiaTheme="majorEastAsia" w:hAnsiTheme="majorEastAsia" w:cs="Times New Roman"/>
                <w:kern w:val="0"/>
                <w:szCs w:val="21"/>
              </w:rPr>
            </w:pPr>
            <w:r w:rsidRPr="005016C7">
              <w:rPr>
                <w:rFonts w:asciiTheme="majorEastAsia" w:eastAsiaTheme="majorEastAsia" w:hAnsiTheme="majorEastAsia" w:cs="Times New Roman" w:hint="eastAsia"/>
                <w:kern w:val="0"/>
                <w:szCs w:val="21"/>
              </w:rPr>
              <w:t>２０万円を</w:t>
            </w:r>
            <w:r w:rsidR="00311CAF" w:rsidRPr="005016C7">
              <w:rPr>
                <w:rFonts w:asciiTheme="majorEastAsia" w:eastAsiaTheme="majorEastAsia" w:hAnsiTheme="majorEastAsia" w:cs="Times New Roman" w:hint="eastAsia"/>
                <w:kern w:val="0"/>
                <w:szCs w:val="21"/>
              </w:rPr>
              <w:t>上限</w:t>
            </w:r>
            <w:r w:rsidRPr="005016C7">
              <w:rPr>
                <w:rFonts w:asciiTheme="majorEastAsia" w:eastAsiaTheme="majorEastAsia" w:hAnsiTheme="majorEastAsia" w:cs="Times New Roman" w:hint="eastAsia"/>
                <w:kern w:val="0"/>
                <w:szCs w:val="21"/>
              </w:rPr>
              <w:t>として３分の２以内</w:t>
            </w:r>
          </w:p>
        </w:tc>
      </w:tr>
      <w:tr w:rsidR="005016C7" w:rsidRPr="005016C7" w14:paraId="0984493D" w14:textId="77777777" w:rsidTr="002D5710">
        <w:trPr>
          <w:cantSplit/>
          <w:trHeight w:val="975"/>
          <w:jc w:val="center"/>
        </w:trPr>
        <w:tc>
          <w:tcPr>
            <w:tcW w:w="2175" w:type="dxa"/>
            <w:tcBorders>
              <w:top w:val="single" w:sz="4" w:space="0" w:color="auto"/>
              <w:left w:val="single" w:sz="4" w:space="0" w:color="auto"/>
              <w:right w:val="single" w:sz="4" w:space="0" w:color="000000"/>
            </w:tcBorders>
            <w:vAlign w:val="center"/>
          </w:tcPr>
          <w:p w14:paraId="470A6042" w14:textId="77777777" w:rsidR="00311CAF" w:rsidRPr="005016C7" w:rsidRDefault="00311CAF" w:rsidP="000C5033">
            <w:pPr>
              <w:wordWrap w:val="0"/>
              <w:autoSpaceDE w:val="0"/>
              <w:autoSpaceDN w:val="0"/>
              <w:adjustRightInd w:val="0"/>
              <w:snapToGrid w:val="0"/>
              <w:spacing w:line="240" w:lineRule="exact"/>
              <w:ind w:leftChars="14" w:left="29" w:rightChars="61" w:right="128"/>
              <w:rPr>
                <w:rFonts w:asciiTheme="majorEastAsia" w:eastAsiaTheme="majorEastAsia" w:hAnsiTheme="majorEastAsia" w:cs="ＭＳ Ｐゴシック"/>
                <w:spacing w:val="2"/>
                <w:kern w:val="0"/>
                <w:szCs w:val="21"/>
              </w:rPr>
            </w:pPr>
            <w:r w:rsidRPr="005016C7">
              <w:rPr>
                <w:rFonts w:asciiTheme="majorEastAsia" w:eastAsiaTheme="majorEastAsia" w:hAnsiTheme="majorEastAsia" w:cs="ＭＳ Ｐゴシック" w:hint="eastAsia"/>
                <w:spacing w:val="2"/>
                <w:kern w:val="0"/>
                <w:szCs w:val="21"/>
              </w:rPr>
              <w:t>（２）体験型事業の改良事業</w:t>
            </w:r>
          </w:p>
        </w:tc>
        <w:tc>
          <w:tcPr>
            <w:tcW w:w="1985" w:type="dxa"/>
            <w:vMerge/>
            <w:tcBorders>
              <w:top w:val="single" w:sz="4" w:space="0" w:color="auto"/>
              <w:left w:val="single" w:sz="4" w:space="0" w:color="auto"/>
              <w:right w:val="single" w:sz="4" w:space="0" w:color="000000"/>
            </w:tcBorders>
            <w:vAlign w:val="center"/>
          </w:tcPr>
          <w:p w14:paraId="741B8C48" w14:textId="77777777" w:rsidR="00311CAF" w:rsidRPr="005016C7" w:rsidRDefault="00311CAF" w:rsidP="00162F1D">
            <w:pPr>
              <w:wordWrap w:val="0"/>
              <w:autoSpaceDE w:val="0"/>
              <w:autoSpaceDN w:val="0"/>
              <w:adjustRightInd w:val="0"/>
              <w:snapToGrid w:val="0"/>
              <w:spacing w:line="240" w:lineRule="exact"/>
              <w:rPr>
                <w:rFonts w:asciiTheme="majorEastAsia" w:eastAsiaTheme="majorEastAsia" w:hAnsiTheme="majorEastAsia" w:cs="Times New Roman"/>
                <w:spacing w:val="-1"/>
                <w:kern w:val="0"/>
                <w:szCs w:val="21"/>
              </w:rPr>
            </w:pPr>
          </w:p>
        </w:tc>
        <w:tc>
          <w:tcPr>
            <w:tcW w:w="2489" w:type="dxa"/>
            <w:vMerge/>
            <w:tcBorders>
              <w:top w:val="single" w:sz="4" w:space="0" w:color="auto"/>
              <w:left w:val="nil"/>
              <w:right w:val="single" w:sz="4" w:space="0" w:color="000000"/>
            </w:tcBorders>
            <w:vAlign w:val="center"/>
          </w:tcPr>
          <w:p w14:paraId="5FE18ADC" w14:textId="77777777" w:rsidR="00311CAF" w:rsidRPr="005016C7" w:rsidRDefault="00311CAF" w:rsidP="00A1478C">
            <w:pPr>
              <w:wordWrap w:val="0"/>
              <w:autoSpaceDE w:val="0"/>
              <w:autoSpaceDN w:val="0"/>
              <w:adjustRightInd w:val="0"/>
              <w:snapToGrid w:val="0"/>
              <w:spacing w:line="240" w:lineRule="exact"/>
              <w:ind w:rightChars="31" w:right="65"/>
              <w:rPr>
                <w:rFonts w:asciiTheme="majorEastAsia" w:eastAsiaTheme="majorEastAsia" w:hAnsiTheme="majorEastAsia" w:cs="Times New Roman"/>
                <w:kern w:val="0"/>
                <w:szCs w:val="21"/>
              </w:rPr>
            </w:pPr>
          </w:p>
        </w:tc>
        <w:tc>
          <w:tcPr>
            <w:tcW w:w="1810" w:type="dxa"/>
            <w:vMerge/>
            <w:tcBorders>
              <w:left w:val="nil"/>
              <w:right w:val="single" w:sz="4" w:space="0" w:color="000000"/>
            </w:tcBorders>
            <w:vAlign w:val="center"/>
          </w:tcPr>
          <w:p w14:paraId="6A98F88E" w14:textId="77777777" w:rsidR="00311CAF" w:rsidRPr="005016C7" w:rsidDel="00C60887" w:rsidRDefault="00311CAF" w:rsidP="00DF5C83">
            <w:pPr>
              <w:wordWrap w:val="0"/>
              <w:autoSpaceDE w:val="0"/>
              <w:autoSpaceDN w:val="0"/>
              <w:adjustRightInd w:val="0"/>
              <w:snapToGrid w:val="0"/>
              <w:spacing w:line="240" w:lineRule="exact"/>
              <w:jc w:val="left"/>
              <w:rPr>
                <w:rFonts w:asciiTheme="majorEastAsia" w:eastAsiaTheme="majorEastAsia" w:hAnsiTheme="majorEastAsia" w:cs="Times New Roman"/>
                <w:kern w:val="0"/>
                <w:szCs w:val="21"/>
              </w:rPr>
            </w:pPr>
          </w:p>
        </w:tc>
      </w:tr>
      <w:tr w:rsidR="005016C7" w:rsidRPr="005016C7" w14:paraId="2C265439" w14:textId="77777777" w:rsidTr="002D5710">
        <w:trPr>
          <w:cantSplit/>
          <w:trHeight w:val="975"/>
          <w:jc w:val="center"/>
        </w:trPr>
        <w:tc>
          <w:tcPr>
            <w:tcW w:w="2175" w:type="dxa"/>
            <w:tcBorders>
              <w:top w:val="single" w:sz="4" w:space="0" w:color="auto"/>
              <w:left w:val="single" w:sz="4" w:space="0" w:color="auto"/>
              <w:bottom w:val="single" w:sz="4" w:space="0" w:color="auto"/>
              <w:right w:val="single" w:sz="4" w:space="0" w:color="auto"/>
            </w:tcBorders>
            <w:vAlign w:val="center"/>
          </w:tcPr>
          <w:p w14:paraId="32FA60FC" w14:textId="77777777" w:rsidR="00091C25" w:rsidRPr="005016C7" w:rsidRDefault="00DF5C83" w:rsidP="000C5033">
            <w:pPr>
              <w:wordWrap w:val="0"/>
              <w:autoSpaceDE w:val="0"/>
              <w:autoSpaceDN w:val="0"/>
              <w:adjustRightInd w:val="0"/>
              <w:snapToGrid w:val="0"/>
              <w:spacing w:line="240" w:lineRule="exact"/>
              <w:ind w:left="345" w:hangingChars="166" w:hanging="345"/>
              <w:rPr>
                <w:rFonts w:asciiTheme="majorEastAsia" w:eastAsiaTheme="majorEastAsia" w:hAnsiTheme="majorEastAsia" w:cs="Times New Roman"/>
                <w:spacing w:val="-1"/>
                <w:kern w:val="0"/>
                <w:szCs w:val="21"/>
              </w:rPr>
            </w:pPr>
            <w:r w:rsidRPr="005016C7">
              <w:rPr>
                <w:rFonts w:asciiTheme="majorEastAsia" w:eastAsiaTheme="majorEastAsia" w:hAnsiTheme="majorEastAsia" w:cs="Times New Roman" w:hint="eastAsia"/>
                <w:spacing w:val="-1"/>
                <w:kern w:val="0"/>
                <w:szCs w:val="21"/>
              </w:rPr>
              <w:t>（</w:t>
            </w:r>
            <w:r w:rsidR="006835A2" w:rsidRPr="005016C7">
              <w:rPr>
                <w:rFonts w:asciiTheme="majorEastAsia" w:eastAsiaTheme="majorEastAsia" w:hAnsiTheme="majorEastAsia" w:cs="Times New Roman" w:hint="eastAsia"/>
                <w:spacing w:val="-1"/>
                <w:kern w:val="0"/>
                <w:szCs w:val="21"/>
              </w:rPr>
              <w:t>３</w:t>
            </w:r>
            <w:r w:rsidRPr="005016C7">
              <w:rPr>
                <w:rFonts w:asciiTheme="majorEastAsia" w:eastAsiaTheme="majorEastAsia" w:hAnsiTheme="majorEastAsia" w:cs="Times New Roman" w:hint="eastAsia"/>
                <w:spacing w:val="-1"/>
                <w:kern w:val="0"/>
                <w:szCs w:val="21"/>
              </w:rPr>
              <w:t>）海外個人旅行対</w:t>
            </w:r>
          </w:p>
          <w:p w14:paraId="4A676363" w14:textId="77777777" w:rsidR="00DF5C83" w:rsidRPr="005016C7" w:rsidRDefault="00DF5C83" w:rsidP="0087586B">
            <w:pPr>
              <w:wordWrap w:val="0"/>
              <w:autoSpaceDE w:val="0"/>
              <w:autoSpaceDN w:val="0"/>
              <w:adjustRightInd w:val="0"/>
              <w:snapToGrid w:val="0"/>
              <w:spacing w:line="240" w:lineRule="exact"/>
              <w:ind w:left="345" w:hangingChars="166" w:hanging="345"/>
              <w:rPr>
                <w:rFonts w:asciiTheme="majorEastAsia" w:eastAsiaTheme="majorEastAsia" w:hAnsiTheme="majorEastAsia" w:cs="Times New Roman"/>
                <w:spacing w:val="-1"/>
                <w:kern w:val="0"/>
                <w:szCs w:val="21"/>
              </w:rPr>
            </w:pPr>
            <w:r w:rsidRPr="005016C7">
              <w:rPr>
                <w:rFonts w:asciiTheme="majorEastAsia" w:eastAsiaTheme="majorEastAsia" w:hAnsiTheme="majorEastAsia" w:cs="Times New Roman" w:hint="eastAsia"/>
                <w:spacing w:val="-1"/>
                <w:kern w:val="0"/>
                <w:szCs w:val="21"/>
              </w:rPr>
              <w:t>応モニター事業</w:t>
            </w:r>
          </w:p>
        </w:tc>
        <w:tc>
          <w:tcPr>
            <w:tcW w:w="1985" w:type="dxa"/>
            <w:vMerge/>
            <w:tcBorders>
              <w:left w:val="single" w:sz="4" w:space="0" w:color="auto"/>
              <w:bottom w:val="single" w:sz="4" w:space="0" w:color="auto"/>
              <w:right w:val="single" w:sz="4" w:space="0" w:color="000000"/>
            </w:tcBorders>
            <w:vAlign w:val="center"/>
          </w:tcPr>
          <w:p w14:paraId="7B5C9D82" w14:textId="77777777" w:rsidR="00DF5C83" w:rsidRPr="005016C7" w:rsidDel="00C60887" w:rsidRDefault="00DF5C83" w:rsidP="00DF5C83">
            <w:pPr>
              <w:wordWrap w:val="0"/>
              <w:autoSpaceDE w:val="0"/>
              <w:autoSpaceDN w:val="0"/>
              <w:adjustRightInd w:val="0"/>
              <w:snapToGrid w:val="0"/>
              <w:spacing w:line="240" w:lineRule="exact"/>
              <w:rPr>
                <w:rFonts w:asciiTheme="majorEastAsia" w:eastAsiaTheme="majorEastAsia" w:hAnsiTheme="majorEastAsia" w:cs="Times New Roman"/>
                <w:b/>
                <w:spacing w:val="-1"/>
                <w:kern w:val="0"/>
                <w:szCs w:val="21"/>
              </w:rPr>
            </w:pPr>
          </w:p>
        </w:tc>
        <w:tc>
          <w:tcPr>
            <w:tcW w:w="2489" w:type="dxa"/>
            <w:vMerge/>
            <w:tcBorders>
              <w:left w:val="single" w:sz="4" w:space="0" w:color="000000"/>
              <w:bottom w:val="single" w:sz="4" w:space="0" w:color="auto"/>
              <w:right w:val="single" w:sz="4" w:space="0" w:color="000000"/>
            </w:tcBorders>
            <w:vAlign w:val="center"/>
          </w:tcPr>
          <w:p w14:paraId="2B138E8C" w14:textId="77777777" w:rsidR="00DF5C83" w:rsidRPr="005016C7" w:rsidDel="00C60887" w:rsidRDefault="00DF5C83" w:rsidP="00DF5C83">
            <w:pPr>
              <w:wordWrap w:val="0"/>
              <w:autoSpaceDE w:val="0"/>
              <w:autoSpaceDN w:val="0"/>
              <w:adjustRightInd w:val="0"/>
              <w:snapToGrid w:val="0"/>
              <w:spacing w:line="240" w:lineRule="exact"/>
              <w:ind w:rightChars="31" w:right="65"/>
              <w:rPr>
                <w:rFonts w:asciiTheme="majorEastAsia" w:eastAsiaTheme="majorEastAsia" w:hAnsiTheme="majorEastAsia" w:cs="Times New Roman"/>
                <w:spacing w:val="-1"/>
                <w:kern w:val="0"/>
                <w:szCs w:val="21"/>
              </w:rPr>
            </w:pPr>
          </w:p>
        </w:tc>
        <w:tc>
          <w:tcPr>
            <w:tcW w:w="1810" w:type="dxa"/>
            <w:vMerge/>
            <w:tcBorders>
              <w:left w:val="nil"/>
              <w:bottom w:val="single" w:sz="4" w:space="0" w:color="auto"/>
              <w:right w:val="single" w:sz="4" w:space="0" w:color="000000"/>
            </w:tcBorders>
            <w:vAlign w:val="center"/>
          </w:tcPr>
          <w:p w14:paraId="28505053" w14:textId="77777777" w:rsidR="00DF5C83" w:rsidRPr="005016C7" w:rsidRDefault="00DF5C83" w:rsidP="00DF5C83">
            <w:pPr>
              <w:wordWrap w:val="0"/>
              <w:autoSpaceDE w:val="0"/>
              <w:autoSpaceDN w:val="0"/>
              <w:adjustRightInd w:val="0"/>
              <w:snapToGrid w:val="0"/>
              <w:spacing w:line="240" w:lineRule="exact"/>
              <w:jc w:val="center"/>
              <w:rPr>
                <w:rFonts w:asciiTheme="majorEastAsia" w:eastAsiaTheme="majorEastAsia" w:hAnsiTheme="majorEastAsia" w:cs="Times New Roman"/>
                <w:kern w:val="0"/>
                <w:szCs w:val="21"/>
              </w:rPr>
            </w:pPr>
          </w:p>
        </w:tc>
      </w:tr>
    </w:tbl>
    <w:p w14:paraId="5579E0E7" w14:textId="77777777" w:rsidR="00162F1D" w:rsidRPr="005016C7" w:rsidRDefault="00162F1D" w:rsidP="00162F1D">
      <w:pPr>
        <w:wordWrap w:val="0"/>
        <w:autoSpaceDE w:val="0"/>
        <w:autoSpaceDN w:val="0"/>
        <w:adjustRightInd w:val="0"/>
        <w:spacing w:line="347" w:lineRule="exact"/>
        <w:ind w:left="584" w:hangingChars="281" w:hanging="584"/>
        <w:rPr>
          <w:rFonts w:asciiTheme="majorEastAsia" w:eastAsiaTheme="majorEastAsia" w:hAnsiTheme="majorEastAsia" w:cs="Times New Roman"/>
          <w:spacing w:val="-1"/>
          <w:kern w:val="0"/>
          <w:szCs w:val="21"/>
        </w:rPr>
      </w:pPr>
      <w:r w:rsidRPr="005016C7">
        <w:rPr>
          <w:rFonts w:asciiTheme="majorEastAsia" w:eastAsiaTheme="majorEastAsia" w:hAnsiTheme="majorEastAsia" w:cs="Times New Roman" w:hint="eastAsia"/>
          <w:spacing w:val="-1"/>
          <w:kern w:val="0"/>
          <w:szCs w:val="21"/>
        </w:rPr>
        <w:t xml:space="preserve">　※機械装置費には、事業遂行に必要なソフト・アプリケーション等を含む。</w:t>
      </w:r>
    </w:p>
    <w:p w14:paraId="3FB5E1B9" w14:textId="77777777" w:rsidR="00504B02" w:rsidRPr="005016C7" w:rsidRDefault="00504B02" w:rsidP="00504B02">
      <w:pPr>
        <w:spacing w:line="60" w:lineRule="auto"/>
        <w:jc w:val="left"/>
        <w:rPr>
          <w:rFonts w:asciiTheme="majorEastAsia" w:eastAsiaTheme="majorEastAsia" w:hAnsiTheme="majorEastAsia" w:cs="Times New Roman"/>
          <w:szCs w:val="21"/>
        </w:rPr>
      </w:pPr>
    </w:p>
    <w:p w14:paraId="3FA14DF3" w14:textId="77777777" w:rsidR="002B4F88" w:rsidRPr="005016C7" w:rsidRDefault="002B4F88" w:rsidP="00504B02">
      <w:pPr>
        <w:spacing w:line="60" w:lineRule="auto"/>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（２）補助対象経費の内容</w:t>
      </w:r>
    </w:p>
    <w:p w14:paraId="2A3831A7" w14:textId="77777777" w:rsidR="002B4F88" w:rsidRPr="005016C7" w:rsidRDefault="002B4F88" w:rsidP="002B4F88">
      <w:pPr>
        <w:autoSpaceDE w:val="0"/>
        <w:autoSpaceDN w:val="0"/>
        <w:spacing w:line="60" w:lineRule="auto"/>
        <w:ind w:leftChars="270" w:left="567"/>
        <w:rPr>
          <w:rFonts w:asciiTheme="majorEastAsia" w:eastAsiaTheme="majorEastAsia" w:hAnsiTheme="majorEastAsia" w:cs="Times New Roman"/>
          <w:szCs w:val="21"/>
        </w:rPr>
      </w:pPr>
    </w:p>
    <w:p w14:paraId="48D5AD5B" w14:textId="77777777" w:rsidR="002B4F88" w:rsidRPr="005016C7" w:rsidRDefault="002B4F88" w:rsidP="002B4F88">
      <w:pPr>
        <w:autoSpaceDE w:val="0"/>
        <w:autoSpaceDN w:val="0"/>
        <w:spacing w:line="60" w:lineRule="auto"/>
        <w:ind w:leftChars="270" w:left="567"/>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事業費</w:t>
      </w:r>
    </w:p>
    <w:p w14:paraId="48686628" w14:textId="77777777" w:rsidR="002B4F88" w:rsidRPr="005016C7" w:rsidRDefault="002B4F88" w:rsidP="002B4F88">
      <w:pPr>
        <w:autoSpaceDE w:val="0"/>
        <w:autoSpaceDN w:val="0"/>
        <w:spacing w:line="60" w:lineRule="auto"/>
        <w:ind w:leftChars="270" w:left="567"/>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w:t>
      </w:r>
      <w:r w:rsidR="007033D0" w:rsidRPr="005016C7">
        <w:rPr>
          <w:rFonts w:asciiTheme="majorEastAsia" w:eastAsiaTheme="majorEastAsia" w:hAnsiTheme="majorEastAsia" w:cs="Times New Roman" w:hint="eastAsia"/>
          <w:szCs w:val="21"/>
        </w:rPr>
        <w:t>物品費及び機械装置費</w:t>
      </w:r>
    </w:p>
    <w:p w14:paraId="6823EE29" w14:textId="77777777" w:rsidR="002B4F88" w:rsidRPr="005016C7" w:rsidRDefault="002B4F88" w:rsidP="002B4F88">
      <w:pPr>
        <w:autoSpaceDE w:val="0"/>
        <w:autoSpaceDN w:val="0"/>
        <w:spacing w:line="60" w:lineRule="auto"/>
        <w:ind w:leftChars="337" w:left="708" w:firstLineChars="132" w:firstLine="277"/>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補助事業を行うために必要な</w:t>
      </w:r>
      <w:r w:rsidR="007033D0" w:rsidRPr="005016C7">
        <w:rPr>
          <w:rFonts w:asciiTheme="majorEastAsia" w:eastAsiaTheme="majorEastAsia" w:hAnsiTheme="majorEastAsia" w:cs="Times New Roman" w:hint="eastAsia"/>
          <w:szCs w:val="21"/>
        </w:rPr>
        <w:t>物品・</w:t>
      </w:r>
      <w:r w:rsidRPr="005016C7">
        <w:rPr>
          <w:rFonts w:asciiTheme="majorEastAsia" w:eastAsiaTheme="majorEastAsia" w:hAnsiTheme="majorEastAsia" w:cs="Times New Roman" w:hint="eastAsia"/>
          <w:szCs w:val="21"/>
        </w:rPr>
        <w:t>機械装置等及びソフト・アプリケーションの購入又は据付け等に必要な経費。</w:t>
      </w:r>
    </w:p>
    <w:p w14:paraId="45748EBC" w14:textId="77777777" w:rsidR="002B4F88" w:rsidRPr="005016C7" w:rsidRDefault="002B4F88" w:rsidP="002B4F88">
      <w:pPr>
        <w:autoSpaceDE w:val="0"/>
        <w:autoSpaceDN w:val="0"/>
        <w:spacing w:line="60" w:lineRule="auto"/>
        <w:ind w:leftChars="270" w:left="567"/>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・材料費</w:t>
      </w:r>
    </w:p>
    <w:p w14:paraId="23949518" w14:textId="77777777" w:rsidR="002B4F88" w:rsidRPr="005016C7" w:rsidRDefault="002B4F88" w:rsidP="002B4F88">
      <w:pPr>
        <w:autoSpaceDE w:val="0"/>
        <w:autoSpaceDN w:val="0"/>
        <w:spacing w:line="60" w:lineRule="auto"/>
        <w:ind w:leftChars="337" w:left="708" w:firstLineChars="132" w:firstLine="277"/>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補助事業を行うために直接必要な原材料及び消耗品の購入に必要な経費。</w:t>
      </w:r>
    </w:p>
    <w:p w14:paraId="1628888C" w14:textId="77777777" w:rsidR="002B4F88" w:rsidRPr="005016C7" w:rsidRDefault="002B4F88" w:rsidP="002B4F88">
      <w:pPr>
        <w:autoSpaceDE w:val="0"/>
        <w:autoSpaceDN w:val="0"/>
        <w:spacing w:line="60" w:lineRule="auto"/>
        <w:ind w:leftChars="270" w:left="567"/>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・外注費</w:t>
      </w:r>
    </w:p>
    <w:p w14:paraId="2C0B19A2" w14:textId="77777777" w:rsidR="002B4F88" w:rsidRPr="005016C7" w:rsidRDefault="002B4F88" w:rsidP="002B4F88">
      <w:pPr>
        <w:autoSpaceDE w:val="0"/>
        <w:autoSpaceDN w:val="0"/>
        <w:spacing w:line="60" w:lineRule="auto"/>
        <w:ind w:leftChars="270" w:left="567" w:firstLineChars="200" w:firstLine="420"/>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補助事業に必要な機械装置の設計、試料の製造・分析等の外注に必要な経費。</w:t>
      </w:r>
    </w:p>
    <w:p w14:paraId="40E32D39" w14:textId="77777777" w:rsidR="002B4F88" w:rsidRPr="005016C7" w:rsidRDefault="002B4F88" w:rsidP="002B4F88">
      <w:pPr>
        <w:autoSpaceDE w:val="0"/>
        <w:autoSpaceDN w:val="0"/>
        <w:spacing w:line="60" w:lineRule="auto"/>
        <w:ind w:leftChars="270" w:left="567"/>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・委託費</w:t>
      </w:r>
    </w:p>
    <w:p w14:paraId="664AC796" w14:textId="77777777" w:rsidR="002B4F88" w:rsidRPr="005016C7" w:rsidRDefault="002B4F88" w:rsidP="00AA16B8">
      <w:pPr>
        <w:autoSpaceDE w:val="0"/>
        <w:autoSpaceDN w:val="0"/>
        <w:spacing w:line="60" w:lineRule="auto"/>
        <w:ind w:leftChars="337" w:left="708" w:firstLineChars="100" w:firstLine="210"/>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補助事業に必要な調査、部品の作成、組立等補助事業に必要な事項の一部を委託するのに必要な経費及び研究機関等から技術指導を受けるのに必要な経費。</w:t>
      </w:r>
    </w:p>
    <w:p w14:paraId="5DD7A433" w14:textId="77777777" w:rsidR="002B4F88" w:rsidRPr="005016C7" w:rsidRDefault="002B4F88" w:rsidP="00AA16B8">
      <w:pPr>
        <w:autoSpaceDE w:val="0"/>
        <w:autoSpaceDN w:val="0"/>
        <w:spacing w:line="60" w:lineRule="auto"/>
        <w:ind w:leftChars="270" w:left="567" w:firstLineChars="100" w:firstLine="210"/>
        <w:rPr>
          <w:rFonts w:asciiTheme="majorEastAsia" w:eastAsiaTheme="majorEastAsia" w:hAnsiTheme="majorEastAsia" w:cs="Times New Roman"/>
          <w:szCs w:val="21"/>
        </w:rPr>
      </w:pPr>
    </w:p>
    <w:p w14:paraId="34C32925" w14:textId="77777777" w:rsidR="002B4F88" w:rsidRPr="005016C7" w:rsidRDefault="002B4F88" w:rsidP="002B4F88">
      <w:pPr>
        <w:spacing w:line="60" w:lineRule="auto"/>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szCs w:val="21"/>
        </w:rPr>
        <w:t>（３）</w:t>
      </w:r>
      <w:r w:rsidRPr="005016C7">
        <w:rPr>
          <w:rFonts w:asciiTheme="majorEastAsia" w:eastAsiaTheme="majorEastAsia" w:hAnsiTheme="majorEastAsia" w:cs="Times New Roman" w:hint="eastAsia"/>
          <w:bCs/>
          <w:szCs w:val="21"/>
        </w:rPr>
        <w:t>直接経費として計上できない経費</w:t>
      </w:r>
    </w:p>
    <w:p w14:paraId="3E0E4A81" w14:textId="77777777" w:rsidR="002B4F88" w:rsidRPr="005016C7" w:rsidRDefault="002B4F88" w:rsidP="002B4F88">
      <w:pPr>
        <w:spacing w:line="60" w:lineRule="auto"/>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 xml:space="preserve">　</w:t>
      </w:r>
    </w:p>
    <w:p w14:paraId="454D1D71" w14:textId="77777777" w:rsidR="002B4F88" w:rsidRPr="005016C7" w:rsidRDefault="002B4F88" w:rsidP="002B4F88">
      <w:pPr>
        <w:spacing w:line="60" w:lineRule="auto"/>
        <w:ind w:firstLineChars="100" w:firstLine="210"/>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・建物等施設に関する経費</w:t>
      </w:r>
    </w:p>
    <w:p w14:paraId="3A6F4514" w14:textId="77777777" w:rsidR="002B4F88" w:rsidRPr="005016C7" w:rsidRDefault="002B4F88" w:rsidP="002B4F88">
      <w:pPr>
        <w:spacing w:line="60" w:lineRule="auto"/>
        <w:ind w:left="405" w:hangingChars="193" w:hanging="405"/>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 xml:space="preserve">　・事業実施中に発生した事故・災害の処理のための経費（ただし、補助事業者に帰責性のない事由に基づき生じたキャンセル料等は直接経費として計上できる場合がありますので、担当者に御相談ください。）</w:t>
      </w:r>
    </w:p>
    <w:p w14:paraId="59B9DF9D" w14:textId="77777777" w:rsidR="002B4F88" w:rsidRPr="005016C7" w:rsidRDefault="002B4F88" w:rsidP="002B4F88">
      <w:pPr>
        <w:spacing w:line="60" w:lineRule="auto"/>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 xml:space="preserve">　・その他事業に関係ない経費</w:t>
      </w:r>
    </w:p>
    <w:p w14:paraId="4AC47196" w14:textId="77777777" w:rsidR="002B4F88" w:rsidRPr="005016C7" w:rsidRDefault="002B4F88" w:rsidP="002B4F88">
      <w:pPr>
        <w:spacing w:line="60" w:lineRule="auto"/>
        <w:rPr>
          <w:rFonts w:asciiTheme="majorEastAsia" w:eastAsiaTheme="majorEastAsia" w:hAnsiTheme="majorEastAsia" w:cs="Times New Roman"/>
          <w:bCs/>
          <w:szCs w:val="21"/>
        </w:rPr>
      </w:pPr>
    </w:p>
    <w:p w14:paraId="6D466261" w14:textId="77777777" w:rsidR="008D271E" w:rsidRPr="005016C7" w:rsidRDefault="008D271E" w:rsidP="002B4F88">
      <w:pPr>
        <w:spacing w:line="60" w:lineRule="auto"/>
        <w:rPr>
          <w:rFonts w:asciiTheme="majorEastAsia" w:eastAsiaTheme="majorEastAsia" w:hAnsiTheme="majorEastAsia" w:cs="Times New Roman"/>
          <w:bCs/>
          <w:szCs w:val="21"/>
        </w:rPr>
      </w:pPr>
    </w:p>
    <w:p w14:paraId="403909BE" w14:textId="77777777" w:rsidR="008D271E" w:rsidRPr="005016C7" w:rsidRDefault="008D271E" w:rsidP="002B4F88">
      <w:pPr>
        <w:spacing w:line="60" w:lineRule="auto"/>
        <w:rPr>
          <w:rFonts w:asciiTheme="majorEastAsia" w:eastAsiaTheme="majorEastAsia" w:hAnsiTheme="majorEastAsia" w:cs="Times New Roman"/>
          <w:bCs/>
          <w:szCs w:val="21"/>
        </w:rPr>
      </w:pPr>
    </w:p>
    <w:p w14:paraId="67378414" w14:textId="77777777" w:rsidR="00DF5C83" w:rsidRPr="005016C7" w:rsidRDefault="00DF5C83" w:rsidP="002B4F88">
      <w:pPr>
        <w:spacing w:line="60" w:lineRule="auto"/>
        <w:rPr>
          <w:rFonts w:asciiTheme="majorEastAsia" w:eastAsiaTheme="majorEastAsia" w:hAnsiTheme="majorEastAsia" w:cs="Times New Roman"/>
          <w:bCs/>
          <w:szCs w:val="21"/>
        </w:rPr>
      </w:pPr>
    </w:p>
    <w:p w14:paraId="57D2ED19" w14:textId="77777777" w:rsidR="002B4F88" w:rsidRPr="005016C7" w:rsidRDefault="002B4F88" w:rsidP="002B4F88">
      <w:pPr>
        <w:spacing w:line="60" w:lineRule="auto"/>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（４）補助対象経費からの消費税額の除外について</w:t>
      </w:r>
    </w:p>
    <w:p w14:paraId="51DEBF42" w14:textId="77777777" w:rsidR="002B4F88" w:rsidRPr="005016C7" w:rsidRDefault="002B4F88" w:rsidP="002B4F88">
      <w:pPr>
        <w:spacing w:line="60" w:lineRule="auto"/>
        <w:ind w:leftChars="200" w:left="420" w:firstLineChars="100" w:firstLine="210"/>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u w:val="wave"/>
        </w:rPr>
        <w:t>交付申請書の補助金申請額算定段階において、消費税等は補助対象経費から除外して補助金額を算定し、交付申請書を提出してください。</w:t>
      </w:r>
    </w:p>
    <w:p w14:paraId="695C2562" w14:textId="77777777" w:rsidR="002B4F88" w:rsidRPr="005016C7" w:rsidRDefault="002B4F88" w:rsidP="002B4F88">
      <w:pPr>
        <w:spacing w:line="60" w:lineRule="auto"/>
        <w:ind w:leftChars="200" w:left="420" w:firstLineChars="100" w:firstLine="210"/>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ただし、以下に掲げる補助事業者にあっては、補助事業の遂行に支障を来すおそれがあるため、消費税等を補助対象経費に含めて補助金額を算定できるものとします。</w:t>
      </w:r>
    </w:p>
    <w:p w14:paraId="0F131BB6" w14:textId="77777777" w:rsidR="002B4F88" w:rsidRPr="005016C7" w:rsidRDefault="002B4F88" w:rsidP="002B4F88">
      <w:pPr>
        <w:spacing w:line="60" w:lineRule="auto"/>
        <w:ind w:firstLineChars="300" w:firstLine="630"/>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①消費税法における納税義務者とならない補助事業者</w:t>
      </w:r>
    </w:p>
    <w:p w14:paraId="6B1AD94D" w14:textId="77777777" w:rsidR="002B4F88" w:rsidRPr="005016C7" w:rsidRDefault="002B4F88" w:rsidP="002B4F88">
      <w:pPr>
        <w:spacing w:line="60" w:lineRule="auto"/>
        <w:ind w:firstLineChars="300" w:firstLine="630"/>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②免税事業者である補助事業者</w:t>
      </w:r>
    </w:p>
    <w:p w14:paraId="000F440E" w14:textId="77777777" w:rsidR="002B4F88" w:rsidRPr="005016C7" w:rsidRDefault="002B4F88" w:rsidP="002B4F88">
      <w:pPr>
        <w:spacing w:line="60" w:lineRule="auto"/>
        <w:ind w:firstLineChars="300" w:firstLine="630"/>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③簡易課税事業者である補助事業者</w:t>
      </w:r>
    </w:p>
    <w:p w14:paraId="64B281E9" w14:textId="77777777" w:rsidR="002B4F88" w:rsidRPr="005016C7" w:rsidRDefault="002B4F88" w:rsidP="002B4F88">
      <w:pPr>
        <w:spacing w:line="60" w:lineRule="auto"/>
        <w:ind w:leftChars="300" w:left="840" w:hangingChars="100" w:hanging="210"/>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④国若しくは地方公共団体（特別会計を設けて事業を行う場合に限る。）、消費税法別表第3に掲げる法人の補助事業者</w:t>
      </w:r>
    </w:p>
    <w:p w14:paraId="2F2EA3A9" w14:textId="77777777" w:rsidR="002B4F88" w:rsidRPr="005016C7" w:rsidRDefault="002B4F88" w:rsidP="002B4F88">
      <w:pPr>
        <w:spacing w:line="60" w:lineRule="auto"/>
        <w:ind w:firstLineChars="300" w:firstLine="630"/>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⑤国又は地方公共団体の一般会計である補助事業者</w:t>
      </w:r>
    </w:p>
    <w:p w14:paraId="2B494D9B" w14:textId="77777777" w:rsidR="002B4F88" w:rsidRPr="005016C7" w:rsidRDefault="002B4F88" w:rsidP="002B4F88">
      <w:pPr>
        <w:spacing w:line="60" w:lineRule="auto"/>
        <w:ind w:leftChars="300" w:left="840" w:hangingChars="100" w:hanging="210"/>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⑥課税事業者のうち課税売上割合が低い等の理由から、消費税仕入控除税額確定後の返還を選択する補助事業者</w:t>
      </w:r>
    </w:p>
    <w:p w14:paraId="36330A87" w14:textId="77777777" w:rsidR="002B4F88" w:rsidRPr="005016C7" w:rsidRDefault="002B4F88" w:rsidP="002B4F88">
      <w:pPr>
        <w:spacing w:line="60" w:lineRule="auto"/>
        <w:jc w:val="left"/>
        <w:rPr>
          <w:rFonts w:asciiTheme="majorEastAsia" w:eastAsiaTheme="majorEastAsia" w:hAnsiTheme="majorEastAsia" w:cs="Times New Roman"/>
          <w:szCs w:val="21"/>
        </w:rPr>
      </w:pPr>
    </w:p>
    <w:p w14:paraId="5F27A100" w14:textId="77777777" w:rsidR="002B4F88" w:rsidRPr="005016C7" w:rsidRDefault="00434AAF" w:rsidP="002B4F88">
      <w:pPr>
        <w:spacing w:line="60" w:lineRule="auto"/>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b/>
          <w:szCs w:val="21"/>
        </w:rPr>
        <w:t>６</w:t>
      </w:r>
      <w:r w:rsidR="002B4F88" w:rsidRPr="005016C7">
        <w:rPr>
          <w:rFonts w:asciiTheme="majorEastAsia" w:eastAsiaTheme="majorEastAsia" w:hAnsiTheme="majorEastAsia" w:cs="Times New Roman" w:hint="eastAsia"/>
          <w:b/>
          <w:szCs w:val="21"/>
        </w:rPr>
        <w:t>．補完事業・フォローアップ調査</w:t>
      </w:r>
    </w:p>
    <w:p w14:paraId="0E58738A" w14:textId="77777777" w:rsidR="002B4F88" w:rsidRPr="005016C7" w:rsidRDefault="007033D0" w:rsidP="002B4F88">
      <w:pPr>
        <w:spacing w:line="60" w:lineRule="auto"/>
        <w:ind w:leftChars="210" w:left="441" w:firstLineChars="100" w:firstLine="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事業</w:t>
      </w:r>
      <w:r w:rsidR="002B4F88" w:rsidRPr="005016C7">
        <w:rPr>
          <w:rFonts w:asciiTheme="majorEastAsia" w:eastAsiaTheme="majorEastAsia" w:hAnsiTheme="majorEastAsia" w:cs="Times New Roman" w:hint="eastAsia"/>
          <w:szCs w:val="21"/>
        </w:rPr>
        <w:t>体の構成員は、補助事業期間終了時点で事業化に至らなかった場合、引き続き事業化に向けた補完事業を継続して実施していただきます。</w:t>
      </w:r>
    </w:p>
    <w:p w14:paraId="7255363E" w14:textId="77777777" w:rsidR="002B4F88" w:rsidRPr="005016C7" w:rsidRDefault="002B4F88" w:rsidP="002B4F88">
      <w:pPr>
        <w:spacing w:line="60" w:lineRule="auto"/>
        <w:ind w:leftChars="210" w:left="441" w:firstLineChars="100" w:firstLine="211"/>
        <w:jc w:val="left"/>
        <w:rPr>
          <w:rFonts w:asciiTheme="majorEastAsia" w:eastAsiaTheme="majorEastAsia" w:hAnsiTheme="majorEastAsia" w:cs="Times New Roman"/>
          <w:b/>
          <w:szCs w:val="21"/>
        </w:rPr>
      </w:pPr>
    </w:p>
    <w:p w14:paraId="4A0EE2CE" w14:textId="77777777" w:rsidR="002B4F88" w:rsidRPr="005016C7" w:rsidRDefault="00434AAF" w:rsidP="002B4F88">
      <w:pPr>
        <w:spacing w:line="60" w:lineRule="auto"/>
        <w:jc w:val="left"/>
        <w:rPr>
          <w:rFonts w:asciiTheme="majorEastAsia" w:eastAsiaTheme="majorEastAsia" w:hAnsiTheme="majorEastAsia" w:cs="Times New Roman"/>
          <w:b/>
          <w:szCs w:val="21"/>
        </w:rPr>
      </w:pPr>
      <w:r w:rsidRPr="005016C7">
        <w:rPr>
          <w:rFonts w:asciiTheme="majorEastAsia" w:eastAsiaTheme="majorEastAsia" w:hAnsiTheme="majorEastAsia" w:cs="Times New Roman" w:hint="eastAsia"/>
          <w:b/>
          <w:szCs w:val="21"/>
        </w:rPr>
        <w:t>７</w:t>
      </w:r>
      <w:r w:rsidR="002B4F88" w:rsidRPr="005016C7">
        <w:rPr>
          <w:rFonts w:asciiTheme="majorEastAsia" w:eastAsiaTheme="majorEastAsia" w:hAnsiTheme="majorEastAsia" w:cs="Times New Roman" w:hint="eastAsia"/>
          <w:b/>
          <w:szCs w:val="21"/>
        </w:rPr>
        <w:t>．応募手続き</w:t>
      </w:r>
    </w:p>
    <w:p w14:paraId="381FE376" w14:textId="77777777" w:rsidR="002B4F88" w:rsidRPr="005016C7" w:rsidRDefault="002B4F88" w:rsidP="00434AAF">
      <w:pPr>
        <w:spacing w:line="60" w:lineRule="auto"/>
        <w:ind w:firstLineChars="100" w:firstLine="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（１）受付期間</w:t>
      </w:r>
    </w:p>
    <w:p w14:paraId="3A65EB8D" w14:textId="77777777" w:rsidR="00434AAF" w:rsidRPr="005016C7" w:rsidRDefault="0059066F" w:rsidP="00AA16B8">
      <w:pPr>
        <w:spacing w:line="60" w:lineRule="auto"/>
        <w:ind w:leftChars="200" w:left="420" w:firstLineChars="100" w:firstLine="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３－１に掲げる（１）体験型事業</w:t>
      </w:r>
      <w:r w:rsidR="00434AAF" w:rsidRPr="005016C7">
        <w:rPr>
          <w:rFonts w:asciiTheme="majorEastAsia" w:eastAsiaTheme="majorEastAsia" w:hAnsiTheme="majorEastAsia" w:cs="Times New Roman" w:hint="eastAsia"/>
          <w:szCs w:val="21"/>
        </w:rPr>
        <w:t>の新規開発事業</w:t>
      </w:r>
      <w:r w:rsidR="0058552B" w:rsidRPr="005016C7">
        <w:rPr>
          <w:rFonts w:asciiTheme="majorEastAsia" w:eastAsiaTheme="majorEastAsia" w:hAnsiTheme="majorEastAsia" w:cs="Times New Roman" w:hint="eastAsia"/>
          <w:szCs w:val="21"/>
        </w:rPr>
        <w:t>、</w:t>
      </w:r>
      <w:r w:rsidR="00311CAF" w:rsidRPr="005016C7">
        <w:rPr>
          <w:rFonts w:asciiTheme="majorEastAsia" w:eastAsiaTheme="majorEastAsia" w:hAnsiTheme="majorEastAsia" w:cs="Times New Roman" w:hint="eastAsia"/>
          <w:szCs w:val="21"/>
        </w:rPr>
        <w:t>（２）体験型事業の改良事業</w:t>
      </w:r>
      <w:r w:rsidR="0058552B" w:rsidRPr="005016C7">
        <w:rPr>
          <w:rFonts w:asciiTheme="majorEastAsia" w:eastAsiaTheme="majorEastAsia" w:hAnsiTheme="majorEastAsia" w:cs="Times New Roman" w:hint="eastAsia"/>
          <w:szCs w:val="21"/>
        </w:rPr>
        <w:t>（</w:t>
      </w:r>
      <w:r w:rsidR="00311CAF" w:rsidRPr="005016C7">
        <w:rPr>
          <w:rFonts w:asciiTheme="majorEastAsia" w:eastAsiaTheme="majorEastAsia" w:hAnsiTheme="majorEastAsia" w:cs="Times New Roman" w:hint="eastAsia"/>
          <w:szCs w:val="21"/>
        </w:rPr>
        <w:t>３</w:t>
      </w:r>
      <w:r w:rsidR="0058552B" w:rsidRPr="005016C7">
        <w:rPr>
          <w:rFonts w:asciiTheme="majorEastAsia" w:eastAsiaTheme="majorEastAsia" w:hAnsiTheme="majorEastAsia" w:cs="Times New Roman" w:hint="eastAsia"/>
          <w:szCs w:val="21"/>
        </w:rPr>
        <w:t>）海外個人旅行対応モニター事業</w:t>
      </w:r>
    </w:p>
    <w:p w14:paraId="730A5736" w14:textId="1DC39BC3" w:rsidR="00434AAF" w:rsidRPr="005016C7" w:rsidRDefault="00376367" w:rsidP="005D574C">
      <w:pPr>
        <w:spacing w:line="60" w:lineRule="auto"/>
        <w:ind w:leftChars="205" w:left="640"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w:t>
      </w:r>
      <w:r w:rsidR="000B7C7B" w:rsidRPr="005016C7">
        <w:rPr>
          <w:rFonts w:asciiTheme="majorEastAsia" w:eastAsiaTheme="majorEastAsia" w:hAnsiTheme="majorEastAsia" w:cs="Times New Roman" w:hint="eastAsia"/>
          <w:szCs w:val="21"/>
        </w:rPr>
        <w:t>令和６</w:t>
      </w:r>
      <w:r w:rsidR="009E61D3" w:rsidRPr="005016C7">
        <w:rPr>
          <w:rFonts w:asciiTheme="majorEastAsia" w:eastAsiaTheme="majorEastAsia" w:hAnsiTheme="majorEastAsia" w:cs="Times New Roman" w:hint="eastAsia"/>
          <w:szCs w:val="21"/>
        </w:rPr>
        <w:t>年</w:t>
      </w:r>
      <w:r w:rsidR="00221B2D" w:rsidRPr="005016C7">
        <w:rPr>
          <w:rFonts w:asciiTheme="majorEastAsia" w:eastAsiaTheme="majorEastAsia" w:hAnsiTheme="majorEastAsia" w:cs="Times New Roman" w:hint="eastAsia"/>
          <w:szCs w:val="21"/>
        </w:rPr>
        <w:t>４</w:t>
      </w:r>
      <w:r w:rsidR="004265E1" w:rsidRPr="005016C7">
        <w:rPr>
          <w:rFonts w:asciiTheme="majorEastAsia" w:eastAsiaTheme="majorEastAsia" w:hAnsiTheme="majorEastAsia" w:cs="Times New Roman" w:hint="eastAsia"/>
          <w:szCs w:val="21"/>
        </w:rPr>
        <w:t>月</w:t>
      </w:r>
      <w:r w:rsidR="000B7C7B" w:rsidRPr="005016C7">
        <w:rPr>
          <w:rFonts w:asciiTheme="majorEastAsia" w:eastAsiaTheme="majorEastAsia" w:hAnsiTheme="majorEastAsia" w:cs="Times New Roman" w:hint="eastAsia"/>
          <w:szCs w:val="21"/>
        </w:rPr>
        <w:t>５</w:t>
      </w:r>
      <w:r w:rsidR="004265E1" w:rsidRPr="005016C7">
        <w:rPr>
          <w:rFonts w:asciiTheme="majorEastAsia" w:eastAsiaTheme="majorEastAsia" w:hAnsiTheme="majorEastAsia" w:cs="Times New Roman" w:hint="eastAsia"/>
          <w:szCs w:val="21"/>
        </w:rPr>
        <w:t>日</w:t>
      </w:r>
      <w:r w:rsidR="001E1578" w:rsidRPr="005016C7">
        <w:rPr>
          <w:rFonts w:asciiTheme="majorEastAsia" w:eastAsiaTheme="majorEastAsia" w:hAnsiTheme="majorEastAsia" w:cs="Times New Roman" w:hint="eastAsia"/>
          <w:szCs w:val="21"/>
        </w:rPr>
        <w:t>（金</w:t>
      </w:r>
      <w:r w:rsidR="009E61D3" w:rsidRPr="005016C7">
        <w:rPr>
          <w:rFonts w:asciiTheme="majorEastAsia" w:eastAsiaTheme="majorEastAsia" w:hAnsiTheme="majorEastAsia" w:cs="Times New Roman" w:hint="eastAsia"/>
          <w:szCs w:val="21"/>
        </w:rPr>
        <w:t>）</w:t>
      </w:r>
      <w:r w:rsidR="004265E1" w:rsidRPr="005016C7">
        <w:rPr>
          <w:rFonts w:asciiTheme="majorEastAsia" w:eastAsiaTheme="majorEastAsia" w:hAnsiTheme="majorEastAsia" w:cs="Times New Roman" w:hint="eastAsia"/>
          <w:szCs w:val="21"/>
        </w:rPr>
        <w:t>から</w:t>
      </w:r>
      <w:r w:rsidR="000B7C7B" w:rsidRPr="005016C7">
        <w:rPr>
          <w:rFonts w:asciiTheme="majorEastAsia" w:eastAsiaTheme="majorEastAsia" w:hAnsiTheme="majorEastAsia" w:cs="Times New Roman" w:hint="eastAsia"/>
          <w:szCs w:val="21"/>
        </w:rPr>
        <w:t>令和７</w:t>
      </w:r>
      <w:r w:rsidR="009036B4" w:rsidRPr="005016C7">
        <w:rPr>
          <w:rFonts w:asciiTheme="majorEastAsia" w:eastAsiaTheme="majorEastAsia" w:hAnsiTheme="majorEastAsia" w:cs="Times New Roman" w:hint="eastAsia"/>
          <w:szCs w:val="21"/>
        </w:rPr>
        <w:t>年１月３１</w:t>
      </w:r>
      <w:r w:rsidR="009E61D3" w:rsidRPr="005016C7">
        <w:rPr>
          <w:rFonts w:asciiTheme="majorEastAsia" w:eastAsiaTheme="majorEastAsia" w:hAnsiTheme="majorEastAsia" w:cs="Times New Roman" w:hint="eastAsia"/>
          <w:szCs w:val="21"/>
        </w:rPr>
        <w:t>日</w:t>
      </w:r>
      <w:r w:rsidR="000B7C7B" w:rsidRPr="005016C7">
        <w:rPr>
          <w:rFonts w:asciiTheme="majorEastAsia" w:eastAsiaTheme="majorEastAsia" w:hAnsiTheme="majorEastAsia" w:cs="Times New Roman" w:hint="eastAsia"/>
          <w:szCs w:val="21"/>
        </w:rPr>
        <w:t>（金</w:t>
      </w:r>
      <w:r w:rsidR="00D709F1" w:rsidRPr="005016C7">
        <w:rPr>
          <w:rFonts w:asciiTheme="majorEastAsia" w:eastAsiaTheme="majorEastAsia" w:hAnsiTheme="majorEastAsia" w:cs="Times New Roman" w:hint="eastAsia"/>
          <w:szCs w:val="21"/>
        </w:rPr>
        <w:t>）</w:t>
      </w:r>
      <w:r w:rsidR="00434AAF" w:rsidRPr="005016C7">
        <w:rPr>
          <w:rFonts w:asciiTheme="majorEastAsia" w:eastAsiaTheme="majorEastAsia" w:hAnsiTheme="majorEastAsia" w:cs="Times New Roman" w:hint="eastAsia"/>
          <w:szCs w:val="21"/>
        </w:rPr>
        <w:t>［１７時必着］とします。</w:t>
      </w:r>
    </w:p>
    <w:p w14:paraId="6EC0AE65" w14:textId="77777777" w:rsidR="004265E1" w:rsidRPr="005016C7" w:rsidRDefault="004265E1" w:rsidP="002B4F88">
      <w:pPr>
        <w:spacing w:line="60" w:lineRule="auto"/>
        <w:ind w:leftChars="105" w:left="640" w:hangingChars="200" w:hanging="420"/>
        <w:jc w:val="left"/>
        <w:rPr>
          <w:rFonts w:asciiTheme="majorEastAsia" w:eastAsiaTheme="majorEastAsia" w:hAnsiTheme="majorEastAsia" w:cs="Times New Roman"/>
          <w:szCs w:val="21"/>
        </w:rPr>
      </w:pPr>
    </w:p>
    <w:p w14:paraId="70EF5B97" w14:textId="77777777" w:rsidR="002B4F88" w:rsidRPr="005016C7" w:rsidRDefault="002B4F88" w:rsidP="002B4F88">
      <w:pPr>
        <w:spacing w:line="60" w:lineRule="auto"/>
        <w:ind w:leftChars="105" w:left="640" w:hangingChars="200" w:hanging="42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（２）提出書類</w:t>
      </w:r>
    </w:p>
    <w:p w14:paraId="29999649" w14:textId="17FD2E62" w:rsidR="002B4F88" w:rsidRPr="005016C7" w:rsidRDefault="002B4F88" w:rsidP="002B4F88">
      <w:pPr>
        <w:spacing w:line="60" w:lineRule="auto"/>
        <w:ind w:leftChars="100" w:left="840" w:hangingChars="300" w:hanging="630"/>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受付期間内に、応募書類様式で定める</w:t>
      </w:r>
      <w:r w:rsidR="003E0D43" w:rsidRPr="005016C7">
        <w:rPr>
          <w:rFonts w:asciiTheme="majorEastAsia" w:eastAsiaTheme="majorEastAsia" w:hAnsiTheme="majorEastAsia" w:cs="Times New Roman" w:hint="eastAsia"/>
          <w:szCs w:val="21"/>
        </w:rPr>
        <w:t>下記の</w:t>
      </w:r>
      <w:r w:rsidRPr="005016C7">
        <w:rPr>
          <w:rFonts w:asciiTheme="majorEastAsia" w:eastAsiaTheme="majorEastAsia" w:hAnsiTheme="majorEastAsia" w:cs="Times New Roman" w:hint="eastAsia"/>
          <w:szCs w:val="21"/>
        </w:rPr>
        <w:t>書類</w:t>
      </w:r>
      <w:r w:rsidR="007E6C71" w:rsidRPr="005016C7">
        <w:rPr>
          <w:rFonts w:asciiTheme="majorEastAsia" w:eastAsiaTheme="majorEastAsia" w:hAnsiTheme="majorEastAsia" w:cs="Times New Roman" w:hint="eastAsia"/>
          <w:szCs w:val="21"/>
        </w:rPr>
        <w:t>等</w:t>
      </w:r>
      <w:r w:rsidRPr="005016C7">
        <w:rPr>
          <w:rFonts w:asciiTheme="majorEastAsia" w:eastAsiaTheme="majorEastAsia" w:hAnsiTheme="majorEastAsia" w:cs="Times New Roman" w:hint="eastAsia"/>
          <w:szCs w:val="21"/>
        </w:rPr>
        <w:t>を提出してください。</w:t>
      </w:r>
    </w:p>
    <w:p w14:paraId="51DCAFBB" w14:textId="2C83051F" w:rsidR="000A06BA" w:rsidRPr="005016C7" w:rsidRDefault="000A06BA" w:rsidP="002D5710">
      <w:pPr>
        <w:pStyle w:val="af1"/>
        <w:numPr>
          <w:ilvl w:val="0"/>
          <w:numId w:val="22"/>
        </w:numPr>
        <w:spacing w:line="60" w:lineRule="auto"/>
        <w:ind w:leftChars="0"/>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体験型観光推進事業補助金に係る提案書</w:t>
      </w:r>
    </w:p>
    <w:p w14:paraId="7957926B" w14:textId="419AEF62" w:rsidR="000A06BA" w:rsidRPr="005016C7" w:rsidRDefault="000A06BA" w:rsidP="002D5710">
      <w:pPr>
        <w:pStyle w:val="af1"/>
        <w:numPr>
          <w:ilvl w:val="0"/>
          <w:numId w:val="22"/>
        </w:numPr>
        <w:spacing w:line="60" w:lineRule="auto"/>
        <w:ind w:leftChars="0"/>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提案書　別紙</w:t>
      </w:r>
    </w:p>
    <w:p w14:paraId="6FDE4DE7" w14:textId="4E7A4EDF" w:rsidR="000A06BA" w:rsidRPr="005016C7" w:rsidRDefault="000A06BA" w:rsidP="002D5710">
      <w:pPr>
        <w:pStyle w:val="af1"/>
        <w:numPr>
          <w:ilvl w:val="0"/>
          <w:numId w:val="22"/>
        </w:numPr>
        <w:spacing w:line="60" w:lineRule="auto"/>
        <w:ind w:leftChars="0"/>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その他参考となる資料（事業紹介パンフレットや見積書など）</w:t>
      </w:r>
    </w:p>
    <w:p w14:paraId="04272DB0" w14:textId="77777777" w:rsidR="00DD202D" w:rsidRPr="005016C7" w:rsidRDefault="00DD202D" w:rsidP="002B4F88">
      <w:pPr>
        <w:spacing w:line="60" w:lineRule="auto"/>
        <w:ind w:leftChars="105" w:left="640" w:hangingChars="200" w:hanging="420"/>
        <w:jc w:val="left"/>
        <w:rPr>
          <w:rFonts w:asciiTheme="majorEastAsia" w:eastAsiaTheme="majorEastAsia" w:hAnsiTheme="majorEastAsia" w:cs="Times New Roman"/>
          <w:szCs w:val="21"/>
        </w:rPr>
      </w:pPr>
    </w:p>
    <w:p w14:paraId="6E107122" w14:textId="77777777" w:rsidR="002B4F88" w:rsidRPr="005016C7" w:rsidRDefault="002B4F88" w:rsidP="002B4F88">
      <w:pPr>
        <w:spacing w:line="60" w:lineRule="auto"/>
        <w:ind w:leftChars="105" w:left="640" w:hangingChars="200" w:hanging="42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＜提出書類の注意点＞</w:t>
      </w:r>
    </w:p>
    <w:p w14:paraId="07D10809" w14:textId="77777777" w:rsidR="002B4F88" w:rsidRPr="005016C7" w:rsidRDefault="002B4F88" w:rsidP="002B4F88">
      <w:pPr>
        <w:numPr>
          <w:ilvl w:val="0"/>
          <w:numId w:val="21"/>
        </w:numPr>
        <w:spacing w:line="60" w:lineRule="auto"/>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公募要領で定める様式（Ａ４）を使用し（各様式の枠を広げる・狭めること</w:t>
      </w:r>
    </w:p>
    <w:p w14:paraId="792DFD49" w14:textId="77777777" w:rsidR="002B4F88" w:rsidRPr="005016C7" w:rsidRDefault="002B4F88" w:rsidP="002B4F88">
      <w:pPr>
        <w:spacing w:line="60" w:lineRule="auto"/>
        <w:ind w:leftChars="404" w:left="848" w:firstLineChars="14" w:firstLine="29"/>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は可）、正本１部（片面印刷）、副本３部を提出してください。</w:t>
      </w:r>
    </w:p>
    <w:p w14:paraId="745AC650" w14:textId="77777777" w:rsidR="002B4F88" w:rsidRPr="005016C7" w:rsidRDefault="002B4F88" w:rsidP="002B4F88">
      <w:pPr>
        <w:spacing w:line="60" w:lineRule="auto"/>
        <w:ind w:leftChars="105" w:left="821" w:hangingChars="286" w:hanging="601"/>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②提出書類について審査項目に基づいて書面審査を行いますので、提案内容に</w:t>
      </w:r>
    </w:p>
    <w:p w14:paraId="5976E160" w14:textId="77777777" w:rsidR="002B4F88" w:rsidRPr="005016C7" w:rsidRDefault="002B4F88" w:rsidP="002B4F88">
      <w:pPr>
        <w:spacing w:line="60" w:lineRule="auto"/>
        <w:ind w:leftChars="420" w:left="1092"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ついて書類上の記述だけで理解できるように記載してください。</w:t>
      </w:r>
    </w:p>
    <w:p w14:paraId="40B0F285" w14:textId="77777777" w:rsidR="002B4F88" w:rsidRPr="005016C7" w:rsidRDefault="002B4F88" w:rsidP="002B4F88">
      <w:pPr>
        <w:spacing w:line="60" w:lineRule="auto"/>
        <w:ind w:leftChars="105" w:left="1060" w:hangingChars="400" w:hanging="84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③提出書類や追加説明資料は、審査のためにのみ使用いたします。提出された書</w:t>
      </w:r>
    </w:p>
    <w:p w14:paraId="5F54BF91" w14:textId="77777777" w:rsidR="002B4F88" w:rsidRPr="005016C7" w:rsidRDefault="002B4F88" w:rsidP="002B4F88">
      <w:pPr>
        <w:spacing w:line="60" w:lineRule="auto"/>
        <w:ind w:leftChars="420" w:left="1092"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類は返却いたしません。</w:t>
      </w:r>
    </w:p>
    <w:p w14:paraId="5146030E" w14:textId="77777777" w:rsidR="002B4F88" w:rsidRPr="005016C7" w:rsidRDefault="002B4F88" w:rsidP="002B4F88">
      <w:pPr>
        <w:spacing w:line="60" w:lineRule="auto"/>
        <w:ind w:leftChars="105" w:left="1060" w:hangingChars="400" w:hanging="84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④応募書類に著しい不備がある場合は、審査対象とならないことがありますので、</w:t>
      </w:r>
    </w:p>
    <w:p w14:paraId="05F000B6" w14:textId="77777777" w:rsidR="00DF5C83" w:rsidRPr="005016C7" w:rsidRDefault="002B4F88" w:rsidP="00AA16B8">
      <w:pPr>
        <w:spacing w:line="60" w:lineRule="auto"/>
        <w:ind w:leftChars="420" w:left="1092"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ご注意ください。</w:t>
      </w:r>
    </w:p>
    <w:p w14:paraId="63580AAD" w14:textId="77777777" w:rsidR="00DF5C83" w:rsidRPr="005016C7" w:rsidRDefault="00DF5C83">
      <w:pPr>
        <w:widowControl/>
        <w:jc w:val="left"/>
        <w:rPr>
          <w:rFonts w:asciiTheme="majorEastAsia" w:eastAsiaTheme="majorEastAsia" w:hAnsiTheme="majorEastAsia"/>
          <w:szCs w:val="21"/>
        </w:rPr>
      </w:pPr>
      <w:r w:rsidRPr="005016C7">
        <w:rPr>
          <w:rFonts w:asciiTheme="majorEastAsia" w:eastAsiaTheme="majorEastAsia" w:hAnsiTheme="majorEastAsia"/>
          <w:szCs w:val="21"/>
        </w:rPr>
        <w:br w:type="page"/>
      </w:r>
    </w:p>
    <w:p w14:paraId="439E7068" w14:textId="77777777" w:rsidR="002B4F88" w:rsidRPr="005016C7" w:rsidRDefault="002B4F88" w:rsidP="00AA16B8">
      <w:pPr>
        <w:spacing w:line="60" w:lineRule="auto"/>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（３）提出先及び問い合わせ先</w:t>
      </w:r>
    </w:p>
    <w:p w14:paraId="304B0C4A" w14:textId="77777777" w:rsidR="002B4F88" w:rsidRPr="005016C7" w:rsidRDefault="002B4F88" w:rsidP="002B4F88">
      <w:pPr>
        <w:tabs>
          <w:tab w:val="left" w:pos="851"/>
        </w:tabs>
        <w:spacing w:line="60" w:lineRule="auto"/>
        <w:ind w:leftChars="270" w:left="567" w:firstLineChars="100" w:firstLine="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応募書類の提出及び本事業に関する問い合わせは、次のとおりです。</w:t>
      </w:r>
    </w:p>
    <w:p w14:paraId="4A2349CD" w14:textId="77777777" w:rsidR="0058552B" w:rsidRPr="005016C7" w:rsidRDefault="002B4F88" w:rsidP="0058552B">
      <w:pPr>
        <w:spacing w:line="60" w:lineRule="auto"/>
        <w:ind w:leftChars="205" w:left="640"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＜申請窓口＞</w:t>
      </w:r>
    </w:p>
    <w:tbl>
      <w:tblPr>
        <w:tblW w:w="7371" w:type="dxa"/>
        <w:tblInd w:w="1160" w:type="dxa"/>
        <w:tblLayout w:type="fixed"/>
        <w:tblCellMar>
          <w:left w:w="0" w:type="dxa"/>
          <w:right w:w="0" w:type="dxa"/>
        </w:tblCellMar>
        <w:tblLook w:val="0000" w:firstRow="0" w:lastRow="0" w:firstColumn="0" w:lastColumn="0" w:noHBand="0" w:noVBand="0"/>
      </w:tblPr>
      <w:tblGrid>
        <w:gridCol w:w="2268"/>
        <w:gridCol w:w="5103"/>
      </w:tblGrid>
      <w:tr w:rsidR="005016C7" w:rsidRPr="005016C7" w14:paraId="44A90B4E" w14:textId="77777777" w:rsidTr="002B4F88">
        <w:trPr>
          <w:trHeight w:val="424"/>
        </w:trPr>
        <w:tc>
          <w:tcPr>
            <w:tcW w:w="2268" w:type="dxa"/>
            <w:tcBorders>
              <w:top w:val="single" w:sz="8" w:space="0" w:color="auto"/>
              <w:left w:val="single" w:sz="8" w:space="0" w:color="auto"/>
              <w:bottom w:val="single" w:sz="4" w:space="0" w:color="auto"/>
            </w:tcBorders>
            <w:vAlign w:val="center"/>
          </w:tcPr>
          <w:p w14:paraId="46D30BEC" w14:textId="77777777" w:rsidR="002B4F88" w:rsidRPr="005016C7" w:rsidRDefault="002B4F88" w:rsidP="002B4F88">
            <w:pPr>
              <w:spacing w:line="280" w:lineRule="exact"/>
              <w:jc w:val="center"/>
              <w:rPr>
                <w:rFonts w:asciiTheme="majorEastAsia" w:eastAsiaTheme="majorEastAsia" w:hAnsiTheme="majorEastAsia" w:cs="Times New Roman"/>
                <w:spacing w:val="15"/>
                <w:szCs w:val="21"/>
              </w:rPr>
            </w:pPr>
            <w:r w:rsidRPr="005016C7">
              <w:rPr>
                <w:rFonts w:asciiTheme="majorEastAsia" w:eastAsiaTheme="majorEastAsia" w:hAnsiTheme="majorEastAsia" w:cs="Times New Roman" w:hint="eastAsia"/>
                <w:spacing w:val="15"/>
                <w:szCs w:val="21"/>
              </w:rPr>
              <w:t>名称及び担当課</w:t>
            </w:r>
          </w:p>
        </w:tc>
        <w:tc>
          <w:tcPr>
            <w:tcW w:w="5103" w:type="dxa"/>
            <w:tcBorders>
              <w:top w:val="single" w:sz="8" w:space="0" w:color="auto"/>
              <w:left w:val="single" w:sz="4" w:space="0" w:color="auto"/>
              <w:bottom w:val="single" w:sz="4" w:space="0" w:color="auto"/>
              <w:right w:val="single" w:sz="4" w:space="0" w:color="auto"/>
            </w:tcBorders>
            <w:vAlign w:val="center"/>
          </w:tcPr>
          <w:p w14:paraId="297D3D65" w14:textId="10115401" w:rsidR="002B4F88" w:rsidRPr="005016C7" w:rsidRDefault="009211AA" w:rsidP="002B4F88">
            <w:pPr>
              <w:spacing w:line="280" w:lineRule="exact"/>
              <w:jc w:val="center"/>
              <w:rPr>
                <w:rFonts w:asciiTheme="majorEastAsia" w:eastAsiaTheme="majorEastAsia" w:hAnsiTheme="majorEastAsia" w:cs="Times New Roman"/>
                <w:spacing w:val="15"/>
                <w:szCs w:val="21"/>
              </w:rPr>
            </w:pPr>
            <w:r w:rsidRPr="005016C7">
              <w:rPr>
                <w:rFonts w:asciiTheme="majorEastAsia" w:eastAsiaTheme="majorEastAsia" w:hAnsiTheme="majorEastAsia" w:cs="Times New Roman" w:hint="eastAsia"/>
                <w:spacing w:val="15"/>
                <w:szCs w:val="21"/>
              </w:rPr>
              <w:t>住所等</w:t>
            </w:r>
          </w:p>
        </w:tc>
      </w:tr>
      <w:tr w:rsidR="005016C7" w:rsidRPr="005016C7" w14:paraId="681F7C77" w14:textId="77777777" w:rsidTr="002B4F88">
        <w:trPr>
          <w:trHeight w:val="1308"/>
        </w:trPr>
        <w:tc>
          <w:tcPr>
            <w:tcW w:w="2268" w:type="dxa"/>
            <w:tcBorders>
              <w:top w:val="single" w:sz="4" w:space="0" w:color="auto"/>
              <w:left w:val="single" w:sz="8" w:space="0" w:color="auto"/>
              <w:bottom w:val="single" w:sz="4" w:space="0" w:color="auto"/>
            </w:tcBorders>
            <w:vAlign w:val="center"/>
          </w:tcPr>
          <w:p w14:paraId="24239158" w14:textId="77777777" w:rsidR="002B4F88" w:rsidRPr="005016C7" w:rsidRDefault="002B4F88" w:rsidP="002B4F88">
            <w:pPr>
              <w:spacing w:line="280" w:lineRule="exact"/>
              <w:jc w:val="center"/>
              <w:rPr>
                <w:rFonts w:asciiTheme="majorEastAsia" w:eastAsiaTheme="majorEastAsia" w:hAnsiTheme="majorEastAsia" w:cs="Times New Roman"/>
                <w:spacing w:val="15"/>
                <w:szCs w:val="21"/>
              </w:rPr>
            </w:pPr>
            <w:r w:rsidRPr="005016C7">
              <w:rPr>
                <w:rFonts w:asciiTheme="majorEastAsia" w:eastAsiaTheme="majorEastAsia" w:hAnsiTheme="majorEastAsia" w:cs="Times New Roman" w:hint="eastAsia"/>
                <w:spacing w:val="15"/>
                <w:szCs w:val="21"/>
              </w:rPr>
              <w:t>花巻市</w:t>
            </w:r>
          </w:p>
          <w:p w14:paraId="038BA6ED" w14:textId="77777777" w:rsidR="002B4F88" w:rsidRPr="005016C7" w:rsidRDefault="00434AAF" w:rsidP="002B4F88">
            <w:pPr>
              <w:spacing w:line="280" w:lineRule="exact"/>
              <w:jc w:val="center"/>
              <w:rPr>
                <w:rFonts w:asciiTheme="majorEastAsia" w:eastAsiaTheme="majorEastAsia" w:hAnsiTheme="majorEastAsia" w:cs="Times New Roman"/>
                <w:spacing w:val="15"/>
                <w:szCs w:val="21"/>
              </w:rPr>
            </w:pPr>
            <w:r w:rsidRPr="005016C7">
              <w:rPr>
                <w:rFonts w:asciiTheme="majorEastAsia" w:eastAsiaTheme="majorEastAsia" w:hAnsiTheme="majorEastAsia" w:cs="Times New Roman" w:hint="eastAsia"/>
                <w:spacing w:val="15"/>
                <w:szCs w:val="21"/>
              </w:rPr>
              <w:t>観光</w:t>
            </w:r>
            <w:r w:rsidR="002B4F88" w:rsidRPr="005016C7">
              <w:rPr>
                <w:rFonts w:asciiTheme="majorEastAsia" w:eastAsiaTheme="majorEastAsia" w:hAnsiTheme="majorEastAsia" w:cs="Times New Roman" w:hint="eastAsia"/>
                <w:spacing w:val="15"/>
                <w:szCs w:val="21"/>
              </w:rPr>
              <w:t>課</w:t>
            </w:r>
          </w:p>
        </w:tc>
        <w:tc>
          <w:tcPr>
            <w:tcW w:w="5103" w:type="dxa"/>
            <w:tcBorders>
              <w:top w:val="single" w:sz="4" w:space="0" w:color="auto"/>
              <w:left w:val="single" w:sz="4" w:space="0" w:color="auto"/>
              <w:bottom w:val="single" w:sz="4" w:space="0" w:color="auto"/>
              <w:right w:val="single" w:sz="4" w:space="0" w:color="auto"/>
            </w:tcBorders>
            <w:vAlign w:val="center"/>
          </w:tcPr>
          <w:p w14:paraId="1F8F904A" w14:textId="77777777" w:rsidR="002B4F88" w:rsidRPr="005016C7" w:rsidRDefault="002B4F88" w:rsidP="002B4F88">
            <w:pPr>
              <w:spacing w:line="280" w:lineRule="exact"/>
              <w:ind w:leftChars="67" w:left="141"/>
              <w:jc w:val="left"/>
              <w:rPr>
                <w:rFonts w:asciiTheme="majorEastAsia" w:eastAsiaTheme="majorEastAsia" w:hAnsiTheme="majorEastAsia" w:cs="Times New Roman"/>
                <w:spacing w:val="15"/>
                <w:szCs w:val="21"/>
              </w:rPr>
            </w:pPr>
            <w:r w:rsidRPr="005016C7">
              <w:rPr>
                <w:rFonts w:asciiTheme="majorEastAsia" w:eastAsiaTheme="majorEastAsia" w:hAnsiTheme="majorEastAsia" w:cs="Times New Roman" w:hint="eastAsia"/>
                <w:spacing w:val="15"/>
                <w:szCs w:val="21"/>
              </w:rPr>
              <w:t>〒</w:t>
            </w:r>
            <w:r w:rsidR="00DD202D" w:rsidRPr="005016C7">
              <w:rPr>
                <w:rFonts w:asciiTheme="majorEastAsia" w:eastAsiaTheme="majorEastAsia" w:hAnsiTheme="majorEastAsia" w:cs="Times New Roman" w:hint="eastAsia"/>
                <w:spacing w:val="15"/>
                <w:szCs w:val="21"/>
              </w:rPr>
              <w:t>025</w:t>
            </w:r>
            <w:r w:rsidRPr="005016C7">
              <w:rPr>
                <w:rFonts w:asciiTheme="majorEastAsia" w:eastAsiaTheme="majorEastAsia" w:hAnsiTheme="majorEastAsia" w:cs="Times New Roman" w:hint="eastAsia"/>
                <w:spacing w:val="15"/>
                <w:szCs w:val="21"/>
              </w:rPr>
              <w:t>－</w:t>
            </w:r>
            <w:r w:rsidR="00DD202D" w:rsidRPr="005016C7">
              <w:rPr>
                <w:rFonts w:asciiTheme="majorEastAsia" w:eastAsiaTheme="majorEastAsia" w:hAnsiTheme="majorEastAsia" w:cs="Times New Roman" w:hint="eastAsia"/>
                <w:spacing w:val="15"/>
                <w:szCs w:val="21"/>
              </w:rPr>
              <w:t>8601</w:t>
            </w:r>
          </w:p>
          <w:p w14:paraId="619F3794" w14:textId="77777777" w:rsidR="002B4F88" w:rsidRPr="005016C7" w:rsidRDefault="002B4F88" w:rsidP="002B4F88">
            <w:pPr>
              <w:spacing w:line="280" w:lineRule="exact"/>
              <w:ind w:leftChars="67" w:left="141"/>
              <w:jc w:val="left"/>
              <w:rPr>
                <w:rFonts w:asciiTheme="majorEastAsia" w:eastAsiaTheme="majorEastAsia" w:hAnsiTheme="majorEastAsia" w:cs="Times New Roman"/>
                <w:spacing w:val="15"/>
                <w:szCs w:val="21"/>
              </w:rPr>
            </w:pPr>
            <w:r w:rsidRPr="005016C7">
              <w:rPr>
                <w:rFonts w:asciiTheme="majorEastAsia" w:eastAsiaTheme="majorEastAsia" w:hAnsiTheme="majorEastAsia" w:cs="Times New Roman" w:hint="eastAsia"/>
                <w:spacing w:val="15"/>
                <w:szCs w:val="21"/>
              </w:rPr>
              <w:t>岩手県花巻市花城町９－３０</w:t>
            </w:r>
          </w:p>
          <w:p w14:paraId="5DB2EA6C" w14:textId="77777777" w:rsidR="002B4F88" w:rsidRPr="005016C7" w:rsidRDefault="002B4F88" w:rsidP="002B4F88">
            <w:pPr>
              <w:spacing w:line="280" w:lineRule="exact"/>
              <w:ind w:leftChars="67" w:left="141"/>
              <w:jc w:val="left"/>
              <w:rPr>
                <w:rFonts w:asciiTheme="majorEastAsia" w:eastAsiaTheme="majorEastAsia" w:hAnsiTheme="majorEastAsia" w:cs="Times New Roman"/>
                <w:spacing w:val="15"/>
                <w:szCs w:val="21"/>
              </w:rPr>
            </w:pPr>
            <w:r w:rsidRPr="005016C7">
              <w:rPr>
                <w:rFonts w:asciiTheme="majorEastAsia" w:eastAsiaTheme="majorEastAsia" w:hAnsiTheme="majorEastAsia" w:cs="Times New Roman" w:hint="eastAsia"/>
                <w:spacing w:val="15"/>
                <w:szCs w:val="21"/>
              </w:rPr>
              <w:t>℡：0198-</w:t>
            </w:r>
            <w:r w:rsidR="004A65DC" w:rsidRPr="005016C7">
              <w:rPr>
                <w:rFonts w:asciiTheme="majorEastAsia" w:eastAsiaTheme="majorEastAsia" w:hAnsiTheme="majorEastAsia" w:cs="Times New Roman" w:hint="eastAsia"/>
                <w:spacing w:val="15"/>
                <w:szCs w:val="21"/>
              </w:rPr>
              <w:t>41-3542</w:t>
            </w:r>
          </w:p>
          <w:p w14:paraId="34241AA8" w14:textId="15D66808" w:rsidR="009211AA" w:rsidRPr="005016C7" w:rsidRDefault="009211AA" w:rsidP="002B4F88">
            <w:pPr>
              <w:spacing w:line="280" w:lineRule="exact"/>
              <w:ind w:leftChars="67" w:left="141"/>
              <w:jc w:val="left"/>
              <w:rPr>
                <w:rFonts w:asciiTheme="majorEastAsia" w:eastAsiaTheme="majorEastAsia" w:hAnsiTheme="majorEastAsia" w:cs="Times New Roman"/>
                <w:spacing w:val="15"/>
                <w:szCs w:val="21"/>
              </w:rPr>
            </w:pPr>
            <w:r w:rsidRPr="005016C7">
              <w:rPr>
                <w:rFonts w:asciiTheme="majorEastAsia" w:eastAsiaTheme="majorEastAsia" w:hAnsiTheme="majorEastAsia" w:cs="Times New Roman"/>
                <w:spacing w:val="15"/>
                <w:szCs w:val="21"/>
              </w:rPr>
              <w:t xml:space="preserve">E-mail: </w:t>
            </w:r>
            <w:r w:rsidRPr="005016C7">
              <w:rPr>
                <w:rFonts w:asciiTheme="majorEastAsia" w:eastAsiaTheme="majorEastAsia" w:hAnsiTheme="majorEastAsia" w:cs="Times New Roman" w:hint="eastAsia"/>
                <w:spacing w:val="15"/>
                <w:szCs w:val="21"/>
              </w:rPr>
              <w:t>kanko</w:t>
            </w:r>
            <w:r w:rsidRPr="005016C7">
              <w:rPr>
                <w:rFonts w:asciiTheme="majorEastAsia" w:eastAsiaTheme="majorEastAsia" w:hAnsiTheme="majorEastAsia" w:cs="Times New Roman"/>
                <w:spacing w:val="15"/>
                <w:szCs w:val="21"/>
              </w:rPr>
              <w:t>@city.hanamaki.iwate.jp</w:t>
            </w:r>
          </w:p>
        </w:tc>
      </w:tr>
    </w:tbl>
    <w:p w14:paraId="095BF1B8" w14:textId="39DDBB77" w:rsidR="002B4F88" w:rsidRPr="005016C7" w:rsidRDefault="002B4F88" w:rsidP="00585D5B">
      <w:pPr>
        <w:spacing w:line="60" w:lineRule="auto"/>
        <w:ind w:leftChars="205" w:left="850" w:hangingChars="200" w:hanging="42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w:t>
      </w:r>
      <w:r w:rsidR="00585D5B" w:rsidRPr="005016C7">
        <w:rPr>
          <w:rFonts w:asciiTheme="majorEastAsia" w:eastAsiaTheme="majorEastAsia" w:hAnsiTheme="majorEastAsia" w:cs="Times New Roman" w:hint="eastAsia"/>
          <w:szCs w:val="21"/>
        </w:rPr>
        <w:t>メール申請可。ただし、</w:t>
      </w:r>
      <w:r w:rsidRPr="005016C7">
        <w:rPr>
          <w:rFonts w:asciiTheme="majorEastAsia" w:eastAsiaTheme="majorEastAsia" w:hAnsiTheme="majorEastAsia" w:cs="Times New Roman" w:hint="eastAsia"/>
          <w:szCs w:val="21"/>
        </w:rPr>
        <w:t>受付時間外や締切り後の提出は受け付けません。郵送の場合は期限に余裕を持って送付してください。</w:t>
      </w:r>
    </w:p>
    <w:p w14:paraId="2754D9B1" w14:textId="77777777" w:rsidR="002B4F88" w:rsidRPr="005016C7" w:rsidRDefault="002B4F88" w:rsidP="002B4F88">
      <w:pPr>
        <w:spacing w:line="60" w:lineRule="auto"/>
        <w:ind w:left="2" w:firstLineChars="100" w:firstLine="211"/>
        <w:jc w:val="left"/>
        <w:rPr>
          <w:rFonts w:asciiTheme="majorEastAsia" w:eastAsiaTheme="majorEastAsia" w:hAnsiTheme="majorEastAsia" w:cs="Times New Roman"/>
          <w:b/>
          <w:szCs w:val="21"/>
        </w:rPr>
      </w:pPr>
    </w:p>
    <w:p w14:paraId="7D301777" w14:textId="77777777" w:rsidR="002B4F88" w:rsidRPr="005016C7" w:rsidRDefault="00434AAF" w:rsidP="002B4F88">
      <w:pPr>
        <w:spacing w:line="60" w:lineRule="auto"/>
        <w:ind w:left="2" w:firstLineChars="100" w:firstLine="211"/>
        <w:jc w:val="left"/>
        <w:rPr>
          <w:rFonts w:asciiTheme="majorEastAsia" w:eastAsiaTheme="majorEastAsia" w:hAnsiTheme="majorEastAsia" w:cs="Times New Roman"/>
          <w:b/>
          <w:szCs w:val="21"/>
        </w:rPr>
      </w:pPr>
      <w:r w:rsidRPr="005016C7">
        <w:rPr>
          <w:rFonts w:asciiTheme="majorEastAsia" w:eastAsiaTheme="majorEastAsia" w:hAnsiTheme="majorEastAsia" w:cs="Times New Roman" w:hint="eastAsia"/>
          <w:b/>
          <w:szCs w:val="21"/>
        </w:rPr>
        <w:t>８</w:t>
      </w:r>
      <w:r w:rsidR="002B4F88" w:rsidRPr="005016C7">
        <w:rPr>
          <w:rFonts w:asciiTheme="majorEastAsia" w:eastAsiaTheme="majorEastAsia" w:hAnsiTheme="majorEastAsia" w:cs="Times New Roman" w:hint="eastAsia"/>
          <w:b/>
          <w:szCs w:val="21"/>
        </w:rPr>
        <w:t>．採択審査及び結果の通知</w:t>
      </w:r>
    </w:p>
    <w:p w14:paraId="39012AF7" w14:textId="77777777" w:rsidR="002B4F88" w:rsidRPr="005016C7" w:rsidRDefault="002B4F88" w:rsidP="002B4F88">
      <w:pPr>
        <w:spacing w:line="60" w:lineRule="auto"/>
        <w:ind w:left="440" w:hanging="44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（１）審査方法</w:t>
      </w:r>
    </w:p>
    <w:p w14:paraId="7CDA0D95" w14:textId="77777777" w:rsidR="002B4F88" w:rsidRPr="005016C7" w:rsidRDefault="002B4F88" w:rsidP="002B4F88">
      <w:pPr>
        <w:spacing w:line="60" w:lineRule="auto"/>
        <w:ind w:leftChars="105" w:left="640" w:hangingChars="200" w:hanging="42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採択案件の選定は、公募要件に合致する提案を対象に審査委員会を設置して審査を行います。審査の途中経過等に関する問い合わせには応じません。</w:t>
      </w:r>
    </w:p>
    <w:p w14:paraId="544814C0" w14:textId="77777777" w:rsidR="002B4F88" w:rsidRPr="005016C7" w:rsidRDefault="002B4F88" w:rsidP="002B4F88">
      <w:pPr>
        <w:spacing w:line="60" w:lineRule="auto"/>
        <w:ind w:leftChars="315" w:left="661" w:firstLineChars="100" w:firstLine="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なお、選定に当たって、審査委員会が提案の内容、実施体制等に関し、条件を付することがあります。</w:t>
      </w:r>
    </w:p>
    <w:p w14:paraId="6C50DAE5" w14:textId="7BDCEB29" w:rsidR="004265E1" w:rsidRPr="005016C7" w:rsidRDefault="00551753" w:rsidP="004265E1">
      <w:pPr>
        <w:spacing w:line="60" w:lineRule="auto"/>
        <w:ind w:leftChars="315" w:left="661" w:firstLineChars="100" w:firstLine="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審査は、</w:t>
      </w:r>
      <w:r w:rsidR="009E61D3" w:rsidRPr="005016C7">
        <w:rPr>
          <w:rFonts w:asciiTheme="majorEastAsia" w:eastAsiaTheme="majorEastAsia" w:hAnsiTheme="majorEastAsia" w:cs="Times New Roman" w:hint="eastAsia"/>
          <w:szCs w:val="21"/>
        </w:rPr>
        <w:t>令和</w:t>
      </w:r>
      <w:r w:rsidR="000B7C7B" w:rsidRPr="005016C7">
        <w:rPr>
          <w:rFonts w:asciiTheme="majorEastAsia" w:eastAsiaTheme="majorEastAsia" w:hAnsiTheme="majorEastAsia" w:cs="Times New Roman" w:hint="eastAsia"/>
          <w:szCs w:val="21"/>
        </w:rPr>
        <w:t>７</w:t>
      </w:r>
      <w:r w:rsidR="009E61D3" w:rsidRPr="005016C7">
        <w:rPr>
          <w:rFonts w:asciiTheme="majorEastAsia" w:eastAsiaTheme="majorEastAsia" w:hAnsiTheme="majorEastAsia" w:cs="Times New Roman" w:hint="eastAsia"/>
          <w:szCs w:val="21"/>
        </w:rPr>
        <w:t>年１月３１日</w:t>
      </w:r>
      <w:r w:rsidR="000B7C7B" w:rsidRPr="005016C7">
        <w:rPr>
          <w:rFonts w:asciiTheme="majorEastAsia" w:eastAsiaTheme="majorEastAsia" w:hAnsiTheme="majorEastAsia" w:cs="Times New Roman" w:hint="eastAsia"/>
          <w:szCs w:val="21"/>
        </w:rPr>
        <w:t>（金</w:t>
      </w:r>
      <w:r w:rsidR="00D709F1" w:rsidRPr="005016C7">
        <w:rPr>
          <w:rFonts w:asciiTheme="majorEastAsia" w:eastAsiaTheme="majorEastAsia" w:hAnsiTheme="majorEastAsia" w:cs="Times New Roman" w:hint="eastAsia"/>
          <w:szCs w:val="21"/>
        </w:rPr>
        <w:t>）</w:t>
      </w:r>
      <w:r w:rsidR="004265E1" w:rsidRPr="005016C7">
        <w:rPr>
          <w:rFonts w:asciiTheme="majorEastAsia" w:eastAsiaTheme="majorEastAsia" w:hAnsiTheme="majorEastAsia" w:cs="Times New Roman" w:hint="eastAsia"/>
          <w:szCs w:val="21"/>
        </w:rPr>
        <w:t>までの間、</w:t>
      </w:r>
      <w:r w:rsidRPr="005016C7">
        <w:rPr>
          <w:rFonts w:asciiTheme="majorEastAsia" w:eastAsiaTheme="majorEastAsia" w:hAnsiTheme="majorEastAsia" w:cs="Times New Roman" w:hint="eastAsia"/>
          <w:szCs w:val="21"/>
        </w:rPr>
        <w:t>応募いただいた順に実施</w:t>
      </w:r>
      <w:r w:rsidR="004265E1" w:rsidRPr="005016C7">
        <w:rPr>
          <w:rFonts w:asciiTheme="majorEastAsia" w:eastAsiaTheme="majorEastAsia" w:hAnsiTheme="majorEastAsia" w:cs="Times New Roman" w:hint="eastAsia"/>
          <w:szCs w:val="21"/>
        </w:rPr>
        <w:t>し、</w:t>
      </w:r>
      <w:r w:rsidR="00221B2D" w:rsidRPr="005016C7">
        <w:rPr>
          <w:rFonts w:asciiTheme="majorEastAsia" w:eastAsiaTheme="majorEastAsia" w:hAnsiTheme="majorEastAsia" w:cs="Times New Roman" w:hint="eastAsia"/>
          <w:szCs w:val="21"/>
        </w:rPr>
        <w:t>原則</w:t>
      </w:r>
      <w:r w:rsidR="004265E1" w:rsidRPr="005016C7">
        <w:rPr>
          <w:rFonts w:asciiTheme="majorEastAsia" w:eastAsiaTheme="majorEastAsia" w:hAnsiTheme="majorEastAsia" w:cs="Times New Roman" w:hint="eastAsia"/>
          <w:szCs w:val="21"/>
        </w:rPr>
        <w:t>予算がなくなり次第募集終了とさせていただきます。</w:t>
      </w:r>
    </w:p>
    <w:p w14:paraId="74EA7887" w14:textId="77777777" w:rsidR="004265E1" w:rsidRPr="005016C7" w:rsidRDefault="002B4F88" w:rsidP="002B4F88">
      <w:pPr>
        <w:spacing w:line="60" w:lineRule="auto"/>
        <w:ind w:leftChars="105" w:left="640" w:hangingChars="200" w:hanging="42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w:t>
      </w:r>
    </w:p>
    <w:p w14:paraId="621EBE43" w14:textId="77777777" w:rsidR="002B4F88" w:rsidRPr="005016C7" w:rsidRDefault="002B4F88" w:rsidP="002B4F88">
      <w:pPr>
        <w:spacing w:line="60" w:lineRule="auto"/>
        <w:ind w:leftChars="105" w:left="640" w:hangingChars="200" w:hanging="42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＜書面審査について＞</w:t>
      </w:r>
    </w:p>
    <w:p w14:paraId="50760DD8" w14:textId="77777777" w:rsidR="002B4F88" w:rsidRPr="005016C7" w:rsidRDefault="002B4F88" w:rsidP="002B4F88">
      <w:pPr>
        <w:spacing w:line="60" w:lineRule="auto"/>
        <w:ind w:leftChars="105" w:left="850" w:hangingChars="300" w:hanging="63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応募書類に基づいて書面審査を実施します。審査期間中に必要に応じて提案の詳細に関する追加資料を求める場合があります。なお、追加資料提出の求めに対応できない場合は、審査対象から外れる場合があります。</w:t>
      </w:r>
    </w:p>
    <w:p w14:paraId="5BFDFAD3" w14:textId="77777777" w:rsidR="002B4F88" w:rsidRPr="005016C7" w:rsidRDefault="004265E1" w:rsidP="004265E1">
      <w:pPr>
        <w:spacing w:line="60" w:lineRule="auto"/>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w:t>
      </w:r>
    </w:p>
    <w:p w14:paraId="398C44F3" w14:textId="77777777" w:rsidR="002B4F88" w:rsidRPr="005016C7" w:rsidRDefault="002B4F88" w:rsidP="002B4F88">
      <w:pPr>
        <w:spacing w:line="60" w:lineRule="auto"/>
        <w:ind w:firstLineChars="100" w:firstLine="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（２）審査項目</w:t>
      </w:r>
    </w:p>
    <w:p w14:paraId="553DDF04" w14:textId="77777777" w:rsidR="002B4F88" w:rsidRPr="005016C7" w:rsidRDefault="002B4F88" w:rsidP="002B4F88">
      <w:pPr>
        <w:spacing w:line="60" w:lineRule="auto"/>
        <w:ind w:leftChars="105" w:left="640" w:hangingChars="200" w:hanging="42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審査委員会では、「２．補助事業者」及び「３．補助対象事業」の要件を満たしている応募案件について、以下の項目について評価し、総合的な審査を行います。</w:t>
      </w:r>
    </w:p>
    <w:p w14:paraId="41A173E5" w14:textId="77777777" w:rsidR="002B4F88" w:rsidRPr="005016C7" w:rsidRDefault="002B4F88" w:rsidP="002B4F88">
      <w:pPr>
        <w:spacing w:line="60" w:lineRule="auto"/>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w:t>
      </w:r>
    </w:p>
    <w:p w14:paraId="69E7F10E" w14:textId="77777777" w:rsidR="002B4F88" w:rsidRPr="005016C7" w:rsidRDefault="002B4F88" w:rsidP="002B4F88">
      <w:pPr>
        <w:spacing w:line="60" w:lineRule="auto"/>
        <w:ind w:firstLineChars="300" w:firstLine="63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①基本的事項の評価について</w:t>
      </w:r>
    </w:p>
    <w:p w14:paraId="02179043" w14:textId="77777777" w:rsidR="002B4F88" w:rsidRPr="005016C7" w:rsidRDefault="002B4F88" w:rsidP="002B4F88">
      <w:pPr>
        <w:spacing w:line="60" w:lineRule="auto"/>
        <w:ind w:firstLineChars="100" w:firstLine="210"/>
        <w:jc w:val="left"/>
        <w:rPr>
          <w:rFonts w:asciiTheme="majorEastAsia" w:eastAsiaTheme="majorEastAsia" w:hAnsiTheme="majorEastAsia" w:cs="Times New Roman"/>
          <w:szCs w:val="21"/>
          <w:u w:val="single"/>
        </w:rPr>
      </w:pPr>
      <w:r w:rsidRPr="005016C7">
        <w:rPr>
          <w:rFonts w:asciiTheme="majorEastAsia" w:eastAsiaTheme="majorEastAsia" w:hAnsiTheme="majorEastAsia" w:cs="Times New Roman" w:hint="eastAsia"/>
          <w:szCs w:val="21"/>
        </w:rPr>
        <w:t xml:space="preserve">　　　</w:t>
      </w:r>
      <w:r w:rsidRPr="005016C7">
        <w:rPr>
          <w:rFonts w:asciiTheme="majorEastAsia" w:eastAsiaTheme="majorEastAsia" w:hAnsiTheme="majorEastAsia" w:cs="Times New Roman" w:hint="eastAsia"/>
          <w:szCs w:val="21"/>
          <w:u w:val="single"/>
        </w:rPr>
        <w:t>イ．補助事業者としての実施体制</w:t>
      </w:r>
    </w:p>
    <w:p w14:paraId="5D061C93" w14:textId="77777777" w:rsidR="002B4F88" w:rsidRPr="005016C7" w:rsidRDefault="002B4F88" w:rsidP="002B4F88">
      <w:pPr>
        <w:spacing w:line="60" w:lineRule="auto"/>
        <w:ind w:leftChars="105" w:left="850" w:hangingChars="300" w:hanging="63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補助事業を実施できる十分な管理能力があり、そのための体制が整備されていること。</w:t>
      </w:r>
    </w:p>
    <w:p w14:paraId="4E83231F" w14:textId="77777777" w:rsidR="002B4F88" w:rsidRPr="005016C7" w:rsidRDefault="002B4F88" w:rsidP="002B4F88">
      <w:pPr>
        <w:spacing w:line="60" w:lineRule="auto"/>
        <w:ind w:leftChars="105" w:left="850" w:hangingChars="300" w:hanging="630"/>
        <w:jc w:val="left"/>
        <w:rPr>
          <w:rFonts w:asciiTheme="majorEastAsia" w:eastAsiaTheme="majorEastAsia" w:hAnsiTheme="majorEastAsia" w:cs="Times New Roman"/>
          <w:szCs w:val="21"/>
          <w:u w:val="single"/>
        </w:rPr>
      </w:pPr>
      <w:r w:rsidRPr="005016C7">
        <w:rPr>
          <w:rFonts w:asciiTheme="majorEastAsia" w:eastAsiaTheme="majorEastAsia" w:hAnsiTheme="majorEastAsia" w:cs="Times New Roman" w:hint="eastAsia"/>
          <w:szCs w:val="21"/>
        </w:rPr>
        <w:t xml:space="preserve">　　　</w:t>
      </w:r>
      <w:r w:rsidR="004265E1" w:rsidRPr="005016C7">
        <w:rPr>
          <w:rFonts w:asciiTheme="majorEastAsia" w:eastAsiaTheme="majorEastAsia" w:hAnsiTheme="majorEastAsia" w:cs="Times New Roman" w:hint="eastAsia"/>
          <w:szCs w:val="21"/>
          <w:u w:val="single"/>
        </w:rPr>
        <w:t>ロ</w:t>
      </w:r>
      <w:r w:rsidRPr="005016C7">
        <w:rPr>
          <w:rFonts w:asciiTheme="majorEastAsia" w:eastAsiaTheme="majorEastAsia" w:hAnsiTheme="majorEastAsia" w:cs="Times New Roman" w:hint="eastAsia"/>
          <w:szCs w:val="21"/>
          <w:u w:val="single"/>
        </w:rPr>
        <w:t>．補助対象経費の妥当性</w:t>
      </w:r>
    </w:p>
    <w:p w14:paraId="17E74670" w14:textId="77777777" w:rsidR="002B4F88" w:rsidRPr="005016C7" w:rsidRDefault="002B4F88" w:rsidP="002B4F88">
      <w:pPr>
        <w:spacing w:line="60" w:lineRule="auto"/>
        <w:ind w:leftChars="105" w:left="850" w:hangingChars="300" w:hanging="63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補助対象経費の内容が妥当なものであること。</w:t>
      </w:r>
    </w:p>
    <w:p w14:paraId="1E85F8ED" w14:textId="77777777" w:rsidR="002B4F88" w:rsidRPr="005016C7" w:rsidRDefault="002B4F88" w:rsidP="002B4F88">
      <w:pPr>
        <w:spacing w:line="60" w:lineRule="auto"/>
        <w:ind w:leftChars="105" w:left="850" w:hangingChars="300" w:hanging="630"/>
        <w:jc w:val="left"/>
        <w:rPr>
          <w:rFonts w:asciiTheme="majorEastAsia" w:eastAsiaTheme="majorEastAsia" w:hAnsiTheme="majorEastAsia" w:cs="Times New Roman"/>
          <w:szCs w:val="21"/>
        </w:rPr>
      </w:pPr>
    </w:p>
    <w:p w14:paraId="14AB6575" w14:textId="77777777" w:rsidR="002B4F88" w:rsidRPr="005016C7" w:rsidRDefault="002B4F88" w:rsidP="002B4F88">
      <w:pPr>
        <w:numPr>
          <w:ilvl w:val="0"/>
          <w:numId w:val="21"/>
        </w:numPr>
        <w:spacing w:line="60" w:lineRule="auto"/>
        <w:ind w:rightChars="69" w:right="145"/>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事業内容の評価について</w:t>
      </w:r>
    </w:p>
    <w:p w14:paraId="0E5FE650" w14:textId="77777777" w:rsidR="002B4F88" w:rsidRPr="005016C7" w:rsidRDefault="002B4F88" w:rsidP="002B4F88">
      <w:pPr>
        <w:spacing w:line="60" w:lineRule="auto"/>
        <w:ind w:left="640" w:rightChars="69" w:right="145" w:firstLineChars="100" w:firstLine="210"/>
        <w:rPr>
          <w:rFonts w:asciiTheme="majorEastAsia" w:eastAsiaTheme="majorEastAsia" w:hAnsiTheme="majorEastAsia" w:cs="Times New Roman"/>
          <w:szCs w:val="21"/>
          <w:u w:val="single"/>
        </w:rPr>
      </w:pPr>
      <w:r w:rsidRPr="005016C7">
        <w:rPr>
          <w:rFonts w:asciiTheme="majorEastAsia" w:eastAsiaTheme="majorEastAsia" w:hAnsiTheme="majorEastAsia" w:cs="Times New Roman" w:hint="eastAsia"/>
          <w:szCs w:val="21"/>
          <w:u w:val="single"/>
        </w:rPr>
        <w:t>イ．目的・目標の適切性</w:t>
      </w:r>
    </w:p>
    <w:p w14:paraId="1013565E" w14:textId="77777777" w:rsidR="002B4F88" w:rsidRPr="005016C7" w:rsidRDefault="002B4F88" w:rsidP="002B4F88">
      <w:pPr>
        <w:spacing w:line="60" w:lineRule="auto"/>
        <w:ind w:leftChars="420" w:left="882" w:rightChars="69" w:right="145" w:firstLineChars="85" w:firstLine="178"/>
        <w:rPr>
          <w:rFonts w:asciiTheme="majorEastAsia" w:eastAsiaTheme="majorEastAsia" w:hAnsiTheme="majorEastAsia" w:cs="Times New Roman"/>
          <w:szCs w:val="21"/>
          <w:u w:val="single"/>
        </w:rPr>
      </w:pPr>
      <w:r w:rsidRPr="005016C7">
        <w:rPr>
          <w:rFonts w:asciiTheme="majorEastAsia" w:eastAsiaTheme="majorEastAsia" w:hAnsiTheme="majorEastAsia" w:cs="Times New Roman" w:hint="eastAsia"/>
          <w:szCs w:val="21"/>
        </w:rPr>
        <w:t>事業の目的・目標が、他と比較して適切であること。</w:t>
      </w:r>
    </w:p>
    <w:p w14:paraId="50E51CAE" w14:textId="77777777" w:rsidR="00551753" w:rsidRPr="005016C7" w:rsidRDefault="00551753" w:rsidP="002B4F88">
      <w:pPr>
        <w:spacing w:line="60" w:lineRule="auto"/>
        <w:ind w:rightChars="69" w:right="145" w:firstLineChars="400" w:firstLine="840"/>
        <w:rPr>
          <w:rFonts w:asciiTheme="majorEastAsia" w:eastAsiaTheme="majorEastAsia" w:hAnsiTheme="majorEastAsia" w:cs="Times New Roman"/>
          <w:szCs w:val="21"/>
          <w:u w:val="single"/>
        </w:rPr>
      </w:pPr>
    </w:p>
    <w:p w14:paraId="008A1276" w14:textId="77777777" w:rsidR="002B4F88" w:rsidRPr="005016C7" w:rsidRDefault="002B4F88" w:rsidP="002B4F88">
      <w:pPr>
        <w:spacing w:line="60" w:lineRule="auto"/>
        <w:ind w:rightChars="69" w:right="145" w:firstLineChars="400" w:firstLine="840"/>
        <w:rPr>
          <w:rFonts w:asciiTheme="majorEastAsia" w:eastAsiaTheme="majorEastAsia" w:hAnsiTheme="majorEastAsia" w:cs="Times New Roman"/>
          <w:szCs w:val="21"/>
          <w:u w:val="single"/>
        </w:rPr>
      </w:pPr>
      <w:r w:rsidRPr="005016C7">
        <w:rPr>
          <w:rFonts w:asciiTheme="majorEastAsia" w:eastAsiaTheme="majorEastAsia" w:hAnsiTheme="majorEastAsia" w:cs="Times New Roman" w:hint="eastAsia"/>
          <w:szCs w:val="21"/>
          <w:u w:val="single"/>
        </w:rPr>
        <w:t>ロ．実施する内容の適切性</w:t>
      </w:r>
    </w:p>
    <w:p w14:paraId="4BF2E4C6" w14:textId="77777777" w:rsidR="002B4F88" w:rsidRPr="005016C7" w:rsidRDefault="002B4F88" w:rsidP="002B4F88">
      <w:pPr>
        <w:tabs>
          <w:tab w:val="left" w:pos="851"/>
          <w:tab w:val="left" w:pos="993"/>
        </w:tabs>
        <w:spacing w:line="60" w:lineRule="auto"/>
        <w:ind w:leftChars="405" w:left="850" w:rightChars="69" w:right="145" w:firstLineChars="128" w:firstLine="269"/>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事業化に向けて具体的で方法として適切であること。</w:t>
      </w:r>
    </w:p>
    <w:p w14:paraId="403F6AB4" w14:textId="77777777" w:rsidR="002B4F88" w:rsidRPr="005016C7" w:rsidRDefault="002B4F88" w:rsidP="002B4F88">
      <w:pPr>
        <w:spacing w:line="60" w:lineRule="auto"/>
        <w:ind w:rightChars="69" w:right="145" w:firstLineChars="400" w:firstLine="840"/>
        <w:rPr>
          <w:rFonts w:asciiTheme="majorEastAsia" w:eastAsiaTheme="majorEastAsia" w:hAnsiTheme="majorEastAsia" w:cs="Times New Roman"/>
          <w:szCs w:val="21"/>
          <w:u w:val="single"/>
        </w:rPr>
      </w:pPr>
      <w:r w:rsidRPr="005016C7">
        <w:rPr>
          <w:rFonts w:asciiTheme="majorEastAsia" w:eastAsiaTheme="majorEastAsia" w:hAnsiTheme="majorEastAsia" w:cs="Times New Roman" w:hint="eastAsia"/>
          <w:szCs w:val="21"/>
          <w:u w:val="single"/>
        </w:rPr>
        <w:t>ハ．体制の適切性</w:t>
      </w:r>
    </w:p>
    <w:p w14:paraId="5BED5A79" w14:textId="77777777" w:rsidR="002B4F88" w:rsidRPr="005016C7" w:rsidRDefault="002B4F88" w:rsidP="002B4F88">
      <w:pPr>
        <w:spacing w:line="60" w:lineRule="auto"/>
        <w:ind w:leftChars="405" w:left="850" w:rightChars="69" w:right="145" w:firstLineChars="128" w:firstLine="269"/>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事業を行う上で妥当</w:t>
      </w:r>
      <w:r w:rsidR="00434AAF" w:rsidRPr="005016C7">
        <w:rPr>
          <w:rFonts w:asciiTheme="majorEastAsia" w:eastAsiaTheme="majorEastAsia" w:hAnsiTheme="majorEastAsia" w:cs="Times New Roman" w:hint="eastAsia"/>
          <w:szCs w:val="21"/>
        </w:rPr>
        <w:t>な体制</w:t>
      </w:r>
      <w:r w:rsidRPr="005016C7">
        <w:rPr>
          <w:rFonts w:asciiTheme="majorEastAsia" w:eastAsiaTheme="majorEastAsia" w:hAnsiTheme="majorEastAsia" w:cs="Times New Roman" w:hint="eastAsia"/>
          <w:szCs w:val="21"/>
        </w:rPr>
        <w:t>であること。</w:t>
      </w:r>
    </w:p>
    <w:p w14:paraId="3BB4C10E" w14:textId="77777777" w:rsidR="002B4F88" w:rsidRPr="005016C7" w:rsidRDefault="002B4F88" w:rsidP="002B4F88">
      <w:pPr>
        <w:spacing w:line="60" w:lineRule="auto"/>
        <w:ind w:rightChars="69" w:right="145" w:firstLineChars="400" w:firstLine="840"/>
        <w:rPr>
          <w:rFonts w:asciiTheme="majorEastAsia" w:eastAsiaTheme="majorEastAsia" w:hAnsiTheme="majorEastAsia" w:cs="Times New Roman"/>
          <w:szCs w:val="21"/>
          <w:u w:val="single"/>
        </w:rPr>
      </w:pPr>
      <w:r w:rsidRPr="005016C7">
        <w:rPr>
          <w:rFonts w:asciiTheme="majorEastAsia" w:eastAsiaTheme="majorEastAsia" w:hAnsiTheme="majorEastAsia" w:cs="Times New Roman" w:hint="eastAsia"/>
          <w:szCs w:val="21"/>
          <w:u w:val="single"/>
        </w:rPr>
        <w:t>二．計画・予算の適切性</w:t>
      </w:r>
    </w:p>
    <w:p w14:paraId="205EFB8C" w14:textId="77777777" w:rsidR="002B4F88" w:rsidRPr="005016C7" w:rsidRDefault="002B4F88" w:rsidP="002B4F88">
      <w:pPr>
        <w:spacing w:line="60" w:lineRule="auto"/>
        <w:ind w:leftChars="420" w:left="882" w:rightChars="69" w:right="145" w:firstLineChars="100" w:firstLine="210"/>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事業計画等に照らして妥当かつ効果的に構成されており、目標達成までの手法・期間・進め方が適切であること。</w:t>
      </w:r>
    </w:p>
    <w:p w14:paraId="76E4EBF1" w14:textId="77777777" w:rsidR="002B4F88" w:rsidRPr="005016C7" w:rsidRDefault="002B4F88" w:rsidP="002B4F88">
      <w:pPr>
        <w:spacing w:line="60" w:lineRule="auto"/>
        <w:ind w:rightChars="69" w:right="145"/>
        <w:rPr>
          <w:rFonts w:asciiTheme="majorEastAsia" w:eastAsiaTheme="majorEastAsia" w:hAnsiTheme="majorEastAsia" w:cs="Times New Roman"/>
          <w:szCs w:val="21"/>
        </w:rPr>
      </w:pPr>
    </w:p>
    <w:p w14:paraId="473C84B2" w14:textId="77777777" w:rsidR="002B4F88" w:rsidRPr="005016C7" w:rsidRDefault="002B4F88" w:rsidP="002B4F88">
      <w:pPr>
        <w:spacing w:line="60" w:lineRule="auto"/>
        <w:ind w:rightChars="69" w:right="145" w:firstLineChars="300" w:firstLine="630"/>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③当市の発展への貢献について</w:t>
      </w:r>
    </w:p>
    <w:p w14:paraId="77BB7C26" w14:textId="77777777" w:rsidR="002B4F88" w:rsidRPr="005016C7" w:rsidRDefault="002B4F88" w:rsidP="002B4F88">
      <w:pPr>
        <w:spacing w:line="60" w:lineRule="auto"/>
        <w:ind w:rightChars="69" w:right="145"/>
        <w:rPr>
          <w:rFonts w:asciiTheme="majorEastAsia" w:eastAsiaTheme="majorEastAsia" w:hAnsiTheme="majorEastAsia" w:cs="Times New Roman"/>
          <w:szCs w:val="21"/>
          <w:u w:val="single"/>
        </w:rPr>
      </w:pPr>
      <w:r w:rsidRPr="005016C7">
        <w:rPr>
          <w:rFonts w:asciiTheme="majorEastAsia" w:eastAsiaTheme="majorEastAsia" w:hAnsiTheme="majorEastAsia" w:cs="Times New Roman" w:hint="eastAsia"/>
          <w:szCs w:val="21"/>
        </w:rPr>
        <w:tab/>
      </w:r>
      <w:r w:rsidRPr="005016C7">
        <w:rPr>
          <w:rFonts w:asciiTheme="majorEastAsia" w:eastAsiaTheme="majorEastAsia" w:hAnsiTheme="majorEastAsia" w:cs="Times New Roman" w:hint="eastAsia"/>
          <w:szCs w:val="21"/>
          <w:u w:val="single"/>
        </w:rPr>
        <w:t>イ．経済波及効果</w:t>
      </w:r>
    </w:p>
    <w:p w14:paraId="6E96B5B0" w14:textId="77777777" w:rsidR="002B4F88" w:rsidRPr="005016C7" w:rsidRDefault="002B4F88" w:rsidP="002B4F88">
      <w:pPr>
        <w:spacing w:line="60" w:lineRule="auto"/>
        <w:ind w:leftChars="405" w:left="850" w:firstLineChars="100" w:firstLine="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経済的波及効果の有無及びその程度。高い経済的波及効果が見込まれるほど、評価されます。</w:t>
      </w:r>
    </w:p>
    <w:p w14:paraId="26C512C1" w14:textId="77777777" w:rsidR="002B4F88" w:rsidRPr="005016C7" w:rsidRDefault="002B4F88" w:rsidP="002B4F88">
      <w:pPr>
        <w:spacing w:line="60" w:lineRule="auto"/>
        <w:jc w:val="left"/>
        <w:rPr>
          <w:rFonts w:asciiTheme="majorEastAsia" w:eastAsiaTheme="majorEastAsia" w:hAnsiTheme="majorEastAsia" w:cs="Times New Roman"/>
          <w:szCs w:val="21"/>
        </w:rPr>
      </w:pPr>
    </w:p>
    <w:p w14:paraId="716D4CA7" w14:textId="77777777" w:rsidR="002B4F88" w:rsidRPr="005016C7" w:rsidRDefault="002B4F88" w:rsidP="002B4F88">
      <w:pPr>
        <w:spacing w:line="60" w:lineRule="auto"/>
        <w:ind w:left="440" w:hanging="44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（３）審査結果の通知</w:t>
      </w:r>
    </w:p>
    <w:p w14:paraId="09229B02" w14:textId="77777777" w:rsidR="002B4F88" w:rsidRPr="005016C7" w:rsidRDefault="002B4F88" w:rsidP="002B4F88">
      <w:pPr>
        <w:spacing w:line="60" w:lineRule="auto"/>
        <w:ind w:leftChars="270" w:left="567"/>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審査結果（採択又は不採択）については、提案書を提出した</w:t>
      </w:r>
      <w:r w:rsidR="007033D0" w:rsidRPr="005016C7">
        <w:rPr>
          <w:rFonts w:asciiTheme="majorEastAsia" w:eastAsiaTheme="majorEastAsia" w:hAnsiTheme="majorEastAsia" w:cs="Times New Roman" w:hint="eastAsia"/>
          <w:szCs w:val="21"/>
        </w:rPr>
        <w:t>事業体へ</w:t>
      </w:r>
      <w:r w:rsidRPr="005016C7">
        <w:rPr>
          <w:rFonts w:asciiTheme="majorEastAsia" w:eastAsiaTheme="majorEastAsia" w:hAnsiTheme="majorEastAsia" w:cs="Times New Roman" w:hint="eastAsia"/>
          <w:szCs w:val="21"/>
        </w:rPr>
        <w:t>当市から通知</w:t>
      </w:r>
      <w:r w:rsidR="007033D0" w:rsidRPr="005016C7">
        <w:rPr>
          <w:rFonts w:asciiTheme="majorEastAsia" w:eastAsiaTheme="majorEastAsia" w:hAnsiTheme="majorEastAsia" w:cs="Times New Roman" w:hint="eastAsia"/>
          <w:szCs w:val="21"/>
        </w:rPr>
        <w:t>等</w:t>
      </w:r>
      <w:r w:rsidRPr="005016C7">
        <w:rPr>
          <w:rFonts w:asciiTheme="majorEastAsia" w:eastAsiaTheme="majorEastAsia" w:hAnsiTheme="majorEastAsia" w:cs="Times New Roman" w:hint="eastAsia"/>
          <w:szCs w:val="21"/>
        </w:rPr>
        <w:t>します。</w:t>
      </w:r>
    </w:p>
    <w:p w14:paraId="0FA1446A" w14:textId="77777777" w:rsidR="002B4F88" w:rsidRPr="005016C7" w:rsidRDefault="002B4F88" w:rsidP="002B4F88">
      <w:pPr>
        <w:spacing w:line="60" w:lineRule="auto"/>
        <w:ind w:leftChars="270" w:left="567" w:firstLineChars="100" w:firstLine="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採択となった補助事業者は、採択通知日以降、別途、交付要綱に基づき、補助金の交付に係る申請手続きを行っていただきます。（採択通知日が交付決定日ではありません。）</w:t>
      </w:r>
    </w:p>
    <w:p w14:paraId="38CA6230" w14:textId="77777777" w:rsidR="002B4F88" w:rsidRPr="005016C7" w:rsidRDefault="002B4F88" w:rsidP="002B4F88">
      <w:pPr>
        <w:spacing w:line="60" w:lineRule="auto"/>
        <w:ind w:leftChars="420" w:left="882"/>
        <w:jc w:val="left"/>
        <w:rPr>
          <w:rFonts w:asciiTheme="majorEastAsia" w:eastAsiaTheme="majorEastAsia" w:hAnsiTheme="majorEastAsia" w:cs="Times New Roman"/>
          <w:szCs w:val="21"/>
        </w:rPr>
      </w:pPr>
    </w:p>
    <w:p w14:paraId="47259072" w14:textId="77777777" w:rsidR="002B4F88" w:rsidRPr="005016C7" w:rsidRDefault="002B4F88" w:rsidP="002B4F88">
      <w:pPr>
        <w:spacing w:line="60" w:lineRule="auto"/>
        <w:ind w:leftChars="105" w:left="430"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（４）その他</w:t>
      </w:r>
    </w:p>
    <w:p w14:paraId="07234A6C" w14:textId="77777777" w:rsidR="002B4F88" w:rsidRPr="005016C7" w:rsidRDefault="002B4F88" w:rsidP="002B4F88">
      <w:pPr>
        <w:spacing w:line="60" w:lineRule="auto"/>
        <w:ind w:leftChars="270" w:left="567" w:firstLineChars="100" w:firstLine="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採択された場合であっても、予算の都合等により補助金交付申請額から減額されて交付決定される場合があります。</w:t>
      </w:r>
    </w:p>
    <w:p w14:paraId="6FEABF03" w14:textId="77777777" w:rsidR="002B4F88" w:rsidRPr="005016C7" w:rsidRDefault="002B4F88" w:rsidP="002B4F88">
      <w:pPr>
        <w:spacing w:line="60" w:lineRule="auto"/>
        <w:jc w:val="left"/>
        <w:rPr>
          <w:rFonts w:asciiTheme="majorEastAsia" w:eastAsiaTheme="majorEastAsia" w:hAnsiTheme="majorEastAsia" w:cs="Times New Roman"/>
          <w:b/>
          <w:szCs w:val="21"/>
        </w:rPr>
      </w:pPr>
    </w:p>
    <w:p w14:paraId="1BAED59F" w14:textId="77777777" w:rsidR="002B4F88" w:rsidRPr="005016C7" w:rsidRDefault="00434AAF" w:rsidP="002B4F88">
      <w:pPr>
        <w:spacing w:line="60" w:lineRule="auto"/>
        <w:jc w:val="left"/>
        <w:rPr>
          <w:rFonts w:asciiTheme="majorEastAsia" w:eastAsiaTheme="majorEastAsia" w:hAnsiTheme="majorEastAsia" w:cs="Times New Roman"/>
          <w:b/>
          <w:szCs w:val="21"/>
        </w:rPr>
      </w:pPr>
      <w:r w:rsidRPr="005016C7">
        <w:rPr>
          <w:rFonts w:asciiTheme="majorEastAsia" w:eastAsiaTheme="majorEastAsia" w:hAnsiTheme="majorEastAsia" w:cs="Times New Roman" w:hint="eastAsia"/>
          <w:b/>
          <w:szCs w:val="21"/>
        </w:rPr>
        <w:t>９</w:t>
      </w:r>
      <w:r w:rsidR="002B4F88" w:rsidRPr="005016C7">
        <w:rPr>
          <w:rFonts w:asciiTheme="majorEastAsia" w:eastAsiaTheme="majorEastAsia" w:hAnsiTheme="majorEastAsia" w:cs="Times New Roman" w:hint="eastAsia"/>
          <w:b/>
          <w:szCs w:val="21"/>
        </w:rPr>
        <w:t>．補助事業者の義務</w:t>
      </w:r>
    </w:p>
    <w:p w14:paraId="1D45EE3C" w14:textId="77777777" w:rsidR="002B4F88" w:rsidRPr="005016C7" w:rsidRDefault="002B4F88" w:rsidP="002B4F88">
      <w:pPr>
        <w:spacing w:line="60" w:lineRule="auto"/>
        <w:ind w:leftChars="202" w:left="424" w:firstLineChars="67" w:firstLine="141"/>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本補助金の活用に際しては、以下に記載した事項の他、交付要綱の規定を遵守していただくことになりますのでご留意ください。</w:t>
      </w:r>
    </w:p>
    <w:p w14:paraId="1ED1337D" w14:textId="77777777" w:rsidR="006835A2" w:rsidRPr="005016C7" w:rsidRDefault="002B4F88">
      <w:pPr>
        <w:spacing w:line="60" w:lineRule="auto"/>
        <w:ind w:firstLineChars="100" w:firstLine="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（１）補助事業者は、補助事業の経費については、帳簿及びすべての証拠書類を備え、他の</w:t>
      </w:r>
    </w:p>
    <w:p w14:paraId="5AB10505" w14:textId="77777777" w:rsidR="002B4F88" w:rsidRPr="005016C7" w:rsidRDefault="006835A2" w:rsidP="00AA16B8">
      <w:pPr>
        <w:spacing w:line="60" w:lineRule="auto"/>
        <w:ind w:leftChars="100" w:left="630" w:hangingChars="200" w:hanging="42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経理と</w:t>
      </w:r>
      <w:r w:rsidR="002B4F88" w:rsidRPr="005016C7">
        <w:rPr>
          <w:rFonts w:asciiTheme="majorEastAsia" w:eastAsiaTheme="majorEastAsia" w:hAnsiTheme="majorEastAsia" w:cs="Times New Roman" w:hint="eastAsia"/>
          <w:szCs w:val="21"/>
        </w:rPr>
        <w:t>明確に区分して経理し、常にその収支の状況を明らかにし、補助事業の完了（廃</w:t>
      </w:r>
      <w:r w:rsidRPr="005016C7">
        <w:rPr>
          <w:rFonts w:asciiTheme="majorEastAsia" w:eastAsiaTheme="majorEastAsia" w:hAnsiTheme="majorEastAsia" w:cs="Times New Roman" w:hint="eastAsia"/>
          <w:szCs w:val="21"/>
        </w:rPr>
        <w:t xml:space="preserve">　　</w:t>
      </w:r>
      <w:r w:rsidR="002B4F88" w:rsidRPr="005016C7">
        <w:rPr>
          <w:rFonts w:asciiTheme="majorEastAsia" w:eastAsiaTheme="majorEastAsia" w:hAnsiTheme="majorEastAsia" w:cs="Times New Roman" w:hint="eastAsia"/>
          <w:szCs w:val="21"/>
        </w:rPr>
        <w:t>止の承認を受けた場合を含む。）の日の属する年度の終了後５年間、当市の要求があったときは、いつでも閲覧に供せるよう保存しておかなければなりません。</w:t>
      </w:r>
    </w:p>
    <w:p w14:paraId="541A7D03" w14:textId="77777777" w:rsidR="002B4F88" w:rsidRPr="005016C7" w:rsidRDefault="002B4F88" w:rsidP="002B4F88">
      <w:pPr>
        <w:spacing w:line="60" w:lineRule="auto"/>
        <w:ind w:leftChars="105" w:left="640" w:hangingChars="200" w:hanging="420"/>
        <w:jc w:val="left"/>
        <w:rPr>
          <w:rFonts w:asciiTheme="majorEastAsia" w:eastAsiaTheme="majorEastAsia" w:hAnsiTheme="majorEastAsia" w:cs="Times New Roman"/>
          <w:szCs w:val="21"/>
        </w:rPr>
      </w:pPr>
    </w:p>
    <w:p w14:paraId="173AC105" w14:textId="77777777" w:rsidR="002B4F88" w:rsidRPr="005016C7" w:rsidRDefault="002B4F88" w:rsidP="002B4F88">
      <w:pPr>
        <w:spacing w:line="60" w:lineRule="auto"/>
        <w:ind w:leftChars="105" w:left="640" w:hangingChars="200" w:hanging="42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２）交付決定を受けた後、補助対象経費の区分ごとに配分された額（１０％以内の流用増減を除く。）又は内容を変更しようとする場合、若しくは補助事業を中止又は廃止しようとする場合は、事前に承認を得なければなりません。</w:t>
      </w:r>
    </w:p>
    <w:p w14:paraId="440BA9FE" w14:textId="77777777" w:rsidR="002B4F88" w:rsidRPr="005016C7" w:rsidRDefault="002B4F88" w:rsidP="002B4F88">
      <w:pPr>
        <w:spacing w:line="60" w:lineRule="auto"/>
        <w:ind w:leftChars="105" w:left="640" w:hangingChars="200" w:hanging="420"/>
        <w:jc w:val="left"/>
        <w:rPr>
          <w:rFonts w:asciiTheme="majorEastAsia" w:eastAsiaTheme="majorEastAsia" w:hAnsiTheme="majorEastAsia" w:cs="Times New Roman"/>
          <w:szCs w:val="21"/>
        </w:rPr>
      </w:pPr>
    </w:p>
    <w:p w14:paraId="0E855290" w14:textId="77777777" w:rsidR="00E62272" w:rsidRPr="005016C7" w:rsidRDefault="002B4F88" w:rsidP="000161C6">
      <w:pPr>
        <w:spacing w:line="60" w:lineRule="auto"/>
        <w:ind w:leftChars="105" w:left="850" w:hangingChars="300" w:hanging="63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（３）補助事業者は、補助事業を遂行するため、売買、請負その他の契約をする場合は、一</w:t>
      </w:r>
    </w:p>
    <w:p w14:paraId="2BBD1742" w14:textId="77777777" w:rsidR="00E62272" w:rsidRPr="005016C7" w:rsidRDefault="002B4F88" w:rsidP="000161C6">
      <w:pPr>
        <w:spacing w:line="60" w:lineRule="auto"/>
        <w:ind w:leftChars="305" w:left="850"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般の競争に付さなければなりません。ただし、補助事業の運営上、一般の競争に付すこ</w:t>
      </w:r>
    </w:p>
    <w:p w14:paraId="10321A9E" w14:textId="77777777" w:rsidR="00E62272" w:rsidRPr="005016C7" w:rsidRDefault="002B4F88" w:rsidP="000161C6">
      <w:pPr>
        <w:spacing w:line="60" w:lineRule="auto"/>
        <w:ind w:leftChars="305" w:left="850"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とが困難若しくは不適当である場合は、指名競争に付し、又は随意契約によることがで</w:t>
      </w:r>
    </w:p>
    <w:p w14:paraId="79054358" w14:textId="2D4940B9" w:rsidR="002B4F88" w:rsidRPr="005016C7" w:rsidRDefault="002B4F88" w:rsidP="00991B9E">
      <w:pPr>
        <w:spacing w:line="60" w:lineRule="auto"/>
        <w:ind w:leftChars="305" w:left="850"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きます。</w:t>
      </w:r>
    </w:p>
    <w:p w14:paraId="59F5849F" w14:textId="77777777" w:rsidR="006835A2" w:rsidRPr="005016C7" w:rsidRDefault="006835A2" w:rsidP="002B4F88">
      <w:pPr>
        <w:spacing w:line="60" w:lineRule="auto"/>
        <w:ind w:leftChars="105" w:left="850" w:hangingChars="300" w:hanging="630"/>
        <w:jc w:val="left"/>
        <w:rPr>
          <w:rFonts w:asciiTheme="majorEastAsia" w:eastAsiaTheme="majorEastAsia" w:hAnsiTheme="majorEastAsia" w:cs="Times New Roman"/>
          <w:szCs w:val="21"/>
        </w:rPr>
      </w:pPr>
    </w:p>
    <w:p w14:paraId="3AEDB921" w14:textId="77777777" w:rsidR="002B4F88" w:rsidRPr="005016C7" w:rsidRDefault="002B4F88" w:rsidP="002B4F88">
      <w:pPr>
        <w:spacing w:line="60" w:lineRule="auto"/>
        <w:ind w:leftChars="105" w:left="850" w:hangingChars="300" w:hanging="63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４）補助事業者は、補助事業の実施年度における進捗状況について、当市の要求があったときは速やかに報告しなければなりません。この時、補助事業の進捗状況確認のため、当市が実地検査に入ることがあります。</w:t>
      </w:r>
    </w:p>
    <w:p w14:paraId="4CE3FA02" w14:textId="77777777" w:rsidR="002B4F88" w:rsidRPr="005016C7" w:rsidRDefault="002B4F88" w:rsidP="002B4F88">
      <w:pPr>
        <w:spacing w:line="60" w:lineRule="auto"/>
        <w:ind w:leftChars="105" w:left="850" w:hangingChars="300" w:hanging="630"/>
        <w:jc w:val="left"/>
        <w:rPr>
          <w:rFonts w:asciiTheme="majorEastAsia" w:eastAsiaTheme="majorEastAsia" w:hAnsiTheme="majorEastAsia" w:cs="Times New Roman"/>
          <w:szCs w:val="21"/>
        </w:rPr>
      </w:pPr>
    </w:p>
    <w:p w14:paraId="60FB0274" w14:textId="77777777" w:rsidR="002B4F88" w:rsidRPr="005016C7" w:rsidRDefault="002B4F88" w:rsidP="002B4F88">
      <w:pPr>
        <w:spacing w:line="60" w:lineRule="auto"/>
        <w:ind w:leftChars="105" w:left="850" w:hangingChars="300" w:hanging="63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（５）補助事業者は、補助事業が完了（廃止の承認を受けた場合を含む。）したときは、その日から起算して３０日を経過した日又は翌年度の３月１</w:t>
      </w:r>
      <w:r w:rsidR="00873343" w:rsidRPr="005016C7">
        <w:rPr>
          <w:rFonts w:asciiTheme="majorEastAsia" w:eastAsiaTheme="majorEastAsia" w:hAnsiTheme="majorEastAsia" w:cs="Times New Roman" w:hint="eastAsia"/>
          <w:szCs w:val="21"/>
        </w:rPr>
        <w:t>５</w:t>
      </w:r>
      <w:r w:rsidRPr="005016C7">
        <w:rPr>
          <w:rFonts w:asciiTheme="majorEastAsia" w:eastAsiaTheme="majorEastAsia" w:hAnsiTheme="majorEastAsia" w:cs="Times New Roman" w:hint="eastAsia"/>
          <w:szCs w:val="21"/>
        </w:rPr>
        <w:t>日のいずれか早い日までに速やかに実績報告書を当市に提出しなければなりません。</w:t>
      </w:r>
    </w:p>
    <w:p w14:paraId="189A1348" w14:textId="77777777" w:rsidR="002B4F88" w:rsidRPr="005016C7" w:rsidRDefault="002B4F88" w:rsidP="002B4F88">
      <w:pPr>
        <w:spacing w:line="60" w:lineRule="auto"/>
        <w:jc w:val="left"/>
        <w:rPr>
          <w:rFonts w:asciiTheme="majorEastAsia" w:eastAsiaTheme="majorEastAsia" w:hAnsiTheme="majorEastAsia" w:cs="Times New Roman"/>
          <w:szCs w:val="21"/>
        </w:rPr>
      </w:pPr>
    </w:p>
    <w:p w14:paraId="69E25D49" w14:textId="77777777" w:rsidR="002B4F88" w:rsidRPr="005016C7" w:rsidRDefault="002B4F88" w:rsidP="002B4F88">
      <w:pPr>
        <w:spacing w:line="60" w:lineRule="auto"/>
        <w:ind w:left="676" w:hangingChars="322" w:hanging="676"/>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６）補助事業者は、補助事業に基づく知的財産権等を補助事業年度又は補助事業年度終了後５年以内に出願若しくは取得した場合、又はそれらを譲渡し、若しくは実施権を設定した場合には、知的財産権届出書を当市に提出しなければなりません。</w:t>
      </w:r>
    </w:p>
    <w:p w14:paraId="2C21B933" w14:textId="77777777" w:rsidR="002B4F88" w:rsidRPr="005016C7" w:rsidRDefault="002B4F88" w:rsidP="002B4F88">
      <w:pPr>
        <w:spacing w:line="60" w:lineRule="auto"/>
        <w:ind w:leftChars="105" w:left="850" w:hangingChars="300" w:hanging="630"/>
        <w:jc w:val="left"/>
        <w:rPr>
          <w:rFonts w:asciiTheme="majorEastAsia" w:eastAsiaTheme="majorEastAsia" w:hAnsiTheme="majorEastAsia" w:cs="Times New Roman"/>
          <w:szCs w:val="21"/>
        </w:rPr>
      </w:pPr>
    </w:p>
    <w:p w14:paraId="24CAA0C9" w14:textId="77777777" w:rsidR="002B4F88" w:rsidRPr="005016C7" w:rsidRDefault="002B4F88" w:rsidP="002B4F88">
      <w:pPr>
        <w:spacing w:line="60" w:lineRule="auto"/>
        <w:ind w:leftChars="100" w:left="630" w:hangingChars="200" w:hanging="420"/>
        <w:jc w:val="left"/>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（７） 補助事業者は、補助事業により取得し、又は効用の増加した財産（以下「取得財産等」という。）については、補助事業の終了後も善良なる管理者の注意をもって管理し、補助金交付の目的に従って効果的運用を図らなければなりません。なお、当該取得財産等については、取得財産管理台帳を備えて、適切に管理しなければなりません。</w:t>
      </w:r>
    </w:p>
    <w:p w14:paraId="0C870EE6" w14:textId="77777777" w:rsidR="002B4F88" w:rsidRPr="005016C7" w:rsidRDefault="002B4F88" w:rsidP="002B4F88">
      <w:pPr>
        <w:spacing w:line="60" w:lineRule="auto"/>
        <w:ind w:leftChars="100" w:left="630" w:hangingChars="200" w:hanging="420"/>
        <w:jc w:val="left"/>
        <w:rPr>
          <w:rFonts w:asciiTheme="majorEastAsia" w:eastAsiaTheme="majorEastAsia" w:hAnsiTheme="majorEastAsia" w:cs="Times New Roman"/>
          <w:bCs/>
          <w:szCs w:val="21"/>
        </w:rPr>
      </w:pPr>
    </w:p>
    <w:p w14:paraId="345332CC" w14:textId="77777777" w:rsidR="002B4F88" w:rsidRPr="005016C7" w:rsidRDefault="002B4F88" w:rsidP="002B4F88">
      <w:pPr>
        <w:spacing w:line="60" w:lineRule="auto"/>
        <w:ind w:leftChars="100" w:left="630" w:hangingChars="200" w:hanging="420"/>
        <w:jc w:val="left"/>
        <w:rPr>
          <w:rFonts w:asciiTheme="majorEastAsia" w:eastAsiaTheme="majorEastAsia" w:hAnsiTheme="majorEastAsia" w:cs="Times New Roman"/>
          <w:bCs/>
          <w:szCs w:val="21"/>
        </w:rPr>
      </w:pPr>
      <w:r w:rsidRPr="005016C7">
        <w:rPr>
          <w:rFonts w:asciiTheme="majorEastAsia" w:eastAsiaTheme="majorEastAsia" w:hAnsiTheme="majorEastAsia" w:cs="Times New Roman" w:hint="eastAsia"/>
          <w:bCs/>
          <w:szCs w:val="21"/>
        </w:rPr>
        <w:t>（８） 補助事業者は、取得財産等については、処分（補助金の交付の目的に反して使用し、譲渡し、貸付け又は担保に供すること）はできません。ただし、当該取得財産等を処分する必要があるときは、事前に承認を受け、関連する市の規則に従って手続きを進めることとなります。</w:t>
      </w:r>
    </w:p>
    <w:p w14:paraId="76D07A26" w14:textId="77777777" w:rsidR="002B4F88" w:rsidRPr="005016C7" w:rsidRDefault="002B4F88" w:rsidP="002B4F88">
      <w:pPr>
        <w:spacing w:line="60" w:lineRule="auto"/>
        <w:ind w:leftChars="106" w:left="853" w:hangingChars="300" w:hanging="630"/>
        <w:jc w:val="left"/>
        <w:rPr>
          <w:rFonts w:asciiTheme="majorEastAsia" w:eastAsiaTheme="majorEastAsia" w:hAnsiTheme="majorEastAsia" w:cs="Times New Roman"/>
          <w:szCs w:val="21"/>
        </w:rPr>
      </w:pPr>
    </w:p>
    <w:p w14:paraId="36EAECEE" w14:textId="77777777" w:rsidR="00A96FA9" w:rsidRPr="005016C7" w:rsidRDefault="002B4F88" w:rsidP="00A96FA9">
      <w:pPr>
        <w:spacing w:line="60" w:lineRule="auto"/>
        <w:ind w:leftChars="106" w:left="853" w:hangingChars="300" w:hanging="630"/>
        <w:jc w:val="left"/>
        <w:rPr>
          <w:rFonts w:asciiTheme="majorEastAsia" w:eastAsiaTheme="majorEastAsia" w:hAnsiTheme="majorEastAsia" w:cs="ＭＳ ゴシック"/>
          <w:spacing w:val="2"/>
          <w:kern w:val="0"/>
          <w:szCs w:val="21"/>
        </w:rPr>
      </w:pPr>
      <w:r w:rsidRPr="005016C7">
        <w:rPr>
          <w:rFonts w:asciiTheme="majorEastAsia" w:eastAsiaTheme="majorEastAsia" w:hAnsiTheme="majorEastAsia" w:cs="Times New Roman" w:hint="eastAsia"/>
          <w:szCs w:val="21"/>
        </w:rPr>
        <w:t>（９）</w:t>
      </w:r>
      <w:r w:rsidR="0061616D" w:rsidRPr="005016C7">
        <w:rPr>
          <w:rFonts w:asciiTheme="majorEastAsia" w:eastAsiaTheme="majorEastAsia" w:hAnsiTheme="majorEastAsia" w:cs="ＭＳ ゴシック" w:hint="eastAsia"/>
          <w:spacing w:val="2"/>
          <w:kern w:val="0"/>
          <w:szCs w:val="21"/>
        </w:rPr>
        <w:t>３－１に掲げる（１）体験型事業の新規開発事業、（２）体験型事業の改良事業</w:t>
      </w:r>
      <w:r w:rsidR="00A96FA9" w:rsidRPr="005016C7">
        <w:rPr>
          <w:rFonts w:asciiTheme="majorEastAsia" w:eastAsiaTheme="majorEastAsia" w:hAnsiTheme="majorEastAsia" w:cs="ＭＳ ゴシック" w:hint="eastAsia"/>
          <w:spacing w:val="2"/>
          <w:kern w:val="0"/>
          <w:szCs w:val="21"/>
        </w:rPr>
        <w:t>の</w:t>
      </w:r>
    </w:p>
    <w:p w14:paraId="6D903A4E" w14:textId="77777777" w:rsidR="00A96FA9" w:rsidRPr="005016C7" w:rsidRDefault="002B4F88" w:rsidP="00AA16B8">
      <w:pPr>
        <w:spacing w:line="60" w:lineRule="auto"/>
        <w:ind w:leftChars="306" w:left="853"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補助事業</w:t>
      </w:r>
      <w:r w:rsidR="0061616D" w:rsidRPr="005016C7">
        <w:rPr>
          <w:rFonts w:asciiTheme="majorEastAsia" w:eastAsiaTheme="majorEastAsia" w:hAnsiTheme="majorEastAsia" w:cs="Times New Roman" w:hint="eastAsia"/>
          <w:szCs w:val="21"/>
        </w:rPr>
        <w:t>を実施した補助事業者は、原則として補助事業</w:t>
      </w:r>
      <w:r w:rsidRPr="005016C7">
        <w:rPr>
          <w:rFonts w:asciiTheme="majorEastAsia" w:eastAsiaTheme="majorEastAsia" w:hAnsiTheme="majorEastAsia" w:cs="Times New Roman" w:hint="eastAsia"/>
          <w:szCs w:val="21"/>
        </w:rPr>
        <w:t>の完了した日の属する会計年度</w:t>
      </w:r>
    </w:p>
    <w:p w14:paraId="5119A5FD" w14:textId="0A776D6A" w:rsidR="00A96FA9" w:rsidRPr="005016C7" w:rsidRDefault="002B4F88" w:rsidP="00AA16B8">
      <w:pPr>
        <w:spacing w:line="60" w:lineRule="auto"/>
        <w:ind w:leftChars="306" w:left="853"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の終了後</w:t>
      </w:r>
      <w:r w:rsidR="0055430A" w:rsidRPr="005016C7">
        <w:rPr>
          <w:rFonts w:asciiTheme="majorEastAsia" w:eastAsiaTheme="majorEastAsia" w:hAnsiTheme="majorEastAsia" w:cs="Times New Roman" w:hint="eastAsia"/>
          <w:szCs w:val="21"/>
        </w:rPr>
        <w:t>２</w:t>
      </w:r>
      <w:r w:rsidRPr="005016C7">
        <w:rPr>
          <w:rFonts w:asciiTheme="majorEastAsia" w:eastAsiaTheme="majorEastAsia" w:hAnsiTheme="majorEastAsia" w:cs="Times New Roman" w:hint="eastAsia"/>
          <w:szCs w:val="21"/>
        </w:rPr>
        <w:t>年間、補助事業に関係する調査に協力をしなければなりません。また、補助</w:t>
      </w:r>
    </w:p>
    <w:p w14:paraId="6001CB3A" w14:textId="77777777" w:rsidR="002B4F88" w:rsidRPr="005016C7" w:rsidRDefault="002B4F88" w:rsidP="00AA16B8">
      <w:pPr>
        <w:spacing w:line="60" w:lineRule="auto"/>
        <w:ind w:leftChars="306" w:left="853" w:hangingChars="100" w:hanging="210"/>
        <w:jc w:val="left"/>
        <w:rPr>
          <w:rFonts w:asciiTheme="majorEastAsia" w:eastAsiaTheme="majorEastAsia" w:hAnsiTheme="majorEastAsia" w:cs="ＭＳ ゴシック"/>
          <w:spacing w:val="2"/>
          <w:kern w:val="0"/>
          <w:szCs w:val="21"/>
        </w:rPr>
      </w:pPr>
      <w:r w:rsidRPr="005016C7">
        <w:rPr>
          <w:rFonts w:asciiTheme="majorEastAsia" w:eastAsiaTheme="majorEastAsia" w:hAnsiTheme="majorEastAsia" w:cs="Times New Roman" w:hint="eastAsia"/>
          <w:szCs w:val="21"/>
        </w:rPr>
        <w:t>事業完了後、その事業成果を発表していただくことがあります。</w:t>
      </w:r>
    </w:p>
    <w:p w14:paraId="3FDE54A0" w14:textId="77777777" w:rsidR="0061616D" w:rsidRPr="005016C7" w:rsidRDefault="0061616D" w:rsidP="002B4F88">
      <w:pPr>
        <w:spacing w:line="60" w:lineRule="auto"/>
        <w:ind w:leftChars="106" w:left="853" w:hangingChars="300" w:hanging="630"/>
        <w:jc w:val="left"/>
        <w:rPr>
          <w:rFonts w:asciiTheme="majorEastAsia" w:eastAsiaTheme="majorEastAsia" w:hAnsiTheme="majorEastAsia" w:cs="Times New Roman"/>
          <w:szCs w:val="21"/>
        </w:rPr>
      </w:pPr>
    </w:p>
    <w:p w14:paraId="4F614ED2" w14:textId="77777777" w:rsidR="00A96FA9" w:rsidRPr="005016C7" w:rsidRDefault="0061616D" w:rsidP="002B4F88">
      <w:pPr>
        <w:spacing w:line="60" w:lineRule="auto"/>
        <w:ind w:leftChars="106" w:left="853" w:hangingChars="300" w:hanging="63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（10）</w:t>
      </w:r>
      <w:r w:rsidRPr="005016C7">
        <w:rPr>
          <w:rFonts w:asciiTheme="majorEastAsia" w:eastAsiaTheme="majorEastAsia" w:hAnsiTheme="majorEastAsia" w:cs="ＭＳ ゴシック" w:hint="eastAsia"/>
          <w:spacing w:val="2"/>
          <w:kern w:val="0"/>
          <w:szCs w:val="21"/>
        </w:rPr>
        <w:t>３－１</w:t>
      </w:r>
      <w:r w:rsidR="00A96FA9" w:rsidRPr="005016C7">
        <w:rPr>
          <w:rFonts w:asciiTheme="majorEastAsia" w:eastAsiaTheme="majorEastAsia" w:hAnsiTheme="majorEastAsia" w:cs="ＭＳ ゴシック" w:hint="eastAsia"/>
          <w:spacing w:val="2"/>
          <w:kern w:val="0"/>
          <w:szCs w:val="21"/>
        </w:rPr>
        <w:t>に掲げる</w:t>
      </w:r>
      <w:r w:rsidRPr="005016C7">
        <w:rPr>
          <w:rFonts w:asciiTheme="majorEastAsia" w:eastAsiaTheme="majorEastAsia" w:hAnsiTheme="majorEastAsia" w:cs="ＭＳ ゴシック" w:hint="eastAsia"/>
          <w:spacing w:val="2"/>
          <w:kern w:val="0"/>
          <w:szCs w:val="21"/>
        </w:rPr>
        <w:t>（３）海外個人旅行対応モニター事業の</w:t>
      </w:r>
      <w:r w:rsidRPr="005016C7">
        <w:rPr>
          <w:rFonts w:asciiTheme="majorEastAsia" w:eastAsiaTheme="majorEastAsia" w:hAnsiTheme="majorEastAsia" w:cs="Times New Roman" w:hint="eastAsia"/>
          <w:szCs w:val="21"/>
        </w:rPr>
        <w:t>補助事業を実施した補助事</w:t>
      </w:r>
    </w:p>
    <w:p w14:paraId="6319C02E" w14:textId="77777777" w:rsidR="00A96FA9" w:rsidRPr="005016C7" w:rsidRDefault="0061616D" w:rsidP="00AA16B8">
      <w:pPr>
        <w:spacing w:line="60" w:lineRule="auto"/>
        <w:ind w:leftChars="306" w:left="853"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業者は、原則として補助事業の完了した日の属する会計年度の終了後、補助事業に関係</w:t>
      </w:r>
    </w:p>
    <w:p w14:paraId="6DEE8225" w14:textId="77777777" w:rsidR="00A96FA9" w:rsidRPr="005016C7" w:rsidRDefault="0061616D" w:rsidP="00AA16B8">
      <w:pPr>
        <w:spacing w:line="60" w:lineRule="auto"/>
        <w:ind w:leftChars="306" w:left="853"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する調査に協力をしなければなりません。また、補助事業完了後、その事業成果を発表</w:t>
      </w:r>
    </w:p>
    <w:p w14:paraId="7203B2AF" w14:textId="77777777" w:rsidR="0061616D" w:rsidRPr="005016C7" w:rsidRDefault="0061616D" w:rsidP="00AA16B8">
      <w:pPr>
        <w:spacing w:line="60" w:lineRule="auto"/>
        <w:ind w:leftChars="306" w:left="853"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していただくことがあります。</w:t>
      </w:r>
    </w:p>
    <w:p w14:paraId="12EADD7C" w14:textId="77777777" w:rsidR="002B4F88" w:rsidRPr="005016C7" w:rsidRDefault="002B4F88" w:rsidP="002B4F88">
      <w:pPr>
        <w:spacing w:line="60" w:lineRule="auto"/>
        <w:ind w:leftChars="315" w:left="871" w:hangingChars="100" w:hanging="210"/>
        <w:jc w:val="left"/>
        <w:rPr>
          <w:rFonts w:asciiTheme="majorEastAsia" w:eastAsiaTheme="majorEastAsia" w:hAnsiTheme="majorEastAsia" w:cs="Times New Roman"/>
          <w:szCs w:val="21"/>
        </w:rPr>
      </w:pPr>
    </w:p>
    <w:p w14:paraId="573FA5E7" w14:textId="77777777" w:rsidR="002B4F88" w:rsidRPr="005016C7" w:rsidRDefault="007033D0" w:rsidP="002B4F88">
      <w:pPr>
        <w:spacing w:line="60" w:lineRule="auto"/>
        <w:jc w:val="left"/>
        <w:rPr>
          <w:rFonts w:asciiTheme="majorEastAsia" w:eastAsiaTheme="majorEastAsia" w:hAnsiTheme="majorEastAsia" w:cs="Times New Roman"/>
          <w:b/>
          <w:szCs w:val="21"/>
        </w:rPr>
      </w:pPr>
      <w:r w:rsidRPr="005016C7">
        <w:rPr>
          <w:rFonts w:asciiTheme="majorEastAsia" w:eastAsiaTheme="majorEastAsia" w:hAnsiTheme="majorEastAsia" w:cs="Times New Roman" w:hint="eastAsia"/>
          <w:b/>
          <w:szCs w:val="21"/>
        </w:rPr>
        <w:t>１０</w:t>
      </w:r>
      <w:r w:rsidR="002B4F88" w:rsidRPr="005016C7">
        <w:rPr>
          <w:rFonts w:asciiTheme="majorEastAsia" w:eastAsiaTheme="majorEastAsia" w:hAnsiTheme="majorEastAsia" w:cs="Times New Roman" w:hint="eastAsia"/>
          <w:b/>
          <w:szCs w:val="21"/>
        </w:rPr>
        <w:t>．支払</w:t>
      </w:r>
    </w:p>
    <w:p w14:paraId="3FCC702D" w14:textId="77777777" w:rsidR="002B4F88" w:rsidRPr="005016C7" w:rsidRDefault="002B4F88" w:rsidP="002B4F88">
      <w:pPr>
        <w:spacing w:line="60" w:lineRule="auto"/>
        <w:ind w:leftChars="405" w:left="877" w:hangingChars="13" w:hanging="27"/>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補助金の支払いについては、補助事業実績報告書の提出を受け、補助金額の確定後の精算払いとなります。補助事業終了後の補助金額確定に当たり、補助対象物件や帳簿類の確認ができない場合については、当該物件等に係る金額は補助対象外となります。</w:t>
      </w:r>
    </w:p>
    <w:p w14:paraId="20F83F59" w14:textId="77777777" w:rsidR="002B4F88" w:rsidRPr="005016C7" w:rsidRDefault="002B4F88" w:rsidP="002B4F88">
      <w:pPr>
        <w:spacing w:line="60" w:lineRule="auto"/>
        <w:ind w:leftChars="315" w:left="871" w:hangingChars="100" w:hanging="210"/>
        <w:jc w:val="left"/>
        <w:rPr>
          <w:rFonts w:asciiTheme="majorEastAsia" w:eastAsiaTheme="majorEastAsia" w:hAnsiTheme="majorEastAsia" w:cs="Times New Roman"/>
          <w:szCs w:val="21"/>
        </w:rPr>
      </w:pPr>
    </w:p>
    <w:p w14:paraId="6EA2FA5E" w14:textId="77777777" w:rsidR="002B4F88" w:rsidRPr="005016C7" w:rsidRDefault="007033D0" w:rsidP="002B4F88">
      <w:pPr>
        <w:spacing w:line="60" w:lineRule="auto"/>
        <w:jc w:val="left"/>
        <w:rPr>
          <w:rFonts w:asciiTheme="majorEastAsia" w:eastAsiaTheme="majorEastAsia" w:hAnsiTheme="majorEastAsia" w:cs="Times New Roman"/>
          <w:b/>
          <w:szCs w:val="21"/>
        </w:rPr>
      </w:pPr>
      <w:r w:rsidRPr="005016C7">
        <w:rPr>
          <w:rFonts w:asciiTheme="majorEastAsia" w:eastAsiaTheme="majorEastAsia" w:hAnsiTheme="majorEastAsia" w:cs="Times New Roman" w:hint="eastAsia"/>
          <w:b/>
          <w:szCs w:val="21"/>
        </w:rPr>
        <w:t>１１</w:t>
      </w:r>
      <w:r w:rsidR="002B4F88" w:rsidRPr="005016C7">
        <w:rPr>
          <w:rFonts w:asciiTheme="majorEastAsia" w:eastAsiaTheme="majorEastAsia" w:hAnsiTheme="majorEastAsia" w:cs="Times New Roman" w:hint="eastAsia"/>
          <w:b/>
          <w:szCs w:val="21"/>
        </w:rPr>
        <w:t>．応募に当たっての留意事項</w:t>
      </w:r>
    </w:p>
    <w:p w14:paraId="7D6BDB76" w14:textId="77777777" w:rsidR="002B4F88" w:rsidRPr="005016C7" w:rsidRDefault="002B4F88" w:rsidP="002B4F88">
      <w:pPr>
        <w:spacing w:line="60" w:lineRule="auto"/>
        <w:ind w:leftChars="105" w:left="850" w:hangingChars="300" w:hanging="63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（１）補助事業終了後、各種実地検査に入ることがあります。</w:t>
      </w:r>
    </w:p>
    <w:p w14:paraId="7FF22849" w14:textId="020C80D5" w:rsidR="006835A2" w:rsidRPr="005016C7" w:rsidRDefault="006835A2" w:rsidP="0055430A">
      <w:pPr>
        <w:spacing w:line="60" w:lineRule="auto"/>
        <w:jc w:val="left"/>
        <w:rPr>
          <w:rFonts w:asciiTheme="majorEastAsia" w:eastAsiaTheme="majorEastAsia" w:hAnsiTheme="majorEastAsia" w:cs="Times New Roman"/>
          <w:szCs w:val="21"/>
        </w:rPr>
      </w:pPr>
    </w:p>
    <w:p w14:paraId="08007C3F" w14:textId="77777777" w:rsidR="002B4F88" w:rsidRPr="005016C7" w:rsidRDefault="002B4F88" w:rsidP="002B4F88">
      <w:pPr>
        <w:spacing w:line="60" w:lineRule="auto"/>
        <w:ind w:leftChars="104" w:left="684" w:hangingChars="222" w:hanging="466"/>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２）市長は、補助事業の中止又は廃止の申請があった場合及び次に掲げる場合には、交付の決定の全部若しくは一部を取消し、又は変更することができます。取消しをした場合において、既に当該取消しに係る部分に対する補助金が交付されているときは、期限を付して当該補助金の全部又は一部の返還を命じます。また、①～③の場合は、不正内容の公表を行うことがあります。</w:t>
      </w:r>
    </w:p>
    <w:p w14:paraId="15AB3CF4" w14:textId="77777777" w:rsidR="002B4F88" w:rsidRPr="005016C7" w:rsidRDefault="002B4F88" w:rsidP="002B4F88">
      <w:pPr>
        <w:spacing w:line="60" w:lineRule="auto"/>
        <w:ind w:leftChars="105" w:left="1060" w:hangingChars="400" w:hanging="84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①補助事業者が、法令、補助金交付要綱又は法令若しくは補助金交付要綱に基づ</w:t>
      </w:r>
    </w:p>
    <w:p w14:paraId="654E1BBA" w14:textId="77777777" w:rsidR="002B4F88" w:rsidRPr="005016C7" w:rsidRDefault="002B4F88" w:rsidP="002B4F88">
      <w:pPr>
        <w:spacing w:line="60" w:lineRule="auto"/>
        <w:ind w:firstLineChars="400" w:firstLine="84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く処分若しくは指示に違反した場合。</w:t>
      </w:r>
    </w:p>
    <w:p w14:paraId="008AAC87" w14:textId="77777777" w:rsidR="002B4F88" w:rsidRPr="005016C7" w:rsidRDefault="002B4F88" w:rsidP="002B4F88">
      <w:pPr>
        <w:spacing w:line="60" w:lineRule="auto"/>
        <w:ind w:leftChars="105" w:left="1060" w:hangingChars="400" w:hanging="84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②補助事業者が、補助金を補助事業以外の用途に使用した場合。</w:t>
      </w:r>
    </w:p>
    <w:p w14:paraId="6309777B" w14:textId="77777777" w:rsidR="007C3C50" w:rsidRPr="005016C7" w:rsidRDefault="002B4F88">
      <w:pPr>
        <w:spacing w:line="60" w:lineRule="auto"/>
        <w:ind w:leftChars="105" w:left="1060" w:hangingChars="400" w:hanging="84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③補助事業者が、補助事業に関して不正、怠慢、その他不適切な行為をした場合。</w:t>
      </w:r>
    </w:p>
    <w:p w14:paraId="7D398B9D" w14:textId="77777777" w:rsidR="002B4F88" w:rsidRPr="005016C7" w:rsidRDefault="002B4F88" w:rsidP="002B4F88">
      <w:pPr>
        <w:spacing w:line="60" w:lineRule="auto"/>
        <w:ind w:leftChars="104" w:left="848" w:hangingChars="300" w:hanging="63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④交付の決定後生じた事情の変更等により、補助事業の全部又は一部を継続する必要が無くなった場合。</w:t>
      </w:r>
    </w:p>
    <w:p w14:paraId="23ADFADA" w14:textId="77777777" w:rsidR="002B4F88" w:rsidRPr="005016C7" w:rsidRDefault="002B4F88" w:rsidP="002B4F88">
      <w:pPr>
        <w:spacing w:line="60" w:lineRule="auto"/>
        <w:ind w:leftChars="420" w:left="1092" w:hangingChars="100" w:hanging="210"/>
        <w:jc w:val="left"/>
        <w:rPr>
          <w:rFonts w:asciiTheme="majorEastAsia" w:eastAsiaTheme="majorEastAsia" w:hAnsiTheme="majorEastAsia" w:cs="Times New Roman"/>
          <w:szCs w:val="21"/>
        </w:rPr>
      </w:pPr>
    </w:p>
    <w:p w14:paraId="647D3790" w14:textId="77777777" w:rsidR="002B4F88" w:rsidRPr="005016C7" w:rsidRDefault="002B4F88" w:rsidP="002B4F88">
      <w:pPr>
        <w:spacing w:line="60" w:lineRule="auto"/>
        <w:ind w:leftChars="105" w:left="640" w:hangingChars="200" w:hanging="42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（３）連名で提案等を行う場合、交付決定額を補助事業者間で流用することはできません。</w:t>
      </w:r>
    </w:p>
    <w:p w14:paraId="32C97C42" w14:textId="77777777" w:rsidR="002B4F88" w:rsidRPr="005016C7" w:rsidRDefault="002B4F88" w:rsidP="002B4F88">
      <w:pPr>
        <w:spacing w:line="60" w:lineRule="auto"/>
        <w:jc w:val="left"/>
        <w:rPr>
          <w:rFonts w:asciiTheme="majorEastAsia" w:eastAsiaTheme="majorEastAsia" w:hAnsiTheme="majorEastAsia" w:cs="Times New Roman"/>
          <w:szCs w:val="21"/>
        </w:rPr>
      </w:pPr>
    </w:p>
    <w:p w14:paraId="76B0CDDC" w14:textId="77777777" w:rsidR="002B4F88" w:rsidRPr="005016C7" w:rsidRDefault="007033D0" w:rsidP="002B4F88">
      <w:pPr>
        <w:spacing w:line="60" w:lineRule="auto"/>
        <w:jc w:val="left"/>
        <w:rPr>
          <w:rFonts w:asciiTheme="majorEastAsia" w:eastAsiaTheme="majorEastAsia" w:hAnsiTheme="majorEastAsia" w:cs="Times New Roman"/>
          <w:b/>
          <w:szCs w:val="21"/>
        </w:rPr>
      </w:pPr>
      <w:r w:rsidRPr="005016C7">
        <w:rPr>
          <w:rFonts w:asciiTheme="majorEastAsia" w:eastAsiaTheme="majorEastAsia" w:hAnsiTheme="majorEastAsia" w:cs="Times New Roman" w:hint="eastAsia"/>
          <w:b/>
          <w:szCs w:val="21"/>
        </w:rPr>
        <w:t>１２</w:t>
      </w:r>
      <w:r w:rsidR="002B4F88" w:rsidRPr="005016C7">
        <w:rPr>
          <w:rFonts w:asciiTheme="majorEastAsia" w:eastAsiaTheme="majorEastAsia" w:hAnsiTheme="majorEastAsia" w:cs="Times New Roman" w:hint="eastAsia"/>
          <w:b/>
          <w:szCs w:val="21"/>
        </w:rPr>
        <w:t>．財産の帰属等</w:t>
      </w:r>
    </w:p>
    <w:p w14:paraId="77D6619C" w14:textId="77777777" w:rsidR="002B4F88" w:rsidRPr="005016C7" w:rsidRDefault="002B4F88" w:rsidP="002B4F88">
      <w:pPr>
        <w:spacing w:line="60" w:lineRule="auto"/>
        <w:ind w:left="210" w:hangingChars="100" w:hanging="210"/>
        <w:jc w:val="left"/>
        <w:rPr>
          <w:rFonts w:asciiTheme="majorEastAsia" w:eastAsiaTheme="majorEastAsia" w:hAnsiTheme="majorEastAsia" w:cs="Times New Roman"/>
          <w:szCs w:val="21"/>
        </w:rPr>
      </w:pPr>
      <w:r w:rsidRPr="005016C7">
        <w:rPr>
          <w:rFonts w:asciiTheme="majorEastAsia" w:eastAsiaTheme="majorEastAsia" w:hAnsiTheme="majorEastAsia" w:cs="Times New Roman" w:hint="eastAsia"/>
          <w:szCs w:val="21"/>
        </w:rPr>
        <w:t xml:space="preserve">　　補助事業を実施することにより知的財産権等が発生した場合は、その権利は原則として補助事業者に帰属します。</w:t>
      </w:r>
    </w:p>
    <w:p w14:paraId="766BA510" w14:textId="77777777" w:rsidR="00463B4C" w:rsidRPr="005016C7" w:rsidRDefault="00463B4C">
      <w:pPr>
        <w:widowControl/>
        <w:jc w:val="left"/>
        <w:rPr>
          <w:rFonts w:asciiTheme="majorEastAsia" w:eastAsiaTheme="majorEastAsia" w:hAnsiTheme="majorEastAsia"/>
          <w:szCs w:val="21"/>
        </w:rPr>
      </w:pPr>
      <w:r w:rsidRPr="005016C7">
        <w:rPr>
          <w:rFonts w:asciiTheme="majorEastAsia" w:eastAsiaTheme="majorEastAsia" w:hAnsiTheme="majorEastAsia"/>
          <w:szCs w:val="21"/>
        </w:rPr>
        <w:br w:type="page"/>
      </w:r>
    </w:p>
    <w:p w14:paraId="1AA85FB6" w14:textId="77777777" w:rsidR="009E323F" w:rsidRPr="005016C7" w:rsidRDefault="009E323F" w:rsidP="009E323F">
      <w:pPr>
        <w:jc w:val="left"/>
        <w:rPr>
          <w:sz w:val="22"/>
        </w:rPr>
      </w:pPr>
      <w:r w:rsidRPr="005016C7">
        <w:rPr>
          <w:rFonts w:hint="eastAsia"/>
          <w:sz w:val="22"/>
        </w:rPr>
        <w:t>Ⅱ．応募書類様式</w:t>
      </w:r>
    </w:p>
    <w:p w14:paraId="486C7733" w14:textId="77777777" w:rsidR="009E323F" w:rsidRPr="005016C7" w:rsidRDefault="009E323F" w:rsidP="005C20CF">
      <w:pPr>
        <w:jc w:val="right"/>
        <w:rPr>
          <w:sz w:val="22"/>
        </w:rPr>
      </w:pPr>
      <w:r w:rsidRPr="005016C7">
        <w:rPr>
          <w:rFonts w:hint="eastAsia"/>
          <w:sz w:val="22"/>
        </w:rPr>
        <w:t>――――――――――――――――――――――――――――――――――――――――</w:t>
      </w:r>
    </w:p>
    <w:p w14:paraId="0425AE35" w14:textId="77777777" w:rsidR="005C20CF" w:rsidRPr="005016C7" w:rsidRDefault="0058552B" w:rsidP="005C20CF">
      <w:pPr>
        <w:jc w:val="right"/>
        <w:rPr>
          <w:sz w:val="22"/>
        </w:rPr>
      </w:pPr>
      <w:r w:rsidRPr="005016C7">
        <w:rPr>
          <w:rFonts w:hint="eastAsia"/>
          <w:sz w:val="22"/>
        </w:rPr>
        <w:t xml:space="preserve">令和　　</w:t>
      </w:r>
      <w:r w:rsidR="005C20CF" w:rsidRPr="005016C7">
        <w:rPr>
          <w:rFonts w:hint="eastAsia"/>
          <w:sz w:val="22"/>
        </w:rPr>
        <w:t>年　月　日</w:t>
      </w:r>
    </w:p>
    <w:p w14:paraId="3498D017" w14:textId="77777777" w:rsidR="005C20CF" w:rsidRPr="005016C7" w:rsidRDefault="005C20CF" w:rsidP="005C20CF">
      <w:pPr>
        <w:rPr>
          <w:sz w:val="22"/>
        </w:rPr>
      </w:pPr>
    </w:p>
    <w:p w14:paraId="6573DBF8" w14:textId="77777777" w:rsidR="005C20CF" w:rsidRPr="005016C7" w:rsidRDefault="005C20CF" w:rsidP="005C20CF">
      <w:pPr>
        <w:rPr>
          <w:sz w:val="22"/>
        </w:rPr>
      </w:pPr>
    </w:p>
    <w:p w14:paraId="28CA9C3A" w14:textId="77777777" w:rsidR="005C20CF" w:rsidRPr="005016C7" w:rsidRDefault="00AB7049" w:rsidP="005C20CF">
      <w:pPr>
        <w:rPr>
          <w:sz w:val="22"/>
          <w:lang w:eastAsia="zh-CN"/>
        </w:rPr>
      </w:pPr>
      <w:r w:rsidRPr="005016C7">
        <w:rPr>
          <w:rFonts w:hint="eastAsia"/>
          <w:sz w:val="22"/>
        </w:rPr>
        <w:t>花巻市長</w:t>
      </w:r>
      <w:r w:rsidR="005C20CF" w:rsidRPr="005016C7">
        <w:rPr>
          <w:rFonts w:hint="eastAsia"/>
          <w:sz w:val="22"/>
          <w:lang w:eastAsia="zh-CN"/>
        </w:rPr>
        <w:t xml:space="preserve">　</w:t>
      </w:r>
      <w:r w:rsidR="00E62272" w:rsidRPr="005016C7">
        <w:rPr>
          <w:rFonts w:hint="eastAsia"/>
          <w:sz w:val="22"/>
        </w:rPr>
        <w:t>様</w:t>
      </w:r>
    </w:p>
    <w:p w14:paraId="7FD81C75" w14:textId="77777777" w:rsidR="003D05D9" w:rsidRPr="005016C7" w:rsidRDefault="003D05D9" w:rsidP="00537E6E">
      <w:pPr>
        <w:ind w:right="720"/>
        <w:rPr>
          <w:sz w:val="22"/>
          <w:lang w:eastAsia="zh-CN"/>
        </w:rPr>
      </w:pPr>
    </w:p>
    <w:p w14:paraId="20C8A7F8" w14:textId="0E39051C" w:rsidR="005C20CF" w:rsidRPr="005016C7" w:rsidRDefault="000B7C7B" w:rsidP="00AB7049">
      <w:pPr>
        <w:spacing w:beforeLines="50" w:before="164"/>
        <w:jc w:val="center"/>
        <w:rPr>
          <w:sz w:val="22"/>
        </w:rPr>
      </w:pPr>
      <w:r w:rsidRPr="005016C7">
        <w:rPr>
          <w:rFonts w:hint="eastAsia"/>
          <w:sz w:val="22"/>
        </w:rPr>
        <w:t>令和６</w:t>
      </w:r>
      <w:r w:rsidR="009E61D3" w:rsidRPr="005016C7">
        <w:rPr>
          <w:rFonts w:hint="eastAsia"/>
          <w:sz w:val="22"/>
        </w:rPr>
        <w:t>年度</w:t>
      </w:r>
      <w:r w:rsidR="00AB7049" w:rsidRPr="005016C7">
        <w:rPr>
          <w:rFonts w:hint="eastAsia"/>
          <w:sz w:val="22"/>
        </w:rPr>
        <w:t>体験型観光推進事業補助金</w:t>
      </w:r>
      <w:r w:rsidR="00056E67" w:rsidRPr="005016C7">
        <w:rPr>
          <w:rFonts w:hint="eastAsia"/>
          <w:sz w:val="22"/>
        </w:rPr>
        <w:t>に係る</w:t>
      </w:r>
      <w:r w:rsidR="00E8576C" w:rsidRPr="005016C7">
        <w:rPr>
          <w:rFonts w:hint="eastAsia"/>
          <w:sz w:val="22"/>
        </w:rPr>
        <w:t>提案</w:t>
      </w:r>
      <w:r w:rsidR="00056E67" w:rsidRPr="005016C7">
        <w:rPr>
          <w:rFonts w:hint="eastAsia"/>
          <w:sz w:val="22"/>
        </w:rPr>
        <w:t>書</w:t>
      </w:r>
    </w:p>
    <w:p w14:paraId="4CE0AB7C" w14:textId="77777777" w:rsidR="00414778" w:rsidRPr="005016C7" w:rsidRDefault="00414778" w:rsidP="00F97816">
      <w:pPr>
        <w:pStyle w:val="afa"/>
        <w:ind w:firstLineChars="300" w:firstLine="540"/>
        <w:rPr>
          <w:sz w:val="18"/>
          <w:szCs w:val="18"/>
        </w:rPr>
      </w:pPr>
    </w:p>
    <w:tbl>
      <w:tblPr>
        <w:tblStyle w:val="a3"/>
        <w:tblW w:w="0" w:type="auto"/>
        <w:tblInd w:w="108" w:type="dxa"/>
        <w:tblLook w:val="04A0" w:firstRow="1" w:lastRow="0" w:firstColumn="1" w:lastColumn="0" w:noHBand="0" w:noVBand="1"/>
      </w:tblPr>
      <w:tblGrid>
        <w:gridCol w:w="8505"/>
      </w:tblGrid>
      <w:tr w:rsidR="00AB7049" w:rsidRPr="005016C7" w14:paraId="720E528E" w14:textId="77777777" w:rsidTr="009E323F">
        <w:trPr>
          <w:trHeight w:val="711"/>
        </w:trPr>
        <w:tc>
          <w:tcPr>
            <w:tcW w:w="8505" w:type="dxa"/>
            <w:vAlign w:val="center"/>
          </w:tcPr>
          <w:p w14:paraId="621F9E71" w14:textId="77777777" w:rsidR="00AB7049" w:rsidRPr="005016C7" w:rsidRDefault="00AB7049" w:rsidP="009E323F">
            <w:pPr>
              <w:pStyle w:val="afa"/>
              <w:rPr>
                <w:sz w:val="22"/>
              </w:rPr>
            </w:pPr>
            <w:r w:rsidRPr="005016C7">
              <w:rPr>
                <w:rFonts w:hint="eastAsia"/>
                <w:sz w:val="22"/>
              </w:rPr>
              <w:t>事業名：</w:t>
            </w:r>
          </w:p>
        </w:tc>
      </w:tr>
    </w:tbl>
    <w:p w14:paraId="2A81F4F1" w14:textId="77777777" w:rsidR="00AB7049" w:rsidRPr="005016C7" w:rsidRDefault="00AB7049" w:rsidP="009E323F">
      <w:pPr>
        <w:pStyle w:val="afa"/>
        <w:rPr>
          <w:sz w:val="18"/>
          <w:szCs w:val="18"/>
        </w:rPr>
      </w:pPr>
    </w:p>
    <w:p w14:paraId="569E95FE" w14:textId="77777777" w:rsidR="00E62272" w:rsidRPr="005016C7" w:rsidRDefault="00E62272" w:rsidP="009E323F">
      <w:pPr>
        <w:pStyle w:val="afa"/>
        <w:rPr>
          <w:sz w:val="18"/>
          <w:szCs w:val="18"/>
        </w:rPr>
      </w:pPr>
    </w:p>
    <w:p w14:paraId="1CED2650" w14:textId="77777777" w:rsidR="00EC13A6" w:rsidRPr="005016C7" w:rsidRDefault="00ED3811" w:rsidP="006A4CB1">
      <w:pPr>
        <w:wordWrap w:val="0"/>
        <w:jc w:val="right"/>
        <w:rPr>
          <w:szCs w:val="21"/>
        </w:rPr>
      </w:pPr>
      <w:r w:rsidRPr="005016C7">
        <w:rPr>
          <w:rFonts w:hint="eastAsia"/>
          <w:szCs w:val="21"/>
        </w:rPr>
        <w:t xml:space="preserve"> </w:t>
      </w:r>
    </w:p>
    <w:p w14:paraId="50E39A43" w14:textId="77777777" w:rsidR="00EC13A6" w:rsidRPr="005016C7" w:rsidRDefault="00EC13A6" w:rsidP="00AB7049">
      <w:pPr>
        <w:wordWrap w:val="0"/>
        <w:ind w:right="880"/>
        <w:rPr>
          <w:sz w:val="24"/>
          <w:szCs w:val="21"/>
        </w:rPr>
      </w:pPr>
      <w:r w:rsidRPr="005016C7">
        <w:rPr>
          <w:rFonts w:hint="eastAsia"/>
          <w:sz w:val="22"/>
        </w:rPr>
        <w:t>【代表</w:t>
      </w:r>
      <w:r w:rsidR="00414778" w:rsidRPr="005016C7">
        <w:rPr>
          <w:rFonts w:hint="eastAsia"/>
          <w:sz w:val="22"/>
        </w:rPr>
        <w:t>事業</w:t>
      </w:r>
      <w:r w:rsidRPr="005016C7">
        <w:rPr>
          <w:rFonts w:hint="eastAsia"/>
          <w:sz w:val="22"/>
        </w:rPr>
        <w:t>者】</w:t>
      </w:r>
      <w:r w:rsidR="00A353C6" w:rsidRPr="005016C7">
        <w:rPr>
          <w:rFonts w:hint="eastAsia"/>
          <w:sz w:val="22"/>
        </w:rPr>
        <w:t xml:space="preserve">　　</w:t>
      </w:r>
      <w:r w:rsidR="00414778" w:rsidRPr="005016C7">
        <w:rPr>
          <w:rFonts w:hint="eastAsia"/>
          <w:szCs w:val="21"/>
        </w:rPr>
        <w:t xml:space="preserve">　</w:t>
      </w:r>
      <w:r w:rsidR="00AB7049" w:rsidRPr="005016C7">
        <w:rPr>
          <w:rFonts w:hint="eastAsia"/>
          <w:szCs w:val="21"/>
        </w:rPr>
        <w:t xml:space="preserve">　　　　　　　　　　　　　　　　　　　　　　　　</w:t>
      </w:r>
      <w:r w:rsidR="008161E5" w:rsidRPr="005016C7">
        <w:rPr>
          <w:rFonts w:hint="eastAsia"/>
          <w:szCs w:val="21"/>
        </w:rPr>
        <w:t xml:space="preserve">　</w:t>
      </w:r>
    </w:p>
    <w:tbl>
      <w:tblPr>
        <w:tblStyle w:val="a3"/>
        <w:tblW w:w="0" w:type="auto"/>
        <w:tblLook w:val="04A0" w:firstRow="1" w:lastRow="0" w:firstColumn="1" w:lastColumn="0" w:noHBand="0" w:noVBand="1"/>
      </w:tblPr>
      <w:tblGrid>
        <w:gridCol w:w="2376"/>
        <w:gridCol w:w="6326"/>
      </w:tblGrid>
      <w:tr w:rsidR="005016C7" w:rsidRPr="005016C7" w14:paraId="2D846F52" w14:textId="77777777" w:rsidTr="0088488C">
        <w:tc>
          <w:tcPr>
            <w:tcW w:w="2376" w:type="dxa"/>
            <w:shd w:val="clear" w:color="auto" w:fill="auto"/>
          </w:tcPr>
          <w:p w14:paraId="46A1D5F4" w14:textId="77777777" w:rsidR="00EC13A6" w:rsidRPr="005016C7" w:rsidRDefault="00EC13A6" w:rsidP="00EC13A6">
            <w:pPr>
              <w:rPr>
                <w:sz w:val="22"/>
              </w:rPr>
            </w:pPr>
            <w:r w:rsidRPr="005016C7">
              <w:rPr>
                <w:rFonts w:hint="eastAsia"/>
                <w:sz w:val="22"/>
              </w:rPr>
              <w:t>郵便番号</w:t>
            </w:r>
          </w:p>
        </w:tc>
        <w:tc>
          <w:tcPr>
            <w:tcW w:w="6326" w:type="dxa"/>
          </w:tcPr>
          <w:p w14:paraId="4999D4C5" w14:textId="77777777" w:rsidR="00EC13A6" w:rsidRPr="005016C7" w:rsidRDefault="00EC13A6" w:rsidP="00EC13A6">
            <w:pPr>
              <w:rPr>
                <w:sz w:val="22"/>
              </w:rPr>
            </w:pPr>
          </w:p>
        </w:tc>
      </w:tr>
      <w:tr w:rsidR="005016C7" w:rsidRPr="005016C7" w14:paraId="028A3CE0" w14:textId="77777777" w:rsidTr="0088488C">
        <w:tc>
          <w:tcPr>
            <w:tcW w:w="2376" w:type="dxa"/>
            <w:shd w:val="clear" w:color="auto" w:fill="auto"/>
          </w:tcPr>
          <w:p w14:paraId="4CAF69E4" w14:textId="77777777" w:rsidR="00EC13A6" w:rsidRPr="005016C7" w:rsidRDefault="00EC13A6" w:rsidP="00EC13A6">
            <w:pPr>
              <w:rPr>
                <w:sz w:val="22"/>
              </w:rPr>
            </w:pPr>
            <w:r w:rsidRPr="005016C7">
              <w:rPr>
                <w:rFonts w:hint="eastAsia"/>
                <w:sz w:val="22"/>
              </w:rPr>
              <w:t>住所</w:t>
            </w:r>
          </w:p>
        </w:tc>
        <w:tc>
          <w:tcPr>
            <w:tcW w:w="6326" w:type="dxa"/>
          </w:tcPr>
          <w:p w14:paraId="007E2626" w14:textId="77777777" w:rsidR="00EC13A6" w:rsidRPr="005016C7" w:rsidRDefault="00EC13A6" w:rsidP="00EC13A6">
            <w:pPr>
              <w:rPr>
                <w:sz w:val="22"/>
              </w:rPr>
            </w:pPr>
          </w:p>
        </w:tc>
      </w:tr>
      <w:tr w:rsidR="005016C7" w:rsidRPr="005016C7" w14:paraId="2729BB1E" w14:textId="77777777" w:rsidTr="0088488C">
        <w:tc>
          <w:tcPr>
            <w:tcW w:w="2376" w:type="dxa"/>
            <w:shd w:val="clear" w:color="auto" w:fill="auto"/>
          </w:tcPr>
          <w:p w14:paraId="0C4E1247" w14:textId="77777777" w:rsidR="00EC13A6" w:rsidRPr="005016C7" w:rsidRDefault="00EC13A6" w:rsidP="00EC13A6">
            <w:pPr>
              <w:rPr>
                <w:sz w:val="22"/>
              </w:rPr>
            </w:pPr>
            <w:r w:rsidRPr="005016C7">
              <w:rPr>
                <w:rFonts w:hint="eastAsia"/>
                <w:sz w:val="22"/>
              </w:rPr>
              <w:t>名称</w:t>
            </w:r>
          </w:p>
        </w:tc>
        <w:tc>
          <w:tcPr>
            <w:tcW w:w="6326" w:type="dxa"/>
          </w:tcPr>
          <w:p w14:paraId="2A1FF5E9" w14:textId="77777777" w:rsidR="00EC13A6" w:rsidRPr="005016C7" w:rsidRDefault="00EC13A6" w:rsidP="00EC13A6">
            <w:pPr>
              <w:rPr>
                <w:sz w:val="22"/>
              </w:rPr>
            </w:pPr>
          </w:p>
        </w:tc>
      </w:tr>
      <w:tr w:rsidR="005016C7" w:rsidRPr="005016C7" w14:paraId="0B524FBB" w14:textId="77777777" w:rsidTr="0088488C">
        <w:tc>
          <w:tcPr>
            <w:tcW w:w="2376" w:type="dxa"/>
            <w:shd w:val="clear" w:color="auto" w:fill="auto"/>
          </w:tcPr>
          <w:p w14:paraId="06FC359C" w14:textId="77777777" w:rsidR="00EC13A6" w:rsidRPr="005016C7" w:rsidRDefault="00EC13A6" w:rsidP="00EC13A6">
            <w:pPr>
              <w:rPr>
                <w:sz w:val="22"/>
              </w:rPr>
            </w:pPr>
            <w:r w:rsidRPr="005016C7">
              <w:rPr>
                <w:rFonts w:hint="eastAsia"/>
                <w:sz w:val="22"/>
              </w:rPr>
              <w:t>代表者の役職・氏名</w:t>
            </w:r>
          </w:p>
        </w:tc>
        <w:tc>
          <w:tcPr>
            <w:tcW w:w="6326" w:type="dxa"/>
          </w:tcPr>
          <w:p w14:paraId="14A14EA2" w14:textId="7EC06865" w:rsidR="00EC13A6" w:rsidRPr="005016C7" w:rsidRDefault="005016C7" w:rsidP="00EC13A6">
            <w:pPr>
              <w:rPr>
                <w:sz w:val="22"/>
              </w:rPr>
            </w:pPr>
            <w:r w:rsidRPr="005016C7">
              <w:rPr>
                <w:rFonts w:hint="eastAsia"/>
                <w:sz w:val="22"/>
              </w:rPr>
              <w:t xml:space="preserve">　　　　　　　　　　　　　　　　　　　　　　　　</w:t>
            </w:r>
          </w:p>
        </w:tc>
      </w:tr>
      <w:tr w:rsidR="00EC13A6" w:rsidRPr="005016C7" w14:paraId="6863EBB1" w14:textId="77777777" w:rsidTr="0088488C">
        <w:tc>
          <w:tcPr>
            <w:tcW w:w="2376" w:type="dxa"/>
            <w:shd w:val="clear" w:color="auto" w:fill="auto"/>
          </w:tcPr>
          <w:p w14:paraId="6FC97938" w14:textId="77777777" w:rsidR="00EC13A6" w:rsidRPr="005016C7" w:rsidRDefault="00EC13A6" w:rsidP="00EC13A6">
            <w:pPr>
              <w:rPr>
                <w:sz w:val="22"/>
              </w:rPr>
            </w:pPr>
            <w:r w:rsidRPr="005016C7">
              <w:rPr>
                <w:rFonts w:hint="eastAsia"/>
                <w:sz w:val="22"/>
              </w:rPr>
              <w:t>電話番号</w:t>
            </w:r>
          </w:p>
        </w:tc>
        <w:tc>
          <w:tcPr>
            <w:tcW w:w="6326" w:type="dxa"/>
          </w:tcPr>
          <w:p w14:paraId="1F3C53B4" w14:textId="77777777" w:rsidR="00EC13A6" w:rsidRPr="005016C7" w:rsidRDefault="00EC13A6" w:rsidP="00EC13A6">
            <w:pPr>
              <w:rPr>
                <w:sz w:val="22"/>
              </w:rPr>
            </w:pPr>
          </w:p>
        </w:tc>
      </w:tr>
    </w:tbl>
    <w:p w14:paraId="5C55D431" w14:textId="77777777" w:rsidR="00EC13A6" w:rsidRPr="005016C7" w:rsidRDefault="00EC13A6" w:rsidP="00EC13A6">
      <w:pPr>
        <w:rPr>
          <w:sz w:val="24"/>
          <w:szCs w:val="21"/>
        </w:rPr>
      </w:pPr>
    </w:p>
    <w:p w14:paraId="63BA5568" w14:textId="77777777" w:rsidR="0061616D" w:rsidRPr="005016C7" w:rsidRDefault="0061616D" w:rsidP="00EC13A6">
      <w:pPr>
        <w:rPr>
          <w:sz w:val="24"/>
          <w:szCs w:val="21"/>
        </w:rPr>
      </w:pPr>
    </w:p>
    <w:p w14:paraId="7E6B6F6A" w14:textId="77777777" w:rsidR="0061616D" w:rsidRPr="005016C7" w:rsidRDefault="0061616D" w:rsidP="00EC13A6">
      <w:pPr>
        <w:rPr>
          <w:sz w:val="24"/>
          <w:szCs w:val="21"/>
        </w:rPr>
      </w:pPr>
    </w:p>
    <w:p w14:paraId="7A9E2047" w14:textId="77777777" w:rsidR="0061616D" w:rsidRPr="005016C7" w:rsidRDefault="0061616D" w:rsidP="00EC13A6">
      <w:pPr>
        <w:rPr>
          <w:sz w:val="24"/>
          <w:szCs w:val="21"/>
        </w:rPr>
      </w:pPr>
    </w:p>
    <w:p w14:paraId="1F493DDA" w14:textId="77777777" w:rsidR="0061616D" w:rsidRPr="005016C7" w:rsidRDefault="0061616D" w:rsidP="00EC13A6">
      <w:pPr>
        <w:rPr>
          <w:sz w:val="24"/>
          <w:szCs w:val="21"/>
        </w:rPr>
      </w:pPr>
    </w:p>
    <w:p w14:paraId="57D6A9FD" w14:textId="77777777" w:rsidR="0061616D" w:rsidRPr="005016C7" w:rsidRDefault="0061616D" w:rsidP="00EC13A6">
      <w:pPr>
        <w:rPr>
          <w:sz w:val="24"/>
          <w:szCs w:val="21"/>
        </w:rPr>
      </w:pPr>
    </w:p>
    <w:p w14:paraId="614427EC" w14:textId="77777777" w:rsidR="0061616D" w:rsidRPr="005016C7" w:rsidRDefault="0061616D" w:rsidP="00EC13A6">
      <w:pPr>
        <w:rPr>
          <w:sz w:val="24"/>
          <w:szCs w:val="21"/>
        </w:rPr>
      </w:pPr>
    </w:p>
    <w:p w14:paraId="0EBC80D9" w14:textId="77777777" w:rsidR="0061616D" w:rsidRPr="005016C7" w:rsidRDefault="0061616D" w:rsidP="00EC13A6">
      <w:pPr>
        <w:rPr>
          <w:sz w:val="24"/>
          <w:szCs w:val="21"/>
        </w:rPr>
      </w:pPr>
    </w:p>
    <w:p w14:paraId="70A7BED3" w14:textId="77777777" w:rsidR="0061616D" w:rsidRPr="005016C7" w:rsidRDefault="0061616D" w:rsidP="00EC13A6">
      <w:pPr>
        <w:rPr>
          <w:sz w:val="24"/>
          <w:szCs w:val="21"/>
        </w:rPr>
      </w:pPr>
    </w:p>
    <w:p w14:paraId="6E50951E" w14:textId="77777777" w:rsidR="0061616D" w:rsidRPr="005016C7" w:rsidRDefault="0061616D" w:rsidP="00EC13A6">
      <w:pPr>
        <w:rPr>
          <w:sz w:val="24"/>
          <w:szCs w:val="21"/>
        </w:rPr>
      </w:pPr>
    </w:p>
    <w:p w14:paraId="24759277" w14:textId="77777777" w:rsidR="0061616D" w:rsidRPr="005016C7" w:rsidRDefault="0061616D" w:rsidP="00EC13A6">
      <w:pPr>
        <w:rPr>
          <w:sz w:val="24"/>
          <w:szCs w:val="21"/>
        </w:rPr>
      </w:pPr>
    </w:p>
    <w:p w14:paraId="4D80AEBB" w14:textId="77777777" w:rsidR="0061616D" w:rsidRPr="005016C7" w:rsidRDefault="0061616D" w:rsidP="00EC13A6">
      <w:pPr>
        <w:rPr>
          <w:sz w:val="24"/>
          <w:szCs w:val="21"/>
        </w:rPr>
      </w:pPr>
    </w:p>
    <w:p w14:paraId="5CBC0B0E" w14:textId="77777777" w:rsidR="0061616D" w:rsidRPr="005016C7" w:rsidRDefault="0061616D" w:rsidP="00EC13A6">
      <w:pPr>
        <w:rPr>
          <w:sz w:val="24"/>
          <w:szCs w:val="21"/>
        </w:rPr>
      </w:pPr>
    </w:p>
    <w:p w14:paraId="35011119" w14:textId="77777777" w:rsidR="0061616D" w:rsidRPr="005016C7" w:rsidRDefault="0061616D" w:rsidP="00EC13A6">
      <w:pPr>
        <w:rPr>
          <w:sz w:val="24"/>
          <w:szCs w:val="21"/>
        </w:rPr>
      </w:pPr>
    </w:p>
    <w:p w14:paraId="04F9ACF9" w14:textId="77777777" w:rsidR="0061616D" w:rsidRPr="005016C7" w:rsidRDefault="0061616D" w:rsidP="00EC13A6">
      <w:pPr>
        <w:rPr>
          <w:sz w:val="24"/>
          <w:szCs w:val="21"/>
        </w:rPr>
      </w:pPr>
    </w:p>
    <w:p w14:paraId="796D8B78" w14:textId="77777777" w:rsidR="0061616D" w:rsidRPr="005016C7" w:rsidRDefault="0061616D" w:rsidP="00EC13A6">
      <w:pPr>
        <w:rPr>
          <w:sz w:val="24"/>
          <w:szCs w:val="21"/>
        </w:rPr>
      </w:pPr>
    </w:p>
    <w:p w14:paraId="7A8C7194" w14:textId="77777777" w:rsidR="0061616D" w:rsidRPr="005016C7" w:rsidRDefault="0061616D" w:rsidP="00EC13A6">
      <w:pPr>
        <w:rPr>
          <w:sz w:val="24"/>
          <w:szCs w:val="21"/>
        </w:rPr>
      </w:pPr>
    </w:p>
    <w:p w14:paraId="78EE25AF" w14:textId="77777777" w:rsidR="0061616D" w:rsidRPr="005016C7" w:rsidRDefault="0061616D" w:rsidP="00EC13A6">
      <w:pPr>
        <w:rPr>
          <w:sz w:val="24"/>
          <w:szCs w:val="21"/>
        </w:rPr>
      </w:pPr>
    </w:p>
    <w:p w14:paraId="6328B291" w14:textId="77777777" w:rsidR="0061616D" w:rsidRPr="005016C7" w:rsidRDefault="0061616D" w:rsidP="00EC13A6">
      <w:pPr>
        <w:rPr>
          <w:sz w:val="24"/>
          <w:szCs w:val="21"/>
        </w:rPr>
      </w:pPr>
    </w:p>
    <w:p w14:paraId="2B575897" w14:textId="77777777" w:rsidR="0061616D" w:rsidRPr="005016C7" w:rsidRDefault="0061616D" w:rsidP="00EC13A6">
      <w:pPr>
        <w:rPr>
          <w:sz w:val="24"/>
          <w:szCs w:val="21"/>
        </w:rPr>
      </w:pPr>
    </w:p>
    <w:p w14:paraId="50EE729E" w14:textId="77777777" w:rsidR="0061616D" w:rsidRPr="005016C7" w:rsidRDefault="0061616D" w:rsidP="00EC13A6">
      <w:pPr>
        <w:rPr>
          <w:sz w:val="24"/>
          <w:szCs w:val="21"/>
        </w:rPr>
      </w:pPr>
    </w:p>
    <w:p w14:paraId="66B00877" w14:textId="0B0358DC" w:rsidR="005C20CF" w:rsidRPr="005016C7" w:rsidRDefault="00E8576C" w:rsidP="002D5710">
      <w:pPr>
        <w:tabs>
          <w:tab w:val="center" w:pos="4465"/>
        </w:tabs>
        <w:rPr>
          <w:rFonts w:asciiTheme="majorEastAsia" w:eastAsia="SimSun" w:hAnsiTheme="majorEastAsia"/>
          <w:sz w:val="24"/>
          <w:szCs w:val="24"/>
          <w:lang w:eastAsia="zh-CN"/>
        </w:rPr>
      </w:pPr>
      <w:r w:rsidRPr="005016C7">
        <w:rPr>
          <w:rFonts w:asciiTheme="majorEastAsia" w:eastAsiaTheme="majorEastAsia" w:hAnsiTheme="majorEastAsia" w:hint="eastAsia"/>
          <w:sz w:val="24"/>
          <w:szCs w:val="24"/>
        </w:rPr>
        <w:t>別紙</w:t>
      </w:r>
      <w:r w:rsidRPr="005016C7">
        <w:rPr>
          <w:rFonts w:asciiTheme="majorEastAsia" w:eastAsiaTheme="majorEastAsia" w:hAnsiTheme="majorEastAsia"/>
          <w:sz w:val="24"/>
          <w:szCs w:val="24"/>
        </w:rPr>
        <w:tab/>
      </w:r>
    </w:p>
    <w:p w14:paraId="0A419ABF" w14:textId="77777777" w:rsidR="00E35DEE" w:rsidRPr="005016C7" w:rsidRDefault="00E35DEE" w:rsidP="00E35DEE">
      <w:pPr>
        <w:pStyle w:val="afa"/>
        <w:rPr>
          <w:sz w:val="18"/>
          <w:szCs w:val="18"/>
        </w:rPr>
      </w:pPr>
    </w:p>
    <w:tbl>
      <w:tblPr>
        <w:tblStyle w:val="a3"/>
        <w:tblW w:w="8755" w:type="dxa"/>
        <w:tblLook w:val="04A0" w:firstRow="1" w:lastRow="0" w:firstColumn="1" w:lastColumn="0" w:noHBand="0" w:noVBand="1"/>
      </w:tblPr>
      <w:tblGrid>
        <w:gridCol w:w="567"/>
        <w:gridCol w:w="1701"/>
        <w:gridCol w:w="2127"/>
        <w:gridCol w:w="1100"/>
        <w:gridCol w:w="992"/>
        <w:gridCol w:w="2268"/>
      </w:tblGrid>
      <w:tr w:rsidR="005016C7" w:rsidRPr="005016C7" w14:paraId="1C6CCA36" w14:textId="77777777" w:rsidTr="0088488C">
        <w:tc>
          <w:tcPr>
            <w:tcW w:w="567" w:type="dxa"/>
            <w:vMerge w:val="restart"/>
            <w:shd w:val="clear" w:color="auto" w:fill="auto"/>
          </w:tcPr>
          <w:p w14:paraId="11DA38E1" w14:textId="77777777" w:rsidR="008407D6" w:rsidRPr="005016C7" w:rsidRDefault="008407D6" w:rsidP="00E35DEE">
            <w:pPr>
              <w:jc w:val="center"/>
              <w:rPr>
                <w:rFonts w:asciiTheme="majorEastAsia" w:eastAsiaTheme="majorEastAsia" w:hAnsiTheme="majorEastAsia"/>
                <w:sz w:val="22"/>
              </w:rPr>
            </w:pPr>
            <w:r w:rsidRPr="005016C7">
              <w:rPr>
                <w:rFonts w:asciiTheme="majorEastAsia" w:eastAsiaTheme="majorEastAsia" w:hAnsiTheme="majorEastAsia" w:hint="eastAsia"/>
                <w:sz w:val="22"/>
              </w:rPr>
              <w:t>連絡担当者</w:t>
            </w:r>
          </w:p>
        </w:tc>
        <w:tc>
          <w:tcPr>
            <w:tcW w:w="1701" w:type="dxa"/>
            <w:shd w:val="clear" w:color="auto" w:fill="auto"/>
          </w:tcPr>
          <w:p w14:paraId="7BC4B8A5" w14:textId="77777777" w:rsidR="00072C50" w:rsidRPr="005016C7" w:rsidRDefault="00072C50" w:rsidP="003053B9">
            <w:pPr>
              <w:rPr>
                <w:rFonts w:asciiTheme="majorEastAsia" w:eastAsiaTheme="majorEastAsia" w:hAnsiTheme="majorEastAsia"/>
                <w:sz w:val="22"/>
              </w:rPr>
            </w:pPr>
            <w:r w:rsidRPr="005016C7">
              <w:rPr>
                <w:rFonts w:asciiTheme="majorEastAsia" w:eastAsiaTheme="majorEastAsia" w:hAnsiTheme="majorEastAsia" w:hint="eastAsia"/>
                <w:sz w:val="22"/>
              </w:rPr>
              <w:t>（ふりがな）</w:t>
            </w:r>
          </w:p>
          <w:p w14:paraId="44EC98E3" w14:textId="77777777" w:rsidR="008407D6" w:rsidRPr="005016C7" w:rsidRDefault="008407D6" w:rsidP="003053B9">
            <w:pPr>
              <w:rPr>
                <w:rFonts w:asciiTheme="majorEastAsia" w:eastAsiaTheme="majorEastAsia" w:hAnsiTheme="majorEastAsia"/>
                <w:sz w:val="22"/>
              </w:rPr>
            </w:pPr>
            <w:r w:rsidRPr="005016C7">
              <w:rPr>
                <w:rFonts w:asciiTheme="majorEastAsia" w:eastAsiaTheme="majorEastAsia" w:hAnsiTheme="majorEastAsia" w:hint="eastAsia"/>
                <w:sz w:val="22"/>
              </w:rPr>
              <w:t>氏名</w:t>
            </w:r>
          </w:p>
        </w:tc>
        <w:tc>
          <w:tcPr>
            <w:tcW w:w="2127" w:type="dxa"/>
            <w:shd w:val="clear" w:color="auto" w:fill="auto"/>
          </w:tcPr>
          <w:p w14:paraId="43B21B8D" w14:textId="77777777" w:rsidR="008407D6" w:rsidRPr="005016C7" w:rsidRDefault="008407D6" w:rsidP="003053B9">
            <w:pPr>
              <w:rPr>
                <w:rFonts w:asciiTheme="minorEastAsia" w:hAnsiTheme="minorEastAsia"/>
                <w:sz w:val="22"/>
              </w:rPr>
            </w:pPr>
          </w:p>
          <w:p w14:paraId="22D7B6F5" w14:textId="77777777" w:rsidR="00072C50" w:rsidRPr="005016C7" w:rsidRDefault="00072C50" w:rsidP="003053B9">
            <w:pPr>
              <w:rPr>
                <w:rFonts w:asciiTheme="minorEastAsia" w:hAnsiTheme="minorEastAsia"/>
                <w:sz w:val="22"/>
              </w:rPr>
            </w:pPr>
          </w:p>
        </w:tc>
        <w:tc>
          <w:tcPr>
            <w:tcW w:w="1100" w:type="dxa"/>
            <w:shd w:val="clear" w:color="auto" w:fill="auto"/>
            <w:vAlign w:val="center"/>
          </w:tcPr>
          <w:p w14:paraId="48929A76" w14:textId="77777777" w:rsidR="008407D6" w:rsidRPr="005016C7" w:rsidRDefault="008407D6">
            <w:pPr>
              <w:rPr>
                <w:rFonts w:asciiTheme="majorEastAsia" w:eastAsiaTheme="majorEastAsia" w:hAnsiTheme="majorEastAsia"/>
                <w:sz w:val="22"/>
              </w:rPr>
            </w:pPr>
            <w:r w:rsidRPr="005016C7">
              <w:rPr>
                <w:rFonts w:asciiTheme="majorEastAsia" w:eastAsiaTheme="majorEastAsia" w:hAnsiTheme="majorEastAsia" w:hint="eastAsia"/>
                <w:sz w:val="22"/>
              </w:rPr>
              <w:t>役職</w:t>
            </w:r>
            <w:r w:rsidR="00E35DEE" w:rsidRPr="005016C7">
              <w:rPr>
                <w:rFonts w:asciiTheme="majorEastAsia" w:eastAsiaTheme="majorEastAsia" w:hAnsiTheme="majorEastAsia" w:hint="eastAsia"/>
                <w:sz w:val="22"/>
              </w:rPr>
              <w:t>等</w:t>
            </w:r>
          </w:p>
        </w:tc>
        <w:tc>
          <w:tcPr>
            <w:tcW w:w="3260" w:type="dxa"/>
            <w:gridSpan w:val="2"/>
            <w:shd w:val="clear" w:color="auto" w:fill="auto"/>
            <w:vAlign w:val="center"/>
          </w:tcPr>
          <w:p w14:paraId="3B3C8951" w14:textId="77777777" w:rsidR="008407D6" w:rsidRPr="005016C7" w:rsidRDefault="008407D6" w:rsidP="008E5897">
            <w:pPr>
              <w:rPr>
                <w:sz w:val="22"/>
              </w:rPr>
            </w:pPr>
          </w:p>
        </w:tc>
      </w:tr>
      <w:tr w:rsidR="005016C7" w:rsidRPr="005016C7" w14:paraId="5545720A" w14:textId="77777777" w:rsidTr="0088488C">
        <w:tc>
          <w:tcPr>
            <w:tcW w:w="567" w:type="dxa"/>
            <w:vMerge/>
            <w:shd w:val="clear" w:color="auto" w:fill="auto"/>
          </w:tcPr>
          <w:p w14:paraId="14962EAB" w14:textId="77777777" w:rsidR="008407D6" w:rsidRPr="005016C7" w:rsidRDefault="008407D6" w:rsidP="003053B9">
            <w:pPr>
              <w:rPr>
                <w:rFonts w:asciiTheme="minorEastAsia" w:hAnsiTheme="minorEastAsia"/>
                <w:sz w:val="24"/>
                <w:szCs w:val="24"/>
              </w:rPr>
            </w:pPr>
          </w:p>
        </w:tc>
        <w:tc>
          <w:tcPr>
            <w:tcW w:w="1701" w:type="dxa"/>
            <w:shd w:val="clear" w:color="auto" w:fill="auto"/>
            <w:vAlign w:val="center"/>
          </w:tcPr>
          <w:p w14:paraId="608920AC" w14:textId="77777777" w:rsidR="008407D6" w:rsidRPr="005016C7" w:rsidRDefault="008407D6" w:rsidP="003053B9">
            <w:pPr>
              <w:rPr>
                <w:rFonts w:asciiTheme="majorEastAsia" w:eastAsiaTheme="majorEastAsia" w:hAnsiTheme="majorEastAsia"/>
                <w:sz w:val="22"/>
              </w:rPr>
            </w:pPr>
            <w:r w:rsidRPr="005016C7">
              <w:rPr>
                <w:rFonts w:asciiTheme="majorEastAsia" w:eastAsiaTheme="majorEastAsia" w:hAnsiTheme="majorEastAsia" w:hint="eastAsia"/>
                <w:sz w:val="22"/>
              </w:rPr>
              <w:t>住所</w:t>
            </w:r>
          </w:p>
        </w:tc>
        <w:tc>
          <w:tcPr>
            <w:tcW w:w="6487" w:type="dxa"/>
            <w:gridSpan w:val="4"/>
            <w:shd w:val="clear" w:color="auto" w:fill="auto"/>
          </w:tcPr>
          <w:p w14:paraId="07B75C6D" w14:textId="77777777" w:rsidR="008407D6" w:rsidRPr="005016C7" w:rsidRDefault="008407D6" w:rsidP="003053B9">
            <w:pPr>
              <w:rPr>
                <w:rFonts w:asciiTheme="minorEastAsia" w:hAnsiTheme="minorEastAsia"/>
                <w:sz w:val="22"/>
              </w:rPr>
            </w:pPr>
            <w:r w:rsidRPr="005016C7">
              <w:rPr>
                <w:rFonts w:asciiTheme="minorEastAsia" w:hAnsiTheme="minorEastAsia" w:hint="eastAsia"/>
                <w:sz w:val="22"/>
              </w:rPr>
              <w:t>（〒　　－　　　）</w:t>
            </w:r>
          </w:p>
          <w:p w14:paraId="20617154" w14:textId="77777777" w:rsidR="008407D6" w:rsidRPr="005016C7" w:rsidRDefault="008407D6" w:rsidP="003053B9">
            <w:pPr>
              <w:rPr>
                <w:rFonts w:asciiTheme="minorEastAsia" w:hAnsiTheme="minorEastAsia"/>
                <w:sz w:val="22"/>
              </w:rPr>
            </w:pPr>
          </w:p>
        </w:tc>
      </w:tr>
      <w:tr w:rsidR="005016C7" w:rsidRPr="005016C7" w14:paraId="007FDED0" w14:textId="77777777" w:rsidTr="0088488C">
        <w:tc>
          <w:tcPr>
            <w:tcW w:w="567" w:type="dxa"/>
            <w:vMerge/>
            <w:shd w:val="clear" w:color="auto" w:fill="auto"/>
          </w:tcPr>
          <w:p w14:paraId="6434D142" w14:textId="77777777" w:rsidR="008407D6" w:rsidRPr="005016C7" w:rsidRDefault="008407D6" w:rsidP="003053B9">
            <w:pPr>
              <w:rPr>
                <w:rFonts w:asciiTheme="minorEastAsia" w:hAnsiTheme="minorEastAsia"/>
                <w:sz w:val="24"/>
                <w:szCs w:val="24"/>
              </w:rPr>
            </w:pPr>
          </w:p>
        </w:tc>
        <w:tc>
          <w:tcPr>
            <w:tcW w:w="1701" w:type="dxa"/>
            <w:shd w:val="clear" w:color="auto" w:fill="auto"/>
          </w:tcPr>
          <w:p w14:paraId="594CB2D5" w14:textId="77777777" w:rsidR="008407D6" w:rsidRPr="005016C7" w:rsidRDefault="008407D6" w:rsidP="003053B9">
            <w:pPr>
              <w:rPr>
                <w:rFonts w:asciiTheme="majorEastAsia" w:eastAsiaTheme="majorEastAsia" w:hAnsiTheme="majorEastAsia"/>
                <w:sz w:val="22"/>
              </w:rPr>
            </w:pPr>
            <w:r w:rsidRPr="005016C7">
              <w:rPr>
                <w:rFonts w:asciiTheme="majorEastAsia" w:eastAsiaTheme="majorEastAsia" w:hAnsiTheme="majorEastAsia" w:hint="eastAsia"/>
                <w:sz w:val="22"/>
              </w:rPr>
              <w:t>電話番号</w:t>
            </w:r>
          </w:p>
        </w:tc>
        <w:tc>
          <w:tcPr>
            <w:tcW w:w="2127" w:type="dxa"/>
            <w:tcBorders>
              <w:bottom w:val="single" w:sz="4" w:space="0" w:color="auto"/>
            </w:tcBorders>
            <w:shd w:val="clear" w:color="auto" w:fill="auto"/>
          </w:tcPr>
          <w:p w14:paraId="6E7577C2" w14:textId="77777777" w:rsidR="008407D6" w:rsidRPr="005016C7" w:rsidRDefault="008407D6" w:rsidP="003053B9">
            <w:pPr>
              <w:rPr>
                <w:rFonts w:asciiTheme="minorEastAsia" w:hAnsiTheme="minorEastAsia"/>
                <w:sz w:val="22"/>
              </w:rPr>
            </w:pPr>
          </w:p>
        </w:tc>
        <w:tc>
          <w:tcPr>
            <w:tcW w:w="2092" w:type="dxa"/>
            <w:gridSpan w:val="2"/>
            <w:shd w:val="clear" w:color="auto" w:fill="auto"/>
          </w:tcPr>
          <w:p w14:paraId="2B803A46" w14:textId="77777777" w:rsidR="008407D6" w:rsidRPr="005016C7" w:rsidRDefault="009F4703" w:rsidP="003053B9">
            <w:pPr>
              <w:rPr>
                <w:rFonts w:asciiTheme="majorEastAsia" w:eastAsiaTheme="majorEastAsia" w:hAnsiTheme="majorEastAsia"/>
                <w:sz w:val="22"/>
              </w:rPr>
            </w:pPr>
            <w:r w:rsidRPr="005016C7">
              <w:rPr>
                <w:rFonts w:asciiTheme="majorEastAsia" w:eastAsiaTheme="majorEastAsia" w:hAnsiTheme="majorEastAsia" w:hint="eastAsia"/>
                <w:sz w:val="22"/>
              </w:rPr>
              <w:t>携帯電話番号</w:t>
            </w:r>
          </w:p>
        </w:tc>
        <w:tc>
          <w:tcPr>
            <w:tcW w:w="2268" w:type="dxa"/>
          </w:tcPr>
          <w:p w14:paraId="71485F60" w14:textId="77777777" w:rsidR="008407D6" w:rsidRPr="005016C7" w:rsidRDefault="008407D6" w:rsidP="003053B9">
            <w:pPr>
              <w:rPr>
                <w:rFonts w:asciiTheme="minorEastAsia" w:hAnsiTheme="minorEastAsia"/>
                <w:sz w:val="22"/>
              </w:rPr>
            </w:pPr>
          </w:p>
        </w:tc>
      </w:tr>
      <w:tr w:rsidR="008407D6" w:rsidRPr="005016C7" w14:paraId="5EC019B4" w14:textId="77777777" w:rsidTr="0088488C">
        <w:tc>
          <w:tcPr>
            <w:tcW w:w="567" w:type="dxa"/>
            <w:vMerge/>
            <w:shd w:val="clear" w:color="auto" w:fill="auto"/>
          </w:tcPr>
          <w:p w14:paraId="44938BA2" w14:textId="77777777" w:rsidR="008407D6" w:rsidRPr="005016C7" w:rsidRDefault="008407D6" w:rsidP="003053B9">
            <w:pPr>
              <w:rPr>
                <w:rFonts w:asciiTheme="minorEastAsia" w:hAnsiTheme="minorEastAsia"/>
                <w:sz w:val="24"/>
                <w:szCs w:val="24"/>
              </w:rPr>
            </w:pPr>
          </w:p>
        </w:tc>
        <w:tc>
          <w:tcPr>
            <w:tcW w:w="1701" w:type="dxa"/>
            <w:shd w:val="clear" w:color="auto" w:fill="auto"/>
          </w:tcPr>
          <w:p w14:paraId="6B6096EC" w14:textId="77777777" w:rsidR="008407D6" w:rsidRPr="005016C7" w:rsidRDefault="009F4703" w:rsidP="003053B9">
            <w:pPr>
              <w:rPr>
                <w:rFonts w:asciiTheme="majorEastAsia" w:eastAsiaTheme="majorEastAsia" w:hAnsiTheme="majorEastAsia"/>
                <w:sz w:val="22"/>
              </w:rPr>
            </w:pPr>
            <w:r w:rsidRPr="005016C7">
              <w:rPr>
                <w:rFonts w:asciiTheme="majorEastAsia" w:eastAsiaTheme="majorEastAsia" w:hAnsiTheme="majorEastAsia"/>
                <w:sz w:val="22"/>
              </w:rPr>
              <w:t>FAX番号</w:t>
            </w:r>
          </w:p>
        </w:tc>
        <w:tc>
          <w:tcPr>
            <w:tcW w:w="2127" w:type="dxa"/>
            <w:tcBorders>
              <w:bottom w:val="single" w:sz="4" w:space="0" w:color="auto"/>
            </w:tcBorders>
            <w:shd w:val="clear" w:color="auto" w:fill="auto"/>
          </w:tcPr>
          <w:p w14:paraId="738AD591" w14:textId="77777777" w:rsidR="008407D6" w:rsidRPr="005016C7" w:rsidRDefault="008407D6" w:rsidP="003053B9">
            <w:pPr>
              <w:rPr>
                <w:rFonts w:asciiTheme="minorEastAsia" w:hAnsiTheme="minorEastAsia"/>
                <w:sz w:val="22"/>
              </w:rPr>
            </w:pPr>
          </w:p>
        </w:tc>
        <w:tc>
          <w:tcPr>
            <w:tcW w:w="2092" w:type="dxa"/>
            <w:gridSpan w:val="2"/>
            <w:shd w:val="clear" w:color="auto" w:fill="auto"/>
          </w:tcPr>
          <w:p w14:paraId="30300301" w14:textId="77777777" w:rsidR="008407D6" w:rsidRPr="005016C7" w:rsidRDefault="009F4703" w:rsidP="003053B9">
            <w:pPr>
              <w:rPr>
                <w:rFonts w:asciiTheme="majorEastAsia" w:eastAsiaTheme="majorEastAsia" w:hAnsiTheme="majorEastAsia"/>
                <w:sz w:val="22"/>
              </w:rPr>
            </w:pPr>
            <w:r w:rsidRPr="005016C7">
              <w:rPr>
                <w:rFonts w:asciiTheme="majorEastAsia" w:eastAsiaTheme="majorEastAsia" w:hAnsiTheme="majorEastAsia"/>
                <w:sz w:val="22"/>
              </w:rPr>
              <w:t>E-mailアドレス</w:t>
            </w:r>
          </w:p>
        </w:tc>
        <w:tc>
          <w:tcPr>
            <w:tcW w:w="2268" w:type="dxa"/>
          </w:tcPr>
          <w:p w14:paraId="3CF0036C" w14:textId="77777777" w:rsidR="008407D6" w:rsidRPr="005016C7" w:rsidRDefault="008407D6" w:rsidP="003053B9">
            <w:pPr>
              <w:rPr>
                <w:rFonts w:asciiTheme="minorEastAsia" w:hAnsiTheme="minorEastAsia"/>
                <w:sz w:val="22"/>
              </w:rPr>
            </w:pPr>
          </w:p>
        </w:tc>
      </w:tr>
    </w:tbl>
    <w:p w14:paraId="0AA6F592" w14:textId="77777777" w:rsidR="005630AD" w:rsidRPr="005016C7" w:rsidRDefault="005630AD" w:rsidP="00DB4A5E">
      <w:pPr>
        <w:spacing w:line="400" w:lineRule="atLeast"/>
        <w:jc w:val="right"/>
        <w:rPr>
          <w:sz w:val="22"/>
        </w:rPr>
      </w:pPr>
    </w:p>
    <w:p w14:paraId="42279A16" w14:textId="77777777" w:rsidR="005C20CF" w:rsidRPr="005016C7" w:rsidRDefault="005C20CF" w:rsidP="00E42A58">
      <w:pPr>
        <w:ind w:leftChars="-135" w:left="-23" w:hangingChars="118" w:hanging="260"/>
        <w:rPr>
          <w:rFonts w:asciiTheme="majorEastAsia" w:eastAsiaTheme="majorEastAsia" w:hAnsiTheme="majorEastAsia"/>
          <w:sz w:val="22"/>
        </w:rPr>
      </w:pPr>
      <w:r w:rsidRPr="005016C7">
        <w:rPr>
          <w:rFonts w:asciiTheme="majorEastAsia" w:eastAsiaTheme="majorEastAsia" w:hAnsiTheme="majorEastAsia" w:hint="eastAsia"/>
          <w:sz w:val="22"/>
        </w:rPr>
        <w:t>１．補助事業の内容</w:t>
      </w:r>
    </w:p>
    <w:tbl>
      <w:tblPr>
        <w:tblStyle w:val="a3"/>
        <w:tblW w:w="0" w:type="auto"/>
        <w:tblLook w:val="04A0" w:firstRow="1" w:lastRow="0" w:firstColumn="1" w:lastColumn="0" w:noHBand="0" w:noVBand="1"/>
      </w:tblPr>
      <w:tblGrid>
        <w:gridCol w:w="8702"/>
      </w:tblGrid>
      <w:tr w:rsidR="005016C7" w:rsidRPr="005016C7" w14:paraId="42BD638C" w14:textId="77777777" w:rsidTr="00A353C6">
        <w:trPr>
          <w:trHeight w:val="760"/>
        </w:trPr>
        <w:tc>
          <w:tcPr>
            <w:tcW w:w="8702" w:type="dxa"/>
          </w:tcPr>
          <w:p w14:paraId="044F12BD" w14:textId="77777777" w:rsidR="00A353C6" w:rsidRPr="005016C7" w:rsidRDefault="00463B4C" w:rsidP="00323471">
            <w:pPr>
              <w:rPr>
                <w:rFonts w:asciiTheme="majorEastAsia" w:eastAsiaTheme="majorEastAsia" w:hAnsiTheme="majorEastAsia"/>
                <w:sz w:val="24"/>
                <w:szCs w:val="24"/>
              </w:rPr>
            </w:pPr>
            <w:r w:rsidRPr="005016C7">
              <w:rPr>
                <w:rFonts w:asciiTheme="majorEastAsia" w:eastAsiaTheme="majorEastAsia" w:hAnsiTheme="majorEastAsia" w:hint="eastAsia"/>
                <w:sz w:val="22"/>
              </w:rPr>
              <w:t>①</w:t>
            </w:r>
            <w:r w:rsidR="0089292D" w:rsidRPr="005016C7">
              <w:rPr>
                <w:rFonts w:asciiTheme="majorEastAsia" w:eastAsiaTheme="majorEastAsia" w:hAnsiTheme="majorEastAsia" w:hint="eastAsia"/>
                <w:sz w:val="22"/>
              </w:rPr>
              <w:t>事業名</w:t>
            </w:r>
          </w:p>
          <w:p w14:paraId="688EA0D8" w14:textId="77777777" w:rsidR="00A353C6" w:rsidRPr="005016C7" w:rsidRDefault="00A353C6" w:rsidP="00323471">
            <w:pPr>
              <w:rPr>
                <w:rFonts w:asciiTheme="majorEastAsia" w:eastAsiaTheme="majorEastAsia" w:hAnsiTheme="majorEastAsia"/>
                <w:sz w:val="24"/>
                <w:szCs w:val="24"/>
              </w:rPr>
            </w:pPr>
          </w:p>
        </w:tc>
      </w:tr>
      <w:tr w:rsidR="005016C7" w:rsidRPr="005016C7" w14:paraId="5AB3CAE8" w14:textId="77777777" w:rsidTr="00A353C6">
        <w:trPr>
          <w:trHeight w:val="1268"/>
        </w:trPr>
        <w:tc>
          <w:tcPr>
            <w:tcW w:w="8702" w:type="dxa"/>
          </w:tcPr>
          <w:p w14:paraId="76A0CCF8" w14:textId="77777777" w:rsidR="0089292D" w:rsidRPr="005016C7" w:rsidRDefault="00463B4C" w:rsidP="0048441B">
            <w:pPr>
              <w:rPr>
                <w:rFonts w:asciiTheme="majorEastAsia" w:eastAsiaTheme="majorEastAsia" w:hAnsiTheme="majorEastAsia"/>
                <w:sz w:val="24"/>
                <w:szCs w:val="24"/>
              </w:rPr>
            </w:pPr>
            <w:r w:rsidRPr="005016C7">
              <w:rPr>
                <w:rFonts w:asciiTheme="majorEastAsia" w:eastAsiaTheme="majorEastAsia" w:hAnsiTheme="majorEastAsia" w:hint="eastAsia"/>
                <w:sz w:val="22"/>
              </w:rPr>
              <w:t>②</w:t>
            </w:r>
            <w:r w:rsidR="00E35DEE" w:rsidRPr="005016C7">
              <w:rPr>
                <w:rFonts w:asciiTheme="majorEastAsia" w:eastAsiaTheme="majorEastAsia" w:hAnsiTheme="majorEastAsia" w:hint="eastAsia"/>
                <w:sz w:val="22"/>
              </w:rPr>
              <w:t>事業イメージ</w:t>
            </w:r>
          </w:p>
          <w:p w14:paraId="11E44181" w14:textId="77777777" w:rsidR="00E35DEE" w:rsidRPr="005016C7" w:rsidRDefault="00E35DEE" w:rsidP="00323471">
            <w:pPr>
              <w:rPr>
                <w:rFonts w:asciiTheme="minorEastAsia" w:hAnsiTheme="minorEastAsia"/>
                <w:sz w:val="24"/>
                <w:szCs w:val="24"/>
              </w:rPr>
            </w:pPr>
            <w:r w:rsidRPr="005016C7">
              <w:rPr>
                <w:rFonts w:asciiTheme="minorEastAsia" w:hAnsiTheme="minorEastAsia" w:hint="eastAsia"/>
                <w:sz w:val="24"/>
                <w:szCs w:val="24"/>
              </w:rPr>
              <w:t>●どのような内容か？</w:t>
            </w:r>
          </w:p>
          <w:p w14:paraId="7CB1ABA1" w14:textId="77777777" w:rsidR="0089292D" w:rsidRPr="005016C7" w:rsidRDefault="00E35DEE" w:rsidP="00E35DEE">
            <w:pPr>
              <w:rPr>
                <w:rFonts w:asciiTheme="minorEastAsia" w:hAnsiTheme="minorEastAsia"/>
                <w:sz w:val="16"/>
                <w:szCs w:val="16"/>
              </w:rPr>
            </w:pPr>
            <w:r w:rsidRPr="005016C7">
              <w:rPr>
                <w:rFonts w:asciiTheme="minorEastAsia" w:hAnsiTheme="minorEastAsia" w:hint="eastAsia"/>
                <w:sz w:val="16"/>
                <w:szCs w:val="16"/>
              </w:rPr>
              <w:t>※写真なども使用して記載ください。</w:t>
            </w:r>
          </w:p>
          <w:p w14:paraId="4712416A" w14:textId="77777777" w:rsidR="00E35DEE" w:rsidRPr="005016C7" w:rsidRDefault="00E35DEE" w:rsidP="00323471">
            <w:pPr>
              <w:rPr>
                <w:rFonts w:asciiTheme="minorEastAsia" w:hAnsiTheme="minorEastAsia"/>
                <w:sz w:val="24"/>
                <w:szCs w:val="24"/>
              </w:rPr>
            </w:pPr>
          </w:p>
          <w:p w14:paraId="22645826" w14:textId="77777777" w:rsidR="00463B4C" w:rsidRPr="005016C7" w:rsidRDefault="00463B4C" w:rsidP="00323471">
            <w:pPr>
              <w:rPr>
                <w:rFonts w:asciiTheme="minorEastAsia" w:hAnsiTheme="minorEastAsia"/>
                <w:sz w:val="24"/>
                <w:szCs w:val="24"/>
              </w:rPr>
            </w:pPr>
          </w:p>
          <w:p w14:paraId="7E967F12" w14:textId="77777777" w:rsidR="00463B4C" w:rsidRPr="005016C7" w:rsidRDefault="00463B4C" w:rsidP="00323471">
            <w:pPr>
              <w:rPr>
                <w:rFonts w:asciiTheme="minorEastAsia" w:hAnsiTheme="minorEastAsia"/>
                <w:sz w:val="24"/>
                <w:szCs w:val="24"/>
              </w:rPr>
            </w:pPr>
          </w:p>
          <w:p w14:paraId="6E95CA80" w14:textId="77777777" w:rsidR="00463B4C" w:rsidRPr="005016C7" w:rsidRDefault="00463B4C" w:rsidP="00323471">
            <w:pPr>
              <w:rPr>
                <w:rFonts w:asciiTheme="minorEastAsia" w:hAnsiTheme="minorEastAsia"/>
                <w:sz w:val="24"/>
                <w:szCs w:val="24"/>
              </w:rPr>
            </w:pPr>
          </w:p>
          <w:p w14:paraId="03867F2C" w14:textId="77777777" w:rsidR="00E35DEE" w:rsidRPr="005016C7" w:rsidRDefault="00E35DEE" w:rsidP="00323471">
            <w:pPr>
              <w:rPr>
                <w:rFonts w:asciiTheme="minorEastAsia" w:hAnsiTheme="minorEastAsia"/>
                <w:sz w:val="24"/>
                <w:szCs w:val="24"/>
              </w:rPr>
            </w:pPr>
            <w:r w:rsidRPr="005016C7">
              <w:rPr>
                <w:rFonts w:asciiTheme="minorEastAsia" w:hAnsiTheme="minorEastAsia" w:hint="eastAsia"/>
                <w:sz w:val="24"/>
                <w:szCs w:val="24"/>
              </w:rPr>
              <w:t>●</w:t>
            </w:r>
            <w:r w:rsidR="004A65DC" w:rsidRPr="005016C7">
              <w:rPr>
                <w:rFonts w:asciiTheme="minorEastAsia" w:hAnsiTheme="minorEastAsia" w:hint="eastAsia"/>
                <w:sz w:val="24"/>
                <w:szCs w:val="24"/>
              </w:rPr>
              <w:t>ターゲットは</w:t>
            </w:r>
            <w:r w:rsidRPr="005016C7">
              <w:rPr>
                <w:rFonts w:asciiTheme="minorEastAsia" w:hAnsiTheme="minorEastAsia" w:hint="eastAsia"/>
                <w:sz w:val="24"/>
                <w:szCs w:val="24"/>
              </w:rPr>
              <w:t>どのような客層か？</w:t>
            </w:r>
          </w:p>
          <w:p w14:paraId="59C97966" w14:textId="268234E0" w:rsidR="00900235" w:rsidRPr="005016C7" w:rsidRDefault="00E35DEE" w:rsidP="00E35DEE">
            <w:pPr>
              <w:rPr>
                <w:rFonts w:asciiTheme="minorEastAsia" w:hAnsiTheme="minorEastAsia"/>
                <w:sz w:val="16"/>
                <w:szCs w:val="16"/>
              </w:rPr>
            </w:pPr>
            <w:r w:rsidRPr="005016C7">
              <w:rPr>
                <w:rFonts w:asciiTheme="minorEastAsia" w:hAnsiTheme="minorEastAsia" w:hint="eastAsia"/>
                <w:sz w:val="16"/>
                <w:szCs w:val="16"/>
              </w:rPr>
              <w:t>※</w:t>
            </w:r>
            <w:r w:rsidR="004A65DC" w:rsidRPr="005016C7">
              <w:rPr>
                <w:rFonts w:asciiTheme="minorEastAsia" w:hAnsiTheme="minorEastAsia" w:hint="eastAsia"/>
                <w:sz w:val="16"/>
                <w:szCs w:val="16"/>
              </w:rPr>
              <w:t>国内・国外の別、</w:t>
            </w:r>
            <w:r w:rsidRPr="005016C7">
              <w:rPr>
                <w:rFonts w:asciiTheme="minorEastAsia" w:hAnsiTheme="minorEastAsia" w:hint="eastAsia"/>
                <w:sz w:val="16"/>
                <w:szCs w:val="16"/>
              </w:rPr>
              <w:t>年齢層、趣味・趣向</w:t>
            </w:r>
            <w:r w:rsidR="004A65DC" w:rsidRPr="005016C7">
              <w:rPr>
                <w:rFonts w:asciiTheme="minorEastAsia" w:hAnsiTheme="minorEastAsia" w:hint="eastAsia"/>
                <w:sz w:val="16"/>
                <w:szCs w:val="16"/>
              </w:rPr>
              <w:t>など、どのような</w:t>
            </w:r>
            <w:r w:rsidRPr="005016C7">
              <w:rPr>
                <w:rFonts w:asciiTheme="minorEastAsia" w:hAnsiTheme="minorEastAsia" w:hint="eastAsia"/>
                <w:sz w:val="16"/>
                <w:szCs w:val="16"/>
              </w:rPr>
              <w:t>客層を想定しているのか記載ください。</w:t>
            </w:r>
          </w:p>
          <w:p w14:paraId="214323A9" w14:textId="77777777" w:rsidR="00A534A2" w:rsidRPr="005016C7" w:rsidRDefault="00A534A2" w:rsidP="00323471">
            <w:pPr>
              <w:rPr>
                <w:rFonts w:asciiTheme="minorEastAsia" w:hAnsiTheme="minorEastAsia"/>
                <w:sz w:val="24"/>
                <w:szCs w:val="24"/>
              </w:rPr>
            </w:pPr>
          </w:p>
          <w:p w14:paraId="27BBC990" w14:textId="77777777" w:rsidR="00463B4C" w:rsidRPr="005016C7" w:rsidRDefault="00463B4C" w:rsidP="00323471">
            <w:pPr>
              <w:rPr>
                <w:rFonts w:asciiTheme="minorEastAsia" w:hAnsiTheme="minorEastAsia"/>
                <w:sz w:val="24"/>
                <w:szCs w:val="24"/>
              </w:rPr>
            </w:pPr>
          </w:p>
          <w:p w14:paraId="6A305182" w14:textId="77777777" w:rsidR="00463B4C" w:rsidRPr="005016C7" w:rsidRDefault="00463B4C" w:rsidP="00323471">
            <w:pPr>
              <w:rPr>
                <w:rFonts w:asciiTheme="minorEastAsia" w:hAnsiTheme="minorEastAsia"/>
                <w:sz w:val="24"/>
                <w:szCs w:val="24"/>
              </w:rPr>
            </w:pPr>
          </w:p>
        </w:tc>
      </w:tr>
      <w:tr w:rsidR="005016C7" w:rsidRPr="005016C7" w14:paraId="552FD8F7" w14:textId="77777777" w:rsidTr="002F756E">
        <w:trPr>
          <w:trHeight w:val="1316"/>
        </w:trPr>
        <w:tc>
          <w:tcPr>
            <w:tcW w:w="8702" w:type="dxa"/>
          </w:tcPr>
          <w:p w14:paraId="3E7C0896" w14:textId="77777777" w:rsidR="00C2653B" w:rsidRPr="005016C7" w:rsidRDefault="00463B4C" w:rsidP="002F756E">
            <w:pPr>
              <w:rPr>
                <w:rFonts w:asciiTheme="majorEastAsia" w:eastAsiaTheme="majorEastAsia" w:hAnsiTheme="majorEastAsia"/>
                <w:sz w:val="22"/>
              </w:rPr>
            </w:pPr>
            <w:r w:rsidRPr="005016C7">
              <w:rPr>
                <w:rFonts w:asciiTheme="majorEastAsia" w:eastAsiaTheme="majorEastAsia" w:hAnsiTheme="majorEastAsia" w:hint="eastAsia"/>
                <w:sz w:val="22"/>
              </w:rPr>
              <w:t>③</w:t>
            </w:r>
            <w:r w:rsidR="00E35DEE" w:rsidRPr="005016C7">
              <w:rPr>
                <w:rFonts w:asciiTheme="majorEastAsia" w:eastAsiaTheme="majorEastAsia" w:hAnsiTheme="majorEastAsia" w:hint="eastAsia"/>
                <w:sz w:val="22"/>
              </w:rPr>
              <w:t>事業計画</w:t>
            </w:r>
          </w:p>
          <w:p w14:paraId="37624852" w14:textId="77777777" w:rsidR="00900235" w:rsidRPr="005016C7" w:rsidRDefault="00900235" w:rsidP="00E42A58">
            <w:pPr>
              <w:rPr>
                <w:rFonts w:asciiTheme="majorEastAsia" w:eastAsiaTheme="majorEastAsia" w:hAnsiTheme="majorEastAsia"/>
                <w:sz w:val="16"/>
                <w:szCs w:val="16"/>
              </w:rPr>
            </w:pPr>
            <w:r w:rsidRPr="005016C7">
              <w:rPr>
                <w:rFonts w:asciiTheme="majorEastAsia" w:eastAsiaTheme="majorEastAsia" w:hAnsiTheme="majorEastAsia" w:hint="eastAsia"/>
                <w:sz w:val="16"/>
                <w:szCs w:val="16"/>
              </w:rPr>
              <w:t>※</w:t>
            </w:r>
            <w:r w:rsidR="00186B7F" w:rsidRPr="005016C7">
              <w:rPr>
                <w:rFonts w:asciiTheme="majorEastAsia" w:eastAsiaTheme="majorEastAsia" w:hAnsiTheme="majorEastAsia" w:hint="eastAsia"/>
                <w:sz w:val="16"/>
                <w:szCs w:val="16"/>
              </w:rPr>
              <w:t>本年度、来年度において</w:t>
            </w:r>
            <w:r w:rsidR="00E35DEE" w:rsidRPr="005016C7">
              <w:rPr>
                <w:rFonts w:asciiTheme="majorEastAsia" w:eastAsiaTheme="majorEastAsia" w:hAnsiTheme="majorEastAsia" w:hint="eastAsia"/>
                <w:sz w:val="16"/>
                <w:szCs w:val="16"/>
              </w:rPr>
              <w:t>どれくらいの入場料、参加料又は代金をとって、</w:t>
            </w:r>
            <w:r w:rsidRPr="005016C7">
              <w:rPr>
                <w:rFonts w:asciiTheme="majorEastAsia" w:eastAsiaTheme="majorEastAsia" w:hAnsiTheme="majorEastAsia" w:hint="eastAsia"/>
                <w:sz w:val="16"/>
                <w:szCs w:val="16"/>
              </w:rPr>
              <w:t>どれくらいの利用客数を想定しているか記載ください。</w:t>
            </w:r>
          </w:p>
          <w:p w14:paraId="507D45DC" w14:textId="6C334E50" w:rsidR="00A534A2" w:rsidRPr="005016C7" w:rsidRDefault="00900235" w:rsidP="00E42A58">
            <w:pPr>
              <w:rPr>
                <w:rFonts w:asciiTheme="majorEastAsia" w:eastAsiaTheme="majorEastAsia" w:hAnsiTheme="majorEastAsia"/>
                <w:sz w:val="16"/>
                <w:szCs w:val="16"/>
              </w:rPr>
            </w:pPr>
            <w:r w:rsidRPr="005016C7">
              <w:rPr>
                <w:rFonts w:asciiTheme="majorEastAsia" w:eastAsiaTheme="majorEastAsia" w:hAnsiTheme="majorEastAsia" w:hint="eastAsia"/>
                <w:sz w:val="16"/>
                <w:szCs w:val="16"/>
              </w:rPr>
              <w:t>※</w:t>
            </w:r>
            <w:r w:rsidR="00186B7F" w:rsidRPr="005016C7">
              <w:rPr>
                <w:rFonts w:asciiTheme="majorEastAsia" w:eastAsiaTheme="majorEastAsia" w:hAnsiTheme="majorEastAsia" w:hint="eastAsia"/>
                <w:sz w:val="16"/>
                <w:szCs w:val="16"/>
              </w:rPr>
              <w:t>本年度、来年度などにおいて</w:t>
            </w:r>
            <w:r w:rsidRPr="005016C7">
              <w:rPr>
                <w:rFonts w:asciiTheme="majorEastAsia" w:eastAsiaTheme="majorEastAsia" w:hAnsiTheme="majorEastAsia" w:hint="eastAsia"/>
                <w:sz w:val="16"/>
                <w:szCs w:val="16"/>
              </w:rPr>
              <w:t>事業を実施するにあたり、原材料費、消耗品費又は人件費などでどれくらいの支出があって</w:t>
            </w:r>
            <w:r w:rsidR="004A65DC" w:rsidRPr="005016C7">
              <w:rPr>
                <w:rFonts w:asciiTheme="majorEastAsia" w:eastAsiaTheme="majorEastAsia" w:hAnsiTheme="majorEastAsia" w:hint="eastAsia"/>
                <w:sz w:val="16"/>
                <w:szCs w:val="16"/>
              </w:rPr>
              <w:t>、</w:t>
            </w:r>
            <w:r w:rsidRPr="005016C7">
              <w:rPr>
                <w:rFonts w:asciiTheme="majorEastAsia" w:eastAsiaTheme="majorEastAsia" w:hAnsiTheme="majorEastAsia" w:hint="eastAsia"/>
                <w:sz w:val="16"/>
                <w:szCs w:val="16"/>
              </w:rPr>
              <w:t>どれくらいの収入が必要なのか記載ください。</w:t>
            </w:r>
            <w:r w:rsidR="002B4F88" w:rsidRPr="005016C7">
              <w:rPr>
                <w:rFonts w:asciiTheme="majorEastAsia" w:eastAsiaTheme="majorEastAsia" w:hAnsiTheme="majorEastAsia" w:hint="eastAsia"/>
                <w:sz w:val="16"/>
                <w:szCs w:val="16"/>
              </w:rPr>
              <w:t>当該支出の中で補助金を充当するものを明示してください。</w:t>
            </w:r>
          </w:p>
          <w:p w14:paraId="70EDDB1E" w14:textId="77777777" w:rsidR="00A534A2" w:rsidRPr="005016C7" w:rsidRDefault="00A534A2" w:rsidP="0050052D">
            <w:pPr>
              <w:rPr>
                <w:rFonts w:asciiTheme="minorEastAsia" w:hAnsiTheme="minorEastAsia"/>
                <w:sz w:val="24"/>
                <w:szCs w:val="24"/>
              </w:rPr>
            </w:pPr>
          </w:p>
          <w:p w14:paraId="6FFBF1B3" w14:textId="77777777" w:rsidR="00463B4C" w:rsidRPr="005016C7" w:rsidRDefault="00463B4C" w:rsidP="0050052D">
            <w:pPr>
              <w:rPr>
                <w:rFonts w:asciiTheme="minorEastAsia" w:hAnsiTheme="minorEastAsia"/>
                <w:sz w:val="24"/>
                <w:szCs w:val="24"/>
              </w:rPr>
            </w:pPr>
          </w:p>
          <w:p w14:paraId="2F745E22" w14:textId="77777777" w:rsidR="00E62272" w:rsidRPr="005016C7" w:rsidRDefault="00E62272" w:rsidP="0050052D">
            <w:pPr>
              <w:rPr>
                <w:rFonts w:asciiTheme="minorEastAsia" w:hAnsiTheme="minorEastAsia"/>
                <w:sz w:val="24"/>
                <w:szCs w:val="24"/>
              </w:rPr>
            </w:pPr>
          </w:p>
          <w:p w14:paraId="1E4C0CCE" w14:textId="77777777" w:rsidR="00463B4C" w:rsidRPr="005016C7" w:rsidRDefault="00463B4C" w:rsidP="0050052D">
            <w:pPr>
              <w:rPr>
                <w:rFonts w:asciiTheme="minorEastAsia" w:hAnsiTheme="minorEastAsia"/>
                <w:sz w:val="24"/>
                <w:szCs w:val="24"/>
              </w:rPr>
            </w:pPr>
          </w:p>
          <w:p w14:paraId="6693F521" w14:textId="77777777" w:rsidR="00463B4C" w:rsidRPr="005016C7" w:rsidRDefault="00463B4C" w:rsidP="0050052D">
            <w:pPr>
              <w:rPr>
                <w:rFonts w:asciiTheme="minorEastAsia" w:hAnsiTheme="minorEastAsia"/>
                <w:sz w:val="24"/>
                <w:szCs w:val="24"/>
              </w:rPr>
            </w:pPr>
          </w:p>
        </w:tc>
      </w:tr>
      <w:tr w:rsidR="005016C7" w:rsidRPr="005016C7" w14:paraId="74FCD456" w14:textId="77777777" w:rsidTr="00A353C6">
        <w:trPr>
          <w:trHeight w:val="1437"/>
        </w:trPr>
        <w:tc>
          <w:tcPr>
            <w:tcW w:w="8702" w:type="dxa"/>
          </w:tcPr>
          <w:p w14:paraId="27A35DBD" w14:textId="77777777" w:rsidR="007D421F" w:rsidRPr="005016C7" w:rsidRDefault="00463B4C" w:rsidP="007D421F">
            <w:pPr>
              <w:rPr>
                <w:rFonts w:asciiTheme="majorEastAsia" w:eastAsiaTheme="majorEastAsia" w:hAnsiTheme="majorEastAsia"/>
                <w:sz w:val="22"/>
              </w:rPr>
            </w:pPr>
            <w:r w:rsidRPr="005016C7">
              <w:rPr>
                <w:rFonts w:asciiTheme="majorEastAsia" w:eastAsiaTheme="majorEastAsia" w:hAnsiTheme="majorEastAsia" w:hint="eastAsia"/>
                <w:sz w:val="22"/>
              </w:rPr>
              <w:t>④</w:t>
            </w:r>
            <w:r w:rsidR="00DD202D" w:rsidRPr="005016C7">
              <w:rPr>
                <w:rFonts w:asciiTheme="majorEastAsia" w:eastAsiaTheme="majorEastAsia" w:hAnsiTheme="majorEastAsia" w:hint="eastAsia"/>
                <w:sz w:val="22"/>
              </w:rPr>
              <w:t>２</w:t>
            </w:r>
            <w:r w:rsidR="00900235" w:rsidRPr="005016C7">
              <w:rPr>
                <w:rFonts w:asciiTheme="majorEastAsia" w:eastAsiaTheme="majorEastAsia" w:hAnsiTheme="majorEastAsia" w:hint="eastAsia"/>
                <w:sz w:val="22"/>
              </w:rPr>
              <w:t>年後・３年後のイメージ</w:t>
            </w:r>
          </w:p>
          <w:p w14:paraId="414FE59D" w14:textId="77777777" w:rsidR="004A65DC" w:rsidRPr="005016C7" w:rsidRDefault="004A65DC" w:rsidP="007D421F">
            <w:pPr>
              <w:rPr>
                <w:rFonts w:asciiTheme="majorEastAsia" w:eastAsiaTheme="majorEastAsia" w:hAnsiTheme="majorEastAsia"/>
                <w:sz w:val="24"/>
                <w:szCs w:val="24"/>
              </w:rPr>
            </w:pPr>
            <w:r w:rsidRPr="005016C7">
              <w:rPr>
                <w:rFonts w:asciiTheme="majorEastAsia" w:eastAsiaTheme="majorEastAsia" w:hAnsiTheme="majorEastAsia" w:hint="eastAsia"/>
                <w:sz w:val="16"/>
              </w:rPr>
              <w:t>※入込客数、利用者数など、具体的な目標値も提示してください。</w:t>
            </w:r>
          </w:p>
          <w:p w14:paraId="31289C97" w14:textId="77777777" w:rsidR="00463B4C" w:rsidRPr="005016C7" w:rsidRDefault="00463B4C" w:rsidP="0048441B">
            <w:pPr>
              <w:rPr>
                <w:rFonts w:asciiTheme="minorEastAsia" w:hAnsiTheme="minorEastAsia"/>
                <w:sz w:val="24"/>
                <w:szCs w:val="24"/>
              </w:rPr>
            </w:pPr>
          </w:p>
          <w:p w14:paraId="7E0C1D8D" w14:textId="77777777" w:rsidR="00A534A2" w:rsidRPr="005016C7" w:rsidRDefault="00A534A2" w:rsidP="0048441B">
            <w:pPr>
              <w:rPr>
                <w:rFonts w:asciiTheme="minorEastAsia" w:hAnsiTheme="minorEastAsia"/>
                <w:sz w:val="24"/>
                <w:szCs w:val="24"/>
              </w:rPr>
            </w:pPr>
          </w:p>
          <w:p w14:paraId="31D69C1D" w14:textId="77777777" w:rsidR="00A534A2" w:rsidRPr="005016C7" w:rsidRDefault="00A534A2" w:rsidP="0048441B">
            <w:pPr>
              <w:rPr>
                <w:rFonts w:asciiTheme="minorEastAsia" w:hAnsiTheme="minorEastAsia"/>
                <w:sz w:val="24"/>
                <w:szCs w:val="24"/>
              </w:rPr>
            </w:pPr>
          </w:p>
          <w:p w14:paraId="112FE1F9" w14:textId="77777777" w:rsidR="00437357" w:rsidRPr="005016C7" w:rsidRDefault="00437357" w:rsidP="0048441B">
            <w:pPr>
              <w:rPr>
                <w:rFonts w:asciiTheme="minorEastAsia" w:hAnsiTheme="minorEastAsia"/>
                <w:sz w:val="24"/>
                <w:szCs w:val="24"/>
              </w:rPr>
            </w:pPr>
          </w:p>
        </w:tc>
      </w:tr>
    </w:tbl>
    <w:p w14:paraId="226AE101" w14:textId="77777777" w:rsidR="005C20CF" w:rsidRPr="005016C7" w:rsidRDefault="00D2709A" w:rsidP="002F756E">
      <w:pPr>
        <w:widowControl/>
        <w:ind w:left="160" w:hangingChars="100" w:hanging="160"/>
        <w:jc w:val="left"/>
        <w:rPr>
          <w:sz w:val="16"/>
          <w:szCs w:val="16"/>
        </w:rPr>
      </w:pPr>
      <w:r w:rsidRPr="005016C7">
        <w:rPr>
          <w:rFonts w:asciiTheme="minorEastAsia" w:hAnsiTheme="minorEastAsia" w:hint="eastAsia"/>
          <w:sz w:val="16"/>
          <w:szCs w:val="16"/>
        </w:rPr>
        <w:t>※欄が足りない場合は適宜、行数・ページ数を追加できます。</w:t>
      </w:r>
    </w:p>
    <w:p w14:paraId="79469D48" w14:textId="77777777" w:rsidR="00463B4C" w:rsidRPr="005016C7" w:rsidRDefault="00463B4C" w:rsidP="0089292D">
      <w:pPr>
        <w:widowControl/>
        <w:ind w:leftChars="-67" w:left="1" w:hangingChars="59" w:hanging="142"/>
        <w:jc w:val="left"/>
        <w:rPr>
          <w:rFonts w:asciiTheme="majorEastAsia" w:eastAsiaTheme="majorEastAsia" w:hAnsiTheme="majorEastAsia"/>
          <w:sz w:val="24"/>
          <w:szCs w:val="24"/>
        </w:rPr>
      </w:pPr>
    </w:p>
    <w:p w14:paraId="250CBCA8" w14:textId="77777777" w:rsidR="005C20CF" w:rsidRPr="005016C7" w:rsidRDefault="005C20CF" w:rsidP="00892EC9">
      <w:pPr>
        <w:widowControl/>
        <w:ind w:leftChars="-67" w:left="-11" w:hangingChars="59" w:hanging="130"/>
        <w:jc w:val="left"/>
        <w:rPr>
          <w:rFonts w:asciiTheme="majorEastAsia" w:eastAsiaTheme="majorEastAsia" w:hAnsiTheme="majorEastAsia"/>
          <w:sz w:val="24"/>
          <w:szCs w:val="24"/>
        </w:rPr>
      </w:pPr>
      <w:r w:rsidRPr="005016C7">
        <w:rPr>
          <w:rFonts w:asciiTheme="majorEastAsia" w:eastAsiaTheme="majorEastAsia" w:hAnsiTheme="majorEastAsia" w:hint="eastAsia"/>
          <w:sz w:val="22"/>
        </w:rPr>
        <w:t>２．経費明細表</w:t>
      </w:r>
    </w:p>
    <w:p w14:paraId="74AE4947" w14:textId="77777777" w:rsidR="00BB5C52" w:rsidRPr="005016C7" w:rsidRDefault="00BB5C52" w:rsidP="00BB5C52">
      <w:pPr>
        <w:spacing w:before="240" w:line="60" w:lineRule="auto"/>
        <w:ind w:firstLineChars="1100" w:firstLine="2310"/>
        <w:rPr>
          <w:rFonts w:ascii="ＭＳ ゴシック" w:eastAsia="ＭＳ ゴシック" w:hAnsi="ＭＳ ゴシック" w:cs="Times New Roman"/>
          <w:szCs w:val="21"/>
        </w:rPr>
      </w:pPr>
      <w:r w:rsidRPr="005016C7">
        <w:rPr>
          <w:rFonts w:ascii="ＭＳ ゴシック" w:eastAsia="ＭＳ ゴシック" w:hAnsi="ＭＳ ゴシック" w:cs="Times New Roman" w:hint="eastAsia"/>
          <w:szCs w:val="21"/>
        </w:rPr>
        <w:t xml:space="preserve">　　　　　　　　　　　　　　　　　　　　　　　　　（単位：円）</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812"/>
        <w:gridCol w:w="1740"/>
        <w:gridCol w:w="1741"/>
        <w:gridCol w:w="1794"/>
      </w:tblGrid>
      <w:tr w:rsidR="005016C7" w:rsidRPr="005016C7" w14:paraId="41CF140B" w14:textId="77777777" w:rsidTr="00162F1D">
        <w:trPr>
          <w:trHeight w:val="640"/>
        </w:trPr>
        <w:tc>
          <w:tcPr>
            <w:tcW w:w="1418" w:type="dxa"/>
          </w:tcPr>
          <w:p w14:paraId="5D3E173C" w14:textId="77777777" w:rsidR="00BB5C52" w:rsidRPr="005016C7" w:rsidRDefault="00BB5C52" w:rsidP="00BB5C52">
            <w:pPr>
              <w:spacing w:line="60" w:lineRule="auto"/>
              <w:rPr>
                <w:rFonts w:ascii="ＭＳ ゴシック" w:eastAsia="ＭＳ ゴシック" w:hAnsi="ＭＳ ゴシック" w:cs="Times New Roman"/>
                <w:szCs w:val="21"/>
              </w:rPr>
            </w:pPr>
            <w:r w:rsidRPr="005016C7">
              <w:rPr>
                <w:rFonts w:ascii="ＭＳ ゴシック" w:eastAsia="ＭＳ ゴシック" w:hAnsi="ＭＳ ゴシック" w:cs="Times New Roman" w:hint="eastAsia"/>
                <w:szCs w:val="21"/>
              </w:rPr>
              <w:t>補 助 対 象</w:t>
            </w:r>
          </w:p>
          <w:p w14:paraId="320E4F1C" w14:textId="77777777" w:rsidR="00BB5C52" w:rsidRPr="005016C7" w:rsidRDefault="00BB5C52" w:rsidP="00BB5C52">
            <w:pPr>
              <w:spacing w:line="60" w:lineRule="auto"/>
              <w:rPr>
                <w:rFonts w:ascii="ＭＳ ゴシック" w:eastAsia="ＭＳ ゴシック" w:hAnsi="ＭＳ ゴシック" w:cs="Times New Roman"/>
                <w:szCs w:val="21"/>
              </w:rPr>
            </w:pPr>
            <w:r w:rsidRPr="005016C7">
              <w:rPr>
                <w:rFonts w:ascii="ＭＳ ゴシック" w:eastAsia="ＭＳ ゴシック" w:hAnsi="ＭＳ ゴシック" w:cs="Times New Roman" w:hint="eastAsia"/>
                <w:szCs w:val="21"/>
              </w:rPr>
              <w:t>経費の区分</w:t>
            </w:r>
          </w:p>
        </w:tc>
        <w:tc>
          <w:tcPr>
            <w:tcW w:w="1812" w:type="dxa"/>
            <w:vAlign w:val="center"/>
          </w:tcPr>
          <w:p w14:paraId="69FDB7BE" w14:textId="77777777" w:rsidR="00BB5C52" w:rsidRPr="005016C7" w:rsidRDefault="00BB5C52" w:rsidP="00BB5C52">
            <w:pPr>
              <w:spacing w:line="60" w:lineRule="auto"/>
              <w:jc w:val="center"/>
              <w:rPr>
                <w:rFonts w:ascii="ＭＳ ゴシック" w:eastAsia="ＭＳ ゴシック" w:hAnsi="ＭＳ ゴシック" w:cs="Times New Roman"/>
                <w:szCs w:val="21"/>
              </w:rPr>
            </w:pPr>
            <w:r w:rsidRPr="005016C7">
              <w:rPr>
                <w:rFonts w:ascii="ＭＳ ゴシック" w:eastAsia="ＭＳ ゴシック" w:hAnsi="ＭＳ ゴシック" w:cs="Times New Roman" w:hint="eastAsia"/>
                <w:szCs w:val="21"/>
              </w:rPr>
              <w:t>補助事業に</w:t>
            </w:r>
          </w:p>
          <w:p w14:paraId="457ED44E" w14:textId="77777777" w:rsidR="00BB5C52" w:rsidRPr="005016C7" w:rsidRDefault="00BB5C52" w:rsidP="00BB5C52">
            <w:pPr>
              <w:spacing w:line="60" w:lineRule="auto"/>
              <w:jc w:val="center"/>
              <w:rPr>
                <w:rFonts w:ascii="ＭＳ ゴシック" w:eastAsia="ＭＳ ゴシック" w:hAnsi="ＭＳ ゴシック" w:cs="Times New Roman"/>
                <w:szCs w:val="21"/>
              </w:rPr>
            </w:pPr>
            <w:r w:rsidRPr="005016C7">
              <w:rPr>
                <w:rFonts w:ascii="ＭＳ ゴシック" w:eastAsia="ＭＳ ゴシック" w:hAnsi="ＭＳ ゴシック" w:cs="Times New Roman" w:hint="eastAsia"/>
                <w:szCs w:val="21"/>
              </w:rPr>
              <w:t>要する経費</w:t>
            </w:r>
          </w:p>
        </w:tc>
        <w:tc>
          <w:tcPr>
            <w:tcW w:w="1740" w:type="dxa"/>
          </w:tcPr>
          <w:p w14:paraId="2DA39DD6" w14:textId="77777777" w:rsidR="00BB5C52" w:rsidRPr="005016C7" w:rsidRDefault="00BB5C52" w:rsidP="00BB5C52">
            <w:pPr>
              <w:spacing w:line="60" w:lineRule="auto"/>
              <w:rPr>
                <w:rFonts w:ascii="ＭＳ ゴシック" w:eastAsia="ＭＳ ゴシック" w:hAnsi="ＭＳ ゴシック" w:cs="Times New Roman"/>
                <w:szCs w:val="21"/>
              </w:rPr>
            </w:pPr>
            <w:r w:rsidRPr="005016C7">
              <w:rPr>
                <w:rFonts w:ascii="ＭＳ ゴシック" w:eastAsia="ＭＳ ゴシック" w:hAnsi="ＭＳ ゴシック" w:cs="Times New Roman" w:hint="eastAsia"/>
                <w:szCs w:val="21"/>
              </w:rPr>
              <w:t>補　助　対　象</w:t>
            </w:r>
          </w:p>
          <w:p w14:paraId="78EAEAFD" w14:textId="77777777" w:rsidR="00BB5C52" w:rsidRPr="005016C7" w:rsidRDefault="00BB5C52" w:rsidP="00BB5C52">
            <w:pPr>
              <w:spacing w:line="60" w:lineRule="auto"/>
              <w:rPr>
                <w:rFonts w:ascii="ＭＳ ゴシック" w:eastAsia="ＭＳ ゴシック" w:hAnsi="ＭＳ ゴシック" w:cs="Times New Roman"/>
                <w:szCs w:val="21"/>
              </w:rPr>
            </w:pPr>
            <w:r w:rsidRPr="005016C7">
              <w:rPr>
                <w:rFonts w:ascii="ＭＳ ゴシック" w:eastAsia="ＭＳ ゴシック" w:hAnsi="ＭＳ ゴシック" w:cs="Times New Roman" w:hint="eastAsia"/>
                <w:szCs w:val="21"/>
              </w:rPr>
              <w:t>経　　　　　費</w:t>
            </w:r>
          </w:p>
        </w:tc>
        <w:tc>
          <w:tcPr>
            <w:tcW w:w="1741" w:type="dxa"/>
          </w:tcPr>
          <w:p w14:paraId="6745DA5A" w14:textId="77777777" w:rsidR="00BB5C52" w:rsidRPr="005016C7" w:rsidRDefault="00BB5C52" w:rsidP="00BB5C52">
            <w:pPr>
              <w:spacing w:line="60" w:lineRule="auto"/>
              <w:rPr>
                <w:rFonts w:ascii="ＭＳ ゴシック" w:eastAsia="ＭＳ ゴシック" w:hAnsi="ＭＳ ゴシック" w:cs="Times New Roman"/>
                <w:szCs w:val="21"/>
              </w:rPr>
            </w:pPr>
            <w:r w:rsidRPr="005016C7">
              <w:rPr>
                <w:rFonts w:ascii="ＭＳ ゴシック" w:eastAsia="ＭＳ ゴシック" w:hAnsi="ＭＳ ゴシック" w:cs="Times New Roman" w:hint="eastAsia"/>
                <w:szCs w:val="21"/>
              </w:rPr>
              <w:t>補 助 金 交 付</w:t>
            </w:r>
          </w:p>
          <w:p w14:paraId="7DD6A501" w14:textId="77777777" w:rsidR="00BB5C52" w:rsidRPr="005016C7" w:rsidRDefault="00BB5C52" w:rsidP="00BB5C52">
            <w:pPr>
              <w:spacing w:line="60" w:lineRule="auto"/>
              <w:rPr>
                <w:rFonts w:ascii="ＭＳ ゴシック" w:eastAsia="ＭＳ ゴシック" w:hAnsi="ＭＳ ゴシック" w:cs="Times New Roman"/>
                <w:szCs w:val="21"/>
              </w:rPr>
            </w:pPr>
            <w:r w:rsidRPr="005016C7">
              <w:rPr>
                <w:rFonts w:ascii="ＭＳ ゴシック" w:eastAsia="ＭＳ ゴシック" w:hAnsi="ＭＳ ゴシック" w:cs="Times New Roman" w:hint="eastAsia"/>
                <w:szCs w:val="21"/>
              </w:rPr>
              <w:t>申　　請　　額</w:t>
            </w:r>
          </w:p>
        </w:tc>
        <w:tc>
          <w:tcPr>
            <w:tcW w:w="1794" w:type="dxa"/>
            <w:vAlign w:val="center"/>
          </w:tcPr>
          <w:p w14:paraId="2E85104D" w14:textId="77777777" w:rsidR="00BB5C52" w:rsidRPr="005016C7" w:rsidRDefault="00BB5C52" w:rsidP="00BB5C52">
            <w:pPr>
              <w:spacing w:line="60" w:lineRule="auto"/>
              <w:jc w:val="center"/>
              <w:rPr>
                <w:rFonts w:ascii="ＭＳ ゴシック" w:eastAsia="ＭＳ ゴシック" w:hAnsi="ＭＳ ゴシック" w:cs="Times New Roman"/>
                <w:szCs w:val="21"/>
              </w:rPr>
            </w:pPr>
            <w:r w:rsidRPr="005016C7">
              <w:rPr>
                <w:rFonts w:ascii="ＭＳ ゴシック" w:eastAsia="ＭＳ ゴシック" w:hAnsi="ＭＳ ゴシック" w:cs="Times New Roman" w:hint="eastAsia"/>
                <w:szCs w:val="21"/>
              </w:rPr>
              <w:t>備　　　　考</w:t>
            </w:r>
          </w:p>
        </w:tc>
      </w:tr>
      <w:tr w:rsidR="005016C7" w:rsidRPr="005016C7" w14:paraId="57A8D374" w14:textId="77777777" w:rsidTr="00162F1D">
        <w:trPr>
          <w:trHeight w:val="738"/>
        </w:trPr>
        <w:tc>
          <w:tcPr>
            <w:tcW w:w="1418" w:type="dxa"/>
            <w:vAlign w:val="center"/>
          </w:tcPr>
          <w:p w14:paraId="4040BB12" w14:textId="77777777" w:rsidR="00BB5C52" w:rsidRPr="005016C7" w:rsidRDefault="00BB5C52" w:rsidP="00BB5C52">
            <w:pPr>
              <w:spacing w:line="60" w:lineRule="auto"/>
              <w:jc w:val="center"/>
              <w:rPr>
                <w:rFonts w:ascii="ＭＳ ゴシック" w:eastAsia="ＭＳ ゴシック" w:hAnsi="ＭＳ ゴシック" w:cs="Times New Roman"/>
                <w:szCs w:val="21"/>
              </w:rPr>
            </w:pPr>
          </w:p>
          <w:p w14:paraId="0E55698C" w14:textId="77777777" w:rsidR="00BB5C52" w:rsidRPr="005016C7" w:rsidRDefault="00BB5C52" w:rsidP="00BB5C52">
            <w:pPr>
              <w:spacing w:line="60" w:lineRule="auto"/>
              <w:jc w:val="center"/>
              <w:rPr>
                <w:rFonts w:ascii="ＭＳ ゴシック" w:eastAsia="ＭＳ ゴシック" w:hAnsi="ＭＳ ゴシック" w:cs="Times New Roman"/>
                <w:szCs w:val="21"/>
              </w:rPr>
            </w:pPr>
          </w:p>
          <w:p w14:paraId="7DBEE8B0" w14:textId="77777777" w:rsidR="00BB5C52" w:rsidRPr="005016C7" w:rsidRDefault="00BB5C52" w:rsidP="00BB5C52">
            <w:pPr>
              <w:spacing w:line="60" w:lineRule="auto"/>
              <w:jc w:val="center"/>
              <w:rPr>
                <w:rFonts w:ascii="ＭＳ ゴシック" w:eastAsia="ＭＳ ゴシック" w:hAnsi="ＭＳ ゴシック" w:cs="Times New Roman"/>
                <w:szCs w:val="21"/>
              </w:rPr>
            </w:pPr>
            <w:r w:rsidRPr="005016C7">
              <w:rPr>
                <w:rFonts w:ascii="ＭＳ ゴシック" w:eastAsia="ＭＳ ゴシック" w:hAnsi="ＭＳ ゴシック" w:cs="Times New Roman" w:hint="eastAsia"/>
                <w:szCs w:val="21"/>
              </w:rPr>
              <w:t>事業費</w:t>
            </w:r>
          </w:p>
          <w:p w14:paraId="1FF1970F" w14:textId="77777777" w:rsidR="00BB5C52" w:rsidRPr="005016C7" w:rsidRDefault="00BB5C52" w:rsidP="00BB5C52">
            <w:pPr>
              <w:spacing w:line="60" w:lineRule="auto"/>
              <w:jc w:val="center"/>
              <w:rPr>
                <w:rFonts w:ascii="ＭＳ ゴシック" w:eastAsia="ＭＳ ゴシック" w:hAnsi="ＭＳ ゴシック" w:cs="Times New Roman"/>
                <w:szCs w:val="21"/>
              </w:rPr>
            </w:pPr>
          </w:p>
          <w:p w14:paraId="123CDC50" w14:textId="77777777" w:rsidR="00BB5C52" w:rsidRPr="005016C7" w:rsidRDefault="00BB5C52" w:rsidP="00BB5C52">
            <w:pPr>
              <w:spacing w:line="60" w:lineRule="auto"/>
              <w:jc w:val="center"/>
              <w:rPr>
                <w:rFonts w:ascii="ＭＳ ゴシック" w:eastAsia="ＭＳ ゴシック" w:hAnsi="ＭＳ ゴシック" w:cs="Times New Roman"/>
                <w:szCs w:val="21"/>
              </w:rPr>
            </w:pPr>
          </w:p>
        </w:tc>
        <w:tc>
          <w:tcPr>
            <w:tcW w:w="1812" w:type="dxa"/>
          </w:tcPr>
          <w:p w14:paraId="43DCB5F0" w14:textId="77777777" w:rsidR="00BB5C52" w:rsidRPr="005016C7" w:rsidRDefault="00BB5C52" w:rsidP="00BB5C52">
            <w:pPr>
              <w:spacing w:line="60" w:lineRule="auto"/>
              <w:rPr>
                <w:rFonts w:ascii="ＭＳ ゴシック" w:eastAsia="ＭＳ ゴシック" w:hAnsi="ＭＳ ゴシック" w:cs="Times New Roman"/>
                <w:szCs w:val="21"/>
              </w:rPr>
            </w:pPr>
          </w:p>
        </w:tc>
        <w:tc>
          <w:tcPr>
            <w:tcW w:w="1740" w:type="dxa"/>
          </w:tcPr>
          <w:p w14:paraId="053C9FF8" w14:textId="77777777" w:rsidR="00BB5C52" w:rsidRPr="005016C7" w:rsidRDefault="00BB5C52" w:rsidP="00BB5C52">
            <w:pPr>
              <w:spacing w:line="60" w:lineRule="auto"/>
              <w:rPr>
                <w:rFonts w:ascii="ＭＳ ゴシック" w:eastAsia="ＭＳ ゴシック" w:hAnsi="ＭＳ ゴシック" w:cs="Times New Roman"/>
                <w:szCs w:val="21"/>
              </w:rPr>
            </w:pPr>
          </w:p>
        </w:tc>
        <w:tc>
          <w:tcPr>
            <w:tcW w:w="1741" w:type="dxa"/>
          </w:tcPr>
          <w:p w14:paraId="01D1902A" w14:textId="77777777" w:rsidR="00BB5C52" w:rsidRPr="005016C7" w:rsidRDefault="00BB5C52" w:rsidP="00BB5C52">
            <w:pPr>
              <w:spacing w:line="60" w:lineRule="auto"/>
              <w:rPr>
                <w:rFonts w:ascii="ＭＳ ゴシック" w:eastAsia="ＭＳ ゴシック" w:hAnsi="ＭＳ ゴシック" w:cs="Times New Roman"/>
                <w:szCs w:val="21"/>
              </w:rPr>
            </w:pPr>
          </w:p>
        </w:tc>
        <w:tc>
          <w:tcPr>
            <w:tcW w:w="1794" w:type="dxa"/>
          </w:tcPr>
          <w:p w14:paraId="5F944F08" w14:textId="77777777" w:rsidR="00BB5C52" w:rsidRPr="005016C7" w:rsidRDefault="00BB5C52" w:rsidP="00BB5C52">
            <w:pPr>
              <w:spacing w:line="60" w:lineRule="auto"/>
              <w:rPr>
                <w:rFonts w:ascii="ＭＳ ゴシック" w:eastAsia="ＭＳ ゴシック" w:hAnsi="ＭＳ ゴシック" w:cs="Times New Roman"/>
                <w:szCs w:val="21"/>
              </w:rPr>
            </w:pPr>
          </w:p>
        </w:tc>
      </w:tr>
      <w:tr w:rsidR="005016C7" w:rsidRPr="005016C7" w14:paraId="77EB3A7B" w14:textId="77777777" w:rsidTr="00162F1D">
        <w:trPr>
          <w:trHeight w:val="404"/>
        </w:trPr>
        <w:tc>
          <w:tcPr>
            <w:tcW w:w="1418" w:type="dxa"/>
            <w:vAlign w:val="center"/>
          </w:tcPr>
          <w:p w14:paraId="02C4E90E" w14:textId="77777777" w:rsidR="00BB5C52" w:rsidRPr="005016C7" w:rsidRDefault="00BB5C52" w:rsidP="00BB5C52">
            <w:pPr>
              <w:spacing w:line="60" w:lineRule="auto"/>
              <w:jc w:val="center"/>
              <w:rPr>
                <w:rFonts w:ascii="ＭＳ ゴシック" w:eastAsia="ＭＳ ゴシック" w:hAnsi="ＭＳ ゴシック" w:cs="Times New Roman"/>
                <w:szCs w:val="21"/>
              </w:rPr>
            </w:pPr>
          </w:p>
          <w:p w14:paraId="572D5E61" w14:textId="77777777" w:rsidR="00BB5C52" w:rsidRPr="005016C7" w:rsidRDefault="00BB5C52" w:rsidP="00BB5C52">
            <w:pPr>
              <w:spacing w:line="60" w:lineRule="auto"/>
              <w:jc w:val="center"/>
              <w:rPr>
                <w:rFonts w:ascii="ＭＳ ゴシック" w:eastAsia="ＭＳ ゴシック" w:hAnsi="ＭＳ ゴシック" w:cs="Times New Roman"/>
                <w:szCs w:val="21"/>
              </w:rPr>
            </w:pPr>
            <w:r w:rsidRPr="005016C7">
              <w:rPr>
                <w:rFonts w:ascii="ＭＳ ゴシック" w:eastAsia="ＭＳ ゴシック" w:hAnsi="ＭＳ ゴシック" w:cs="Times New Roman" w:hint="eastAsia"/>
                <w:szCs w:val="21"/>
              </w:rPr>
              <w:t>合計</w:t>
            </w:r>
          </w:p>
          <w:p w14:paraId="028A9419" w14:textId="77777777" w:rsidR="00BB5C52" w:rsidRPr="005016C7" w:rsidRDefault="00BB5C52" w:rsidP="00BB5C52">
            <w:pPr>
              <w:spacing w:line="60" w:lineRule="auto"/>
              <w:jc w:val="center"/>
              <w:rPr>
                <w:rFonts w:ascii="ＭＳ ゴシック" w:eastAsia="ＭＳ ゴシック" w:hAnsi="ＭＳ ゴシック" w:cs="Times New Roman"/>
                <w:szCs w:val="21"/>
              </w:rPr>
            </w:pPr>
          </w:p>
        </w:tc>
        <w:tc>
          <w:tcPr>
            <w:tcW w:w="1812" w:type="dxa"/>
          </w:tcPr>
          <w:p w14:paraId="196039EF" w14:textId="77777777" w:rsidR="00BB5C52" w:rsidRPr="005016C7" w:rsidRDefault="00BB5C52" w:rsidP="00BB5C52">
            <w:pPr>
              <w:spacing w:line="60" w:lineRule="auto"/>
              <w:rPr>
                <w:rFonts w:ascii="ＭＳ ゴシック" w:eastAsia="ＭＳ ゴシック" w:hAnsi="ＭＳ ゴシック" w:cs="Times New Roman"/>
                <w:szCs w:val="21"/>
              </w:rPr>
            </w:pPr>
          </w:p>
        </w:tc>
        <w:tc>
          <w:tcPr>
            <w:tcW w:w="1740" w:type="dxa"/>
          </w:tcPr>
          <w:p w14:paraId="1B9B37CE" w14:textId="77777777" w:rsidR="00BB5C52" w:rsidRPr="005016C7" w:rsidRDefault="00BB5C52" w:rsidP="00BB5C52">
            <w:pPr>
              <w:spacing w:line="60" w:lineRule="auto"/>
              <w:rPr>
                <w:rFonts w:ascii="ＭＳ ゴシック" w:eastAsia="ＭＳ ゴシック" w:hAnsi="ＭＳ ゴシック" w:cs="Times New Roman"/>
                <w:szCs w:val="21"/>
              </w:rPr>
            </w:pPr>
          </w:p>
        </w:tc>
        <w:tc>
          <w:tcPr>
            <w:tcW w:w="1741" w:type="dxa"/>
          </w:tcPr>
          <w:p w14:paraId="2CB8AA3C" w14:textId="77777777" w:rsidR="00BB5C52" w:rsidRPr="005016C7" w:rsidRDefault="00BB5C52" w:rsidP="00BB5C52">
            <w:pPr>
              <w:spacing w:line="60" w:lineRule="auto"/>
              <w:rPr>
                <w:rFonts w:ascii="ＭＳ ゴシック" w:eastAsia="ＭＳ ゴシック" w:hAnsi="ＭＳ ゴシック" w:cs="Times New Roman"/>
                <w:szCs w:val="21"/>
              </w:rPr>
            </w:pPr>
          </w:p>
        </w:tc>
        <w:tc>
          <w:tcPr>
            <w:tcW w:w="1794" w:type="dxa"/>
          </w:tcPr>
          <w:p w14:paraId="436795D1" w14:textId="77777777" w:rsidR="00BB5C52" w:rsidRPr="005016C7" w:rsidRDefault="00BB5C52" w:rsidP="00BB5C52">
            <w:pPr>
              <w:spacing w:line="60" w:lineRule="auto"/>
              <w:rPr>
                <w:rFonts w:ascii="ＭＳ ゴシック" w:eastAsia="ＭＳ ゴシック" w:hAnsi="ＭＳ ゴシック" w:cs="Times New Roman"/>
                <w:szCs w:val="21"/>
              </w:rPr>
            </w:pPr>
          </w:p>
        </w:tc>
      </w:tr>
    </w:tbl>
    <w:p w14:paraId="162F6C6F" w14:textId="77777777" w:rsidR="00BB5C52" w:rsidRPr="005016C7" w:rsidRDefault="00BB5C52" w:rsidP="00BB5C52">
      <w:pPr>
        <w:spacing w:line="300" w:lineRule="exact"/>
        <w:rPr>
          <w:rFonts w:ascii="Century" w:eastAsia="ＭＳ 明朝" w:hAnsi="Century" w:cs="Times New Roman"/>
          <w:i/>
          <w:sz w:val="18"/>
          <w:szCs w:val="18"/>
        </w:rPr>
      </w:pPr>
      <w:r w:rsidRPr="005016C7">
        <w:rPr>
          <w:rFonts w:ascii="Century" w:eastAsia="ＭＳ 明朝" w:hAnsi="Century" w:cs="Times New Roman" w:hint="eastAsia"/>
          <w:i/>
          <w:sz w:val="18"/>
          <w:szCs w:val="18"/>
        </w:rPr>
        <w:t xml:space="preserve"> </w:t>
      </w:r>
    </w:p>
    <w:p w14:paraId="345F9998" w14:textId="77777777" w:rsidR="00734664" w:rsidRPr="005016C7" w:rsidRDefault="008B124E" w:rsidP="002B4F88">
      <w:pPr>
        <w:widowControl/>
        <w:jc w:val="left"/>
        <w:rPr>
          <w:rFonts w:asciiTheme="minorEastAsia" w:hAnsiTheme="minorEastAsia"/>
          <w:sz w:val="16"/>
          <w:szCs w:val="16"/>
        </w:rPr>
      </w:pPr>
      <w:r w:rsidRPr="005016C7">
        <w:rPr>
          <w:rFonts w:asciiTheme="minorEastAsia" w:hAnsiTheme="minorEastAsia"/>
          <w:b/>
          <w:sz w:val="24"/>
          <w:szCs w:val="24"/>
        </w:rPr>
        <w:br w:type="page"/>
      </w:r>
    </w:p>
    <w:p w14:paraId="529429B2" w14:textId="77777777" w:rsidR="007033D0" w:rsidRPr="005016C7" w:rsidRDefault="007033D0" w:rsidP="007033D0">
      <w:pPr>
        <w:jc w:val="left"/>
        <w:rPr>
          <w:rFonts w:asciiTheme="majorEastAsia" w:eastAsiaTheme="majorEastAsia" w:hAnsiTheme="majorEastAsia"/>
          <w:b/>
          <w:szCs w:val="21"/>
          <w:u w:val="single"/>
        </w:rPr>
      </w:pPr>
      <w:r w:rsidRPr="005016C7">
        <w:rPr>
          <w:rFonts w:asciiTheme="majorEastAsia" w:eastAsiaTheme="majorEastAsia" w:hAnsiTheme="majorEastAsia" w:hint="eastAsia"/>
          <w:b/>
          <w:szCs w:val="21"/>
          <w:u w:val="single"/>
        </w:rPr>
        <w:t xml:space="preserve">参考　　　　　</w:t>
      </w:r>
    </w:p>
    <w:p w14:paraId="19106476" w14:textId="77777777" w:rsidR="007033D0" w:rsidRPr="005016C7" w:rsidRDefault="007033D0">
      <w:pPr>
        <w:widowControl/>
        <w:jc w:val="left"/>
        <w:rPr>
          <w:rFonts w:asciiTheme="majorEastAsia" w:eastAsiaTheme="majorEastAsia" w:hAnsiTheme="majorEastAsia"/>
          <w:b/>
          <w:szCs w:val="21"/>
        </w:rPr>
      </w:pPr>
    </w:p>
    <w:p w14:paraId="24EAD1B2" w14:textId="77777777" w:rsidR="00F773B4" w:rsidRPr="005016C7" w:rsidRDefault="00385ADA" w:rsidP="007033D0">
      <w:pPr>
        <w:jc w:val="center"/>
        <w:rPr>
          <w:rFonts w:asciiTheme="majorEastAsia" w:eastAsiaTheme="majorEastAsia" w:hAnsiTheme="majorEastAsia"/>
          <w:b/>
          <w:szCs w:val="21"/>
        </w:rPr>
      </w:pPr>
      <w:r w:rsidRPr="005016C7">
        <w:rPr>
          <w:rFonts w:asciiTheme="majorEastAsia" w:eastAsiaTheme="majorEastAsia" w:hAnsiTheme="majorEastAsia" w:hint="eastAsia"/>
          <w:b/>
          <w:szCs w:val="21"/>
        </w:rPr>
        <w:t>補助事業実施中における</w:t>
      </w:r>
      <w:r w:rsidR="004B5065" w:rsidRPr="005016C7">
        <w:rPr>
          <w:rFonts w:asciiTheme="majorEastAsia" w:eastAsiaTheme="majorEastAsia" w:hAnsiTheme="majorEastAsia" w:hint="eastAsia"/>
          <w:b/>
          <w:szCs w:val="21"/>
        </w:rPr>
        <w:t>収益発生による減額確定</w:t>
      </w:r>
      <w:r w:rsidR="00F773B4" w:rsidRPr="005016C7">
        <w:rPr>
          <w:rFonts w:asciiTheme="majorEastAsia" w:eastAsiaTheme="majorEastAsia" w:hAnsiTheme="majorEastAsia" w:hint="eastAsia"/>
          <w:b/>
          <w:szCs w:val="21"/>
        </w:rPr>
        <w:t>について</w:t>
      </w:r>
    </w:p>
    <w:p w14:paraId="5F7B506F" w14:textId="77777777" w:rsidR="00F773B4" w:rsidRPr="005016C7" w:rsidRDefault="00F773B4" w:rsidP="00537E6E">
      <w:pPr>
        <w:ind w:firstLine="422"/>
        <w:rPr>
          <w:rFonts w:asciiTheme="majorEastAsia" w:eastAsiaTheme="majorEastAsia" w:hAnsiTheme="majorEastAsia"/>
          <w:b/>
          <w:szCs w:val="21"/>
        </w:rPr>
      </w:pPr>
    </w:p>
    <w:p w14:paraId="18C9AA10" w14:textId="77777777" w:rsidR="00F773B4" w:rsidRPr="005016C7" w:rsidRDefault="00F773B4" w:rsidP="00537E6E">
      <w:pPr>
        <w:ind w:firstLineChars="100" w:firstLine="210"/>
        <w:rPr>
          <w:rFonts w:asciiTheme="majorEastAsia" w:eastAsiaTheme="majorEastAsia" w:hAnsiTheme="majorEastAsia"/>
          <w:szCs w:val="21"/>
        </w:rPr>
      </w:pPr>
      <w:r w:rsidRPr="005016C7">
        <w:rPr>
          <w:rFonts w:asciiTheme="majorEastAsia" w:eastAsiaTheme="majorEastAsia" w:hAnsiTheme="majorEastAsia" w:hint="eastAsia"/>
          <w:szCs w:val="21"/>
        </w:rPr>
        <w:t>補助事業（補助金の交付を受けて行う事業）</w:t>
      </w:r>
      <w:r w:rsidR="004B5065" w:rsidRPr="005016C7">
        <w:rPr>
          <w:rFonts w:asciiTheme="majorEastAsia" w:eastAsiaTheme="majorEastAsia" w:hAnsiTheme="majorEastAsia" w:hint="eastAsia"/>
          <w:szCs w:val="21"/>
        </w:rPr>
        <w:t>中に、</w:t>
      </w:r>
      <w:r w:rsidRPr="005016C7">
        <w:rPr>
          <w:rFonts w:asciiTheme="majorEastAsia" w:eastAsiaTheme="majorEastAsia" w:hAnsiTheme="majorEastAsia" w:hint="eastAsia"/>
          <w:szCs w:val="21"/>
        </w:rPr>
        <w:t>収益（収入から経費を引いた額）が生じた場合には、</w:t>
      </w:r>
      <w:r w:rsidR="004B5065" w:rsidRPr="005016C7">
        <w:rPr>
          <w:rFonts w:asciiTheme="majorEastAsia" w:eastAsiaTheme="majorEastAsia" w:hAnsiTheme="majorEastAsia" w:hint="eastAsia"/>
          <w:szCs w:val="21"/>
        </w:rPr>
        <w:t>補助金交付額を限度として収益金の一部または全部に相当する額を控除（減額）して交付（確定）します。</w:t>
      </w:r>
    </w:p>
    <w:p w14:paraId="0B8DE555" w14:textId="77777777" w:rsidR="006B321B" w:rsidRPr="005016C7" w:rsidRDefault="006B321B">
      <w:pPr>
        <w:widowControl/>
        <w:jc w:val="left"/>
        <w:rPr>
          <w:rFonts w:asciiTheme="majorEastAsia" w:eastAsiaTheme="majorEastAsia" w:hAnsiTheme="majorEastAsia"/>
          <w:szCs w:val="21"/>
        </w:rPr>
      </w:pPr>
    </w:p>
    <w:p w14:paraId="5DA3A639" w14:textId="77777777" w:rsidR="00A1478C" w:rsidRPr="005016C7" w:rsidRDefault="00A1478C" w:rsidP="006B321B">
      <w:pPr>
        <w:widowControl/>
        <w:jc w:val="left"/>
        <w:rPr>
          <w:rFonts w:asciiTheme="majorEastAsia" w:eastAsiaTheme="majorEastAsia" w:hAnsiTheme="majorEastAsia"/>
          <w:szCs w:val="21"/>
        </w:rPr>
      </w:pPr>
    </w:p>
    <w:p w14:paraId="6A2CC952" w14:textId="77777777" w:rsidR="001F6DAF" w:rsidRPr="005016C7" w:rsidRDefault="001F6DAF" w:rsidP="006B321B">
      <w:pPr>
        <w:widowControl/>
        <w:jc w:val="left"/>
        <w:rPr>
          <w:rFonts w:asciiTheme="majorEastAsia" w:eastAsiaTheme="majorEastAsia" w:hAnsiTheme="majorEastAsia"/>
          <w:szCs w:val="21"/>
        </w:rPr>
      </w:pPr>
    </w:p>
    <w:p w14:paraId="53344F37" w14:textId="77777777" w:rsidR="001F6DAF" w:rsidRPr="005016C7" w:rsidRDefault="001F6DAF" w:rsidP="006B321B">
      <w:pPr>
        <w:widowControl/>
        <w:jc w:val="left"/>
        <w:rPr>
          <w:rFonts w:asciiTheme="majorEastAsia" w:eastAsiaTheme="majorEastAsia" w:hAnsiTheme="majorEastAsia"/>
          <w:szCs w:val="21"/>
        </w:rPr>
      </w:pPr>
    </w:p>
    <w:bookmarkEnd w:id="0"/>
    <w:p w14:paraId="18CFD78F" w14:textId="77777777" w:rsidR="006B321B" w:rsidRPr="00A1478C" w:rsidRDefault="006B321B" w:rsidP="006B321B">
      <w:pPr>
        <w:autoSpaceDE w:val="0"/>
        <w:autoSpaceDN w:val="0"/>
        <w:adjustRightInd w:val="0"/>
        <w:ind w:leftChars="210" w:left="651" w:hangingChars="100" w:hanging="210"/>
        <w:jc w:val="left"/>
        <w:rPr>
          <w:rFonts w:asciiTheme="majorEastAsia" w:eastAsiaTheme="majorEastAsia" w:hAnsiTheme="majorEastAsia" w:cs="ＭＳ Ｐゴシック"/>
          <w:color w:val="000000"/>
          <w:kern w:val="0"/>
          <w:szCs w:val="21"/>
        </w:rPr>
      </w:pPr>
    </w:p>
    <w:sectPr w:rsidR="006B321B" w:rsidRPr="00A1478C" w:rsidSect="00D35D09">
      <w:footerReference w:type="default" r:id="rId8"/>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47C89" w14:textId="77777777" w:rsidR="00E46925" w:rsidRDefault="00E46925" w:rsidP="008C07F8">
      <w:r>
        <w:separator/>
      </w:r>
    </w:p>
  </w:endnote>
  <w:endnote w:type="continuationSeparator" w:id="0">
    <w:p w14:paraId="611D5549" w14:textId="77777777" w:rsidR="00E46925" w:rsidRDefault="00E4692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709326"/>
      <w:docPartObj>
        <w:docPartGallery w:val="Page Numbers (Bottom of Page)"/>
        <w:docPartUnique/>
      </w:docPartObj>
    </w:sdtPr>
    <w:sdtEndPr/>
    <w:sdtContent>
      <w:p w14:paraId="4E023467" w14:textId="76E72209" w:rsidR="00E46925" w:rsidRDefault="00E46925">
        <w:pPr>
          <w:pStyle w:val="af"/>
          <w:jc w:val="center"/>
        </w:pPr>
        <w:r>
          <w:fldChar w:fldCharType="begin"/>
        </w:r>
        <w:r>
          <w:instrText>PAGE   \* MERGEFORMAT</w:instrText>
        </w:r>
        <w:r>
          <w:fldChar w:fldCharType="separate"/>
        </w:r>
        <w:r w:rsidR="005016C7" w:rsidRPr="005016C7">
          <w:rPr>
            <w:noProof/>
            <w:lang w:val="ja-JP"/>
          </w:rPr>
          <w:t>1</w:t>
        </w:r>
        <w:r>
          <w:fldChar w:fldCharType="end"/>
        </w:r>
      </w:p>
    </w:sdtContent>
  </w:sdt>
  <w:p w14:paraId="45A1374C" w14:textId="77777777" w:rsidR="00E46925" w:rsidRDefault="00E4692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AB415" w14:textId="77777777" w:rsidR="00E46925" w:rsidRDefault="00E46925" w:rsidP="008C07F8">
      <w:r>
        <w:separator/>
      </w:r>
    </w:p>
  </w:footnote>
  <w:footnote w:type="continuationSeparator" w:id="0">
    <w:p w14:paraId="7EB83620" w14:textId="77777777" w:rsidR="00E46925" w:rsidRDefault="00E4692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E91B38"/>
    <w:multiLevelType w:val="hybridMultilevel"/>
    <w:tmpl w:val="FFD2B66A"/>
    <w:lvl w:ilvl="0" w:tplc="50D673E2">
      <w:start w:val="1"/>
      <w:numFmt w:val="decimal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1633A7D"/>
    <w:multiLevelType w:val="hybridMultilevel"/>
    <w:tmpl w:val="641C0498"/>
    <w:lvl w:ilvl="0" w:tplc="AFA602D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6A1165AF"/>
    <w:multiLevelType w:val="hybridMultilevel"/>
    <w:tmpl w:val="5D20FDDA"/>
    <w:lvl w:ilvl="0" w:tplc="0C6E234C">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131ACD"/>
    <w:multiLevelType w:val="hybridMultilevel"/>
    <w:tmpl w:val="C1E61DAE"/>
    <w:lvl w:ilvl="0" w:tplc="F7261068">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1"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1"/>
  </w:num>
  <w:num w:numId="4">
    <w:abstractNumId w:val="21"/>
  </w:num>
  <w:num w:numId="5">
    <w:abstractNumId w:val="9"/>
  </w:num>
  <w:num w:numId="6">
    <w:abstractNumId w:val="10"/>
  </w:num>
  <w:num w:numId="7">
    <w:abstractNumId w:val="2"/>
  </w:num>
  <w:num w:numId="8">
    <w:abstractNumId w:val="11"/>
  </w:num>
  <w:num w:numId="9">
    <w:abstractNumId w:val="13"/>
  </w:num>
  <w:num w:numId="10">
    <w:abstractNumId w:val="3"/>
  </w:num>
  <w:num w:numId="11">
    <w:abstractNumId w:val="6"/>
  </w:num>
  <w:num w:numId="12">
    <w:abstractNumId w:val="18"/>
  </w:num>
  <w:num w:numId="13">
    <w:abstractNumId w:val="16"/>
  </w:num>
  <w:num w:numId="14">
    <w:abstractNumId w:val="5"/>
  </w:num>
  <w:num w:numId="15">
    <w:abstractNumId w:val="17"/>
  </w:num>
  <w:num w:numId="16">
    <w:abstractNumId w:val="0"/>
  </w:num>
  <w:num w:numId="17">
    <w:abstractNumId w:val="19"/>
  </w:num>
  <w:num w:numId="18">
    <w:abstractNumId w:val="14"/>
  </w:num>
  <w:num w:numId="19">
    <w:abstractNumId w:val="4"/>
  </w:num>
  <w:num w:numId="20">
    <w:abstractNumId w:val="8"/>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19E4"/>
    <w:rsid w:val="000121E5"/>
    <w:rsid w:val="00013011"/>
    <w:rsid w:val="00015230"/>
    <w:rsid w:val="00015786"/>
    <w:rsid w:val="000161C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1C25"/>
    <w:rsid w:val="00091EFA"/>
    <w:rsid w:val="00092957"/>
    <w:rsid w:val="00097958"/>
    <w:rsid w:val="000A06BA"/>
    <w:rsid w:val="000A0E2F"/>
    <w:rsid w:val="000A1E64"/>
    <w:rsid w:val="000A227D"/>
    <w:rsid w:val="000A312B"/>
    <w:rsid w:val="000A33AA"/>
    <w:rsid w:val="000A4783"/>
    <w:rsid w:val="000A4DF8"/>
    <w:rsid w:val="000A4E88"/>
    <w:rsid w:val="000A69C5"/>
    <w:rsid w:val="000B094E"/>
    <w:rsid w:val="000B1794"/>
    <w:rsid w:val="000B1CFF"/>
    <w:rsid w:val="000B38CA"/>
    <w:rsid w:val="000B54B6"/>
    <w:rsid w:val="000B6590"/>
    <w:rsid w:val="000B6A85"/>
    <w:rsid w:val="000B7C7B"/>
    <w:rsid w:val="000B7CCE"/>
    <w:rsid w:val="000C2C0C"/>
    <w:rsid w:val="000C2EC5"/>
    <w:rsid w:val="000C408D"/>
    <w:rsid w:val="000C5033"/>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2FBA"/>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5470"/>
    <w:rsid w:val="001277A6"/>
    <w:rsid w:val="00127C35"/>
    <w:rsid w:val="00130A46"/>
    <w:rsid w:val="00131B91"/>
    <w:rsid w:val="001333DA"/>
    <w:rsid w:val="00133995"/>
    <w:rsid w:val="00133B48"/>
    <w:rsid w:val="0013503D"/>
    <w:rsid w:val="00136406"/>
    <w:rsid w:val="001365FF"/>
    <w:rsid w:val="00137255"/>
    <w:rsid w:val="0013767B"/>
    <w:rsid w:val="001406EE"/>
    <w:rsid w:val="00141D9B"/>
    <w:rsid w:val="0014264F"/>
    <w:rsid w:val="001431C0"/>
    <w:rsid w:val="0014427B"/>
    <w:rsid w:val="00146984"/>
    <w:rsid w:val="00146F47"/>
    <w:rsid w:val="00151A1A"/>
    <w:rsid w:val="0015369F"/>
    <w:rsid w:val="001538EF"/>
    <w:rsid w:val="00153A5D"/>
    <w:rsid w:val="0015538E"/>
    <w:rsid w:val="00156DC2"/>
    <w:rsid w:val="00156DD8"/>
    <w:rsid w:val="00160E96"/>
    <w:rsid w:val="00161056"/>
    <w:rsid w:val="001610BB"/>
    <w:rsid w:val="00162F1D"/>
    <w:rsid w:val="001642EF"/>
    <w:rsid w:val="0017030D"/>
    <w:rsid w:val="00172B0A"/>
    <w:rsid w:val="0017436B"/>
    <w:rsid w:val="001760C0"/>
    <w:rsid w:val="001767B8"/>
    <w:rsid w:val="0017694C"/>
    <w:rsid w:val="00180384"/>
    <w:rsid w:val="001806C4"/>
    <w:rsid w:val="00180E45"/>
    <w:rsid w:val="001843C7"/>
    <w:rsid w:val="001845F8"/>
    <w:rsid w:val="00184E5D"/>
    <w:rsid w:val="00186311"/>
    <w:rsid w:val="001868F2"/>
    <w:rsid w:val="00186B7F"/>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411"/>
    <w:rsid w:val="001D2804"/>
    <w:rsid w:val="001D780B"/>
    <w:rsid w:val="001D79CC"/>
    <w:rsid w:val="001D7E5C"/>
    <w:rsid w:val="001E0BD2"/>
    <w:rsid w:val="001E1578"/>
    <w:rsid w:val="001E159A"/>
    <w:rsid w:val="001E199F"/>
    <w:rsid w:val="001E2A78"/>
    <w:rsid w:val="001E3DA1"/>
    <w:rsid w:val="001E44A6"/>
    <w:rsid w:val="001E4553"/>
    <w:rsid w:val="001E45FC"/>
    <w:rsid w:val="001E55D4"/>
    <w:rsid w:val="001E697E"/>
    <w:rsid w:val="001E7DC7"/>
    <w:rsid w:val="001F0E0E"/>
    <w:rsid w:val="001F2DA1"/>
    <w:rsid w:val="001F3B36"/>
    <w:rsid w:val="001F3BCE"/>
    <w:rsid w:val="001F3DFC"/>
    <w:rsid w:val="001F4CF3"/>
    <w:rsid w:val="001F6DAF"/>
    <w:rsid w:val="0020225A"/>
    <w:rsid w:val="00202AED"/>
    <w:rsid w:val="00204181"/>
    <w:rsid w:val="00204313"/>
    <w:rsid w:val="0020442D"/>
    <w:rsid w:val="00204DBC"/>
    <w:rsid w:val="00207381"/>
    <w:rsid w:val="00215585"/>
    <w:rsid w:val="002155F0"/>
    <w:rsid w:val="002164F5"/>
    <w:rsid w:val="002216E9"/>
    <w:rsid w:val="00221864"/>
    <w:rsid w:val="00221B2D"/>
    <w:rsid w:val="00221CE7"/>
    <w:rsid w:val="00222917"/>
    <w:rsid w:val="002229F1"/>
    <w:rsid w:val="00223F1C"/>
    <w:rsid w:val="002249FE"/>
    <w:rsid w:val="00225BA8"/>
    <w:rsid w:val="00226517"/>
    <w:rsid w:val="00227339"/>
    <w:rsid w:val="00227373"/>
    <w:rsid w:val="002333CE"/>
    <w:rsid w:val="0023342B"/>
    <w:rsid w:val="00233870"/>
    <w:rsid w:val="0023413E"/>
    <w:rsid w:val="00234BDF"/>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831A8"/>
    <w:rsid w:val="002857AB"/>
    <w:rsid w:val="00286431"/>
    <w:rsid w:val="00286984"/>
    <w:rsid w:val="00290D07"/>
    <w:rsid w:val="0029656C"/>
    <w:rsid w:val="00297F27"/>
    <w:rsid w:val="002A00A8"/>
    <w:rsid w:val="002A0D1D"/>
    <w:rsid w:val="002A33BB"/>
    <w:rsid w:val="002A4D94"/>
    <w:rsid w:val="002A6339"/>
    <w:rsid w:val="002B199D"/>
    <w:rsid w:val="002B2AC6"/>
    <w:rsid w:val="002B4D7A"/>
    <w:rsid w:val="002B4F88"/>
    <w:rsid w:val="002B54C3"/>
    <w:rsid w:val="002B79F8"/>
    <w:rsid w:val="002C116E"/>
    <w:rsid w:val="002C370B"/>
    <w:rsid w:val="002C4E53"/>
    <w:rsid w:val="002C4EB9"/>
    <w:rsid w:val="002C4FB8"/>
    <w:rsid w:val="002C5C24"/>
    <w:rsid w:val="002C635B"/>
    <w:rsid w:val="002C63EA"/>
    <w:rsid w:val="002C6C87"/>
    <w:rsid w:val="002D1400"/>
    <w:rsid w:val="002D1CA6"/>
    <w:rsid w:val="002D2829"/>
    <w:rsid w:val="002D3ADB"/>
    <w:rsid w:val="002D3E86"/>
    <w:rsid w:val="002D4553"/>
    <w:rsid w:val="002D4FEF"/>
    <w:rsid w:val="002D5710"/>
    <w:rsid w:val="002E08C8"/>
    <w:rsid w:val="002E25D4"/>
    <w:rsid w:val="002E3998"/>
    <w:rsid w:val="002E52B1"/>
    <w:rsid w:val="002E6CBD"/>
    <w:rsid w:val="002F0BCD"/>
    <w:rsid w:val="002F17E5"/>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1300"/>
    <w:rsid w:val="00311CAF"/>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367"/>
    <w:rsid w:val="00376BBD"/>
    <w:rsid w:val="00376F7A"/>
    <w:rsid w:val="003771F2"/>
    <w:rsid w:val="00381EA5"/>
    <w:rsid w:val="00384218"/>
    <w:rsid w:val="003847D1"/>
    <w:rsid w:val="00384C88"/>
    <w:rsid w:val="00384D0B"/>
    <w:rsid w:val="00385ADA"/>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0D43"/>
    <w:rsid w:val="003E16DC"/>
    <w:rsid w:val="003E1CE3"/>
    <w:rsid w:val="003E26C3"/>
    <w:rsid w:val="003E579D"/>
    <w:rsid w:val="003F048C"/>
    <w:rsid w:val="003F2640"/>
    <w:rsid w:val="003F33D4"/>
    <w:rsid w:val="003F5A1D"/>
    <w:rsid w:val="003F72EC"/>
    <w:rsid w:val="003F7CDC"/>
    <w:rsid w:val="004021B8"/>
    <w:rsid w:val="00402732"/>
    <w:rsid w:val="00403AA3"/>
    <w:rsid w:val="00404C67"/>
    <w:rsid w:val="004051F0"/>
    <w:rsid w:val="00405D83"/>
    <w:rsid w:val="004075EA"/>
    <w:rsid w:val="00414778"/>
    <w:rsid w:val="004169F1"/>
    <w:rsid w:val="00416A9F"/>
    <w:rsid w:val="00420214"/>
    <w:rsid w:val="00420489"/>
    <w:rsid w:val="00420704"/>
    <w:rsid w:val="00422612"/>
    <w:rsid w:val="0042475B"/>
    <w:rsid w:val="00425B05"/>
    <w:rsid w:val="004265E1"/>
    <w:rsid w:val="00430DF6"/>
    <w:rsid w:val="00431461"/>
    <w:rsid w:val="00431AC9"/>
    <w:rsid w:val="0043208D"/>
    <w:rsid w:val="00434296"/>
    <w:rsid w:val="004344A9"/>
    <w:rsid w:val="00434AAF"/>
    <w:rsid w:val="004353D2"/>
    <w:rsid w:val="00436F48"/>
    <w:rsid w:val="00437357"/>
    <w:rsid w:val="00437D69"/>
    <w:rsid w:val="004403F2"/>
    <w:rsid w:val="004407FE"/>
    <w:rsid w:val="00441062"/>
    <w:rsid w:val="004410AA"/>
    <w:rsid w:val="0044383D"/>
    <w:rsid w:val="00443E57"/>
    <w:rsid w:val="004442DA"/>
    <w:rsid w:val="00446AA5"/>
    <w:rsid w:val="00447057"/>
    <w:rsid w:val="0044741A"/>
    <w:rsid w:val="004474DE"/>
    <w:rsid w:val="00447E6C"/>
    <w:rsid w:val="00447E90"/>
    <w:rsid w:val="00447FBC"/>
    <w:rsid w:val="00456E28"/>
    <w:rsid w:val="00460B2B"/>
    <w:rsid w:val="00460C99"/>
    <w:rsid w:val="00462544"/>
    <w:rsid w:val="004628B8"/>
    <w:rsid w:val="00463163"/>
    <w:rsid w:val="00463B4C"/>
    <w:rsid w:val="00464B02"/>
    <w:rsid w:val="00464F05"/>
    <w:rsid w:val="00465118"/>
    <w:rsid w:val="00472348"/>
    <w:rsid w:val="0047498E"/>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65DC"/>
    <w:rsid w:val="004A7049"/>
    <w:rsid w:val="004A782E"/>
    <w:rsid w:val="004B0738"/>
    <w:rsid w:val="004B2983"/>
    <w:rsid w:val="004B2CA7"/>
    <w:rsid w:val="004B5065"/>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052D"/>
    <w:rsid w:val="00501086"/>
    <w:rsid w:val="005016C7"/>
    <w:rsid w:val="00502426"/>
    <w:rsid w:val="00502498"/>
    <w:rsid w:val="0050289F"/>
    <w:rsid w:val="005038D8"/>
    <w:rsid w:val="005039A5"/>
    <w:rsid w:val="00504B02"/>
    <w:rsid w:val="00504F04"/>
    <w:rsid w:val="00505E76"/>
    <w:rsid w:val="0050614A"/>
    <w:rsid w:val="00510081"/>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1185"/>
    <w:rsid w:val="00551753"/>
    <w:rsid w:val="00553AF9"/>
    <w:rsid w:val="005540AD"/>
    <w:rsid w:val="0055430A"/>
    <w:rsid w:val="00555C8C"/>
    <w:rsid w:val="00555D45"/>
    <w:rsid w:val="005561C8"/>
    <w:rsid w:val="00557011"/>
    <w:rsid w:val="0056158F"/>
    <w:rsid w:val="0056187C"/>
    <w:rsid w:val="005627BF"/>
    <w:rsid w:val="005630AD"/>
    <w:rsid w:val="005633C9"/>
    <w:rsid w:val="00570D8C"/>
    <w:rsid w:val="0057289F"/>
    <w:rsid w:val="00573AC1"/>
    <w:rsid w:val="00574825"/>
    <w:rsid w:val="00576BA5"/>
    <w:rsid w:val="005825C4"/>
    <w:rsid w:val="00582B27"/>
    <w:rsid w:val="00583088"/>
    <w:rsid w:val="00583C83"/>
    <w:rsid w:val="0058552B"/>
    <w:rsid w:val="00585D5B"/>
    <w:rsid w:val="005860F7"/>
    <w:rsid w:val="0059066F"/>
    <w:rsid w:val="00592A0C"/>
    <w:rsid w:val="00592BB8"/>
    <w:rsid w:val="00592D95"/>
    <w:rsid w:val="00593AF2"/>
    <w:rsid w:val="00594FBA"/>
    <w:rsid w:val="0059744E"/>
    <w:rsid w:val="005A42C9"/>
    <w:rsid w:val="005A4571"/>
    <w:rsid w:val="005A4879"/>
    <w:rsid w:val="005A5A6F"/>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74C"/>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6D43"/>
    <w:rsid w:val="005F72AF"/>
    <w:rsid w:val="0060088A"/>
    <w:rsid w:val="006012C1"/>
    <w:rsid w:val="00605548"/>
    <w:rsid w:val="00610EC9"/>
    <w:rsid w:val="0061137B"/>
    <w:rsid w:val="00611A04"/>
    <w:rsid w:val="00611F41"/>
    <w:rsid w:val="00613F88"/>
    <w:rsid w:val="00614535"/>
    <w:rsid w:val="00615109"/>
    <w:rsid w:val="006155FF"/>
    <w:rsid w:val="0061616D"/>
    <w:rsid w:val="006167E4"/>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35A2"/>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A7FD6"/>
    <w:rsid w:val="006B2E70"/>
    <w:rsid w:val="006B321B"/>
    <w:rsid w:val="006B3424"/>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33D0"/>
    <w:rsid w:val="00703BAF"/>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35B0"/>
    <w:rsid w:val="00794483"/>
    <w:rsid w:val="00794F59"/>
    <w:rsid w:val="00794FC7"/>
    <w:rsid w:val="00795C43"/>
    <w:rsid w:val="0079762F"/>
    <w:rsid w:val="007A0FA9"/>
    <w:rsid w:val="007A1656"/>
    <w:rsid w:val="007A5AE7"/>
    <w:rsid w:val="007B02DC"/>
    <w:rsid w:val="007B03B7"/>
    <w:rsid w:val="007B0987"/>
    <w:rsid w:val="007B0A97"/>
    <w:rsid w:val="007B4D63"/>
    <w:rsid w:val="007B5474"/>
    <w:rsid w:val="007C3C50"/>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6C71"/>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1E2A"/>
    <w:rsid w:val="008431F4"/>
    <w:rsid w:val="00843A19"/>
    <w:rsid w:val="00843C6D"/>
    <w:rsid w:val="00845DB9"/>
    <w:rsid w:val="00846F28"/>
    <w:rsid w:val="0084769D"/>
    <w:rsid w:val="00850CBA"/>
    <w:rsid w:val="00853EF1"/>
    <w:rsid w:val="00854BAF"/>
    <w:rsid w:val="0085697F"/>
    <w:rsid w:val="00856C83"/>
    <w:rsid w:val="0086085B"/>
    <w:rsid w:val="00861822"/>
    <w:rsid w:val="00862F91"/>
    <w:rsid w:val="008641E5"/>
    <w:rsid w:val="00870454"/>
    <w:rsid w:val="00870C3C"/>
    <w:rsid w:val="008711A8"/>
    <w:rsid w:val="00873343"/>
    <w:rsid w:val="00874A26"/>
    <w:rsid w:val="0087586B"/>
    <w:rsid w:val="008764E3"/>
    <w:rsid w:val="008771D7"/>
    <w:rsid w:val="00877814"/>
    <w:rsid w:val="00877C5B"/>
    <w:rsid w:val="00877DE6"/>
    <w:rsid w:val="00881E8F"/>
    <w:rsid w:val="00883D47"/>
    <w:rsid w:val="0088488C"/>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1A"/>
    <w:rsid w:val="008B124E"/>
    <w:rsid w:val="008B3560"/>
    <w:rsid w:val="008B5A4F"/>
    <w:rsid w:val="008B603D"/>
    <w:rsid w:val="008B6117"/>
    <w:rsid w:val="008B666C"/>
    <w:rsid w:val="008B7FAC"/>
    <w:rsid w:val="008C07F8"/>
    <w:rsid w:val="008C09EA"/>
    <w:rsid w:val="008C2B26"/>
    <w:rsid w:val="008C5CAC"/>
    <w:rsid w:val="008C603A"/>
    <w:rsid w:val="008D064D"/>
    <w:rsid w:val="008D1717"/>
    <w:rsid w:val="008D2665"/>
    <w:rsid w:val="008D271E"/>
    <w:rsid w:val="008D3CEB"/>
    <w:rsid w:val="008D4067"/>
    <w:rsid w:val="008D5E7B"/>
    <w:rsid w:val="008D7FF9"/>
    <w:rsid w:val="008E1D8B"/>
    <w:rsid w:val="008E3BE7"/>
    <w:rsid w:val="008E4435"/>
    <w:rsid w:val="008E5897"/>
    <w:rsid w:val="008E5A94"/>
    <w:rsid w:val="008F40F1"/>
    <w:rsid w:val="008F54E2"/>
    <w:rsid w:val="008F5761"/>
    <w:rsid w:val="008F66C4"/>
    <w:rsid w:val="008F7607"/>
    <w:rsid w:val="00900235"/>
    <w:rsid w:val="00901025"/>
    <w:rsid w:val="00901161"/>
    <w:rsid w:val="00903094"/>
    <w:rsid w:val="0090310E"/>
    <w:rsid w:val="00903580"/>
    <w:rsid w:val="009036B4"/>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11AA"/>
    <w:rsid w:val="0092367C"/>
    <w:rsid w:val="00924AB7"/>
    <w:rsid w:val="0092556F"/>
    <w:rsid w:val="00926823"/>
    <w:rsid w:val="00926871"/>
    <w:rsid w:val="00927C62"/>
    <w:rsid w:val="0093044B"/>
    <w:rsid w:val="009316F5"/>
    <w:rsid w:val="00933887"/>
    <w:rsid w:val="00934715"/>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608F"/>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24A"/>
    <w:rsid w:val="009839DA"/>
    <w:rsid w:val="00987294"/>
    <w:rsid w:val="00987461"/>
    <w:rsid w:val="0098768A"/>
    <w:rsid w:val="00990D6E"/>
    <w:rsid w:val="00991B9E"/>
    <w:rsid w:val="0099333D"/>
    <w:rsid w:val="00995204"/>
    <w:rsid w:val="00995F39"/>
    <w:rsid w:val="00997A48"/>
    <w:rsid w:val="009A0204"/>
    <w:rsid w:val="009A302F"/>
    <w:rsid w:val="009A520A"/>
    <w:rsid w:val="009A52DD"/>
    <w:rsid w:val="009A6A08"/>
    <w:rsid w:val="009B361E"/>
    <w:rsid w:val="009B62B4"/>
    <w:rsid w:val="009B74CC"/>
    <w:rsid w:val="009B7B5B"/>
    <w:rsid w:val="009C02E6"/>
    <w:rsid w:val="009C1E42"/>
    <w:rsid w:val="009C24AB"/>
    <w:rsid w:val="009C7163"/>
    <w:rsid w:val="009C7584"/>
    <w:rsid w:val="009C7972"/>
    <w:rsid w:val="009C7E3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23F"/>
    <w:rsid w:val="009E36C2"/>
    <w:rsid w:val="009E5D1B"/>
    <w:rsid w:val="009E61D3"/>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78C"/>
    <w:rsid w:val="00A14D48"/>
    <w:rsid w:val="00A17C8A"/>
    <w:rsid w:val="00A17F07"/>
    <w:rsid w:val="00A2067D"/>
    <w:rsid w:val="00A223E5"/>
    <w:rsid w:val="00A226A3"/>
    <w:rsid w:val="00A22CDE"/>
    <w:rsid w:val="00A24945"/>
    <w:rsid w:val="00A253F8"/>
    <w:rsid w:val="00A25A6B"/>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6FA9"/>
    <w:rsid w:val="00A975FE"/>
    <w:rsid w:val="00AA16B8"/>
    <w:rsid w:val="00AA4F6E"/>
    <w:rsid w:val="00AB117F"/>
    <w:rsid w:val="00AB159E"/>
    <w:rsid w:val="00AB4A23"/>
    <w:rsid w:val="00AB6934"/>
    <w:rsid w:val="00AB7049"/>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E70F0"/>
    <w:rsid w:val="00AF0BDE"/>
    <w:rsid w:val="00AF41F0"/>
    <w:rsid w:val="00AF6A29"/>
    <w:rsid w:val="00B046DA"/>
    <w:rsid w:val="00B0524B"/>
    <w:rsid w:val="00B05ED3"/>
    <w:rsid w:val="00B068EF"/>
    <w:rsid w:val="00B07A96"/>
    <w:rsid w:val="00B07D7D"/>
    <w:rsid w:val="00B11719"/>
    <w:rsid w:val="00B12F09"/>
    <w:rsid w:val="00B15A5A"/>
    <w:rsid w:val="00B15F2F"/>
    <w:rsid w:val="00B2617F"/>
    <w:rsid w:val="00B2632A"/>
    <w:rsid w:val="00B266B1"/>
    <w:rsid w:val="00B30C53"/>
    <w:rsid w:val="00B322DF"/>
    <w:rsid w:val="00B3264B"/>
    <w:rsid w:val="00B32E83"/>
    <w:rsid w:val="00B32F3E"/>
    <w:rsid w:val="00B3568B"/>
    <w:rsid w:val="00B356C5"/>
    <w:rsid w:val="00B35DAD"/>
    <w:rsid w:val="00B40B8C"/>
    <w:rsid w:val="00B42E73"/>
    <w:rsid w:val="00B43AC1"/>
    <w:rsid w:val="00B43E40"/>
    <w:rsid w:val="00B448C1"/>
    <w:rsid w:val="00B46BDC"/>
    <w:rsid w:val="00B5099C"/>
    <w:rsid w:val="00B51515"/>
    <w:rsid w:val="00B51FBB"/>
    <w:rsid w:val="00B539A3"/>
    <w:rsid w:val="00B54F49"/>
    <w:rsid w:val="00B557B1"/>
    <w:rsid w:val="00B55C26"/>
    <w:rsid w:val="00B63063"/>
    <w:rsid w:val="00B63924"/>
    <w:rsid w:val="00B66F4C"/>
    <w:rsid w:val="00B6760C"/>
    <w:rsid w:val="00B71523"/>
    <w:rsid w:val="00B71ABC"/>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5C52"/>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44D"/>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2F22"/>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0887"/>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5D09"/>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09F1"/>
    <w:rsid w:val="00D71D75"/>
    <w:rsid w:val="00D75F6C"/>
    <w:rsid w:val="00D776FA"/>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1B55"/>
    <w:rsid w:val="00DC2BA9"/>
    <w:rsid w:val="00DC2EFB"/>
    <w:rsid w:val="00DC34A8"/>
    <w:rsid w:val="00DC43AC"/>
    <w:rsid w:val="00DC56B2"/>
    <w:rsid w:val="00DC7575"/>
    <w:rsid w:val="00DC7832"/>
    <w:rsid w:val="00DD1169"/>
    <w:rsid w:val="00DD202D"/>
    <w:rsid w:val="00DD3650"/>
    <w:rsid w:val="00DE0174"/>
    <w:rsid w:val="00DE04CF"/>
    <w:rsid w:val="00DE0DBE"/>
    <w:rsid w:val="00DE1D84"/>
    <w:rsid w:val="00DE2973"/>
    <w:rsid w:val="00DE36C5"/>
    <w:rsid w:val="00DE51F7"/>
    <w:rsid w:val="00DE53FB"/>
    <w:rsid w:val="00DE6DE9"/>
    <w:rsid w:val="00DE732E"/>
    <w:rsid w:val="00DE7F4D"/>
    <w:rsid w:val="00DF351E"/>
    <w:rsid w:val="00DF4EDA"/>
    <w:rsid w:val="00DF549F"/>
    <w:rsid w:val="00DF5B6E"/>
    <w:rsid w:val="00DF5C83"/>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5DEE"/>
    <w:rsid w:val="00E36CCD"/>
    <w:rsid w:val="00E408ED"/>
    <w:rsid w:val="00E40A01"/>
    <w:rsid w:val="00E42A58"/>
    <w:rsid w:val="00E441C6"/>
    <w:rsid w:val="00E44C4C"/>
    <w:rsid w:val="00E45C6D"/>
    <w:rsid w:val="00E46925"/>
    <w:rsid w:val="00E4721F"/>
    <w:rsid w:val="00E477E9"/>
    <w:rsid w:val="00E55156"/>
    <w:rsid w:val="00E5530A"/>
    <w:rsid w:val="00E553BC"/>
    <w:rsid w:val="00E55417"/>
    <w:rsid w:val="00E55796"/>
    <w:rsid w:val="00E55E3E"/>
    <w:rsid w:val="00E566A7"/>
    <w:rsid w:val="00E5755F"/>
    <w:rsid w:val="00E576FD"/>
    <w:rsid w:val="00E60680"/>
    <w:rsid w:val="00E608EA"/>
    <w:rsid w:val="00E62272"/>
    <w:rsid w:val="00E63842"/>
    <w:rsid w:val="00E64C67"/>
    <w:rsid w:val="00E66773"/>
    <w:rsid w:val="00E7495D"/>
    <w:rsid w:val="00E752D6"/>
    <w:rsid w:val="00E7672C"/>
    <w:rsid w:val="00E772F3"/>
    <w:rsid w:val="00E77778"/>
    <w:rsid w:val="00E77D60"/>
    <w:rsid w:val="00E8255B"/>
    <w:rsid w:val="00E8576C"/>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020F"/>
    <w:rsid w:val="00EB273D"/>
    <w:rsid w:val="00EB2AA4"/>
    <w:rsid w:val="00EB32D3"/>
    <w:rsid w:val="00EB358E"/>
    <w:rsid w:val="00EB38D2"/>
    <w:rsid w:val="00EB64D5"/>
    <w:rsid w:val="00EB6DCC"/>
    <w:rsid w:val="00EB7635"/>
    <w:rsid w:val="00EC13A6"/>
    <w:rsid w:val="00EC20C6"/>
    <w:rsid w:val="00EC282C"/>
    <w:rsid w:val="00EC48E4"/>
    <w:rsid w:val="00EC7B8E"/>
    <w:rsid w:val="00EC7CF0"/>
    <w:rsid w:val="00ED0125"/>
    <w:rsid w:val="00ED1AA3"/>
    <w:rsid w:val="00ED3811"/>
    <w:rsid w:val="00ED4D2F"/>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737"/>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14D1"/>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14:docId w14:val="27F7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31421102">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9BDE-CDC3-4830-9B07-E6FCDEF1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1231</Words>
  <Characters>7022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2024-03-28T05:54:00Z</dcterms:created>
  <dcterms:modified xsi:type="dcterms:W3CDTF">2024-03-28T05:54:00Z</dcterms:modified>
</cp:coreProperties>
</file>