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E9F" w:rsidRPr="00633C08" w:rsidRDefault="00D64E9F">
      <w:pPr>
        <w:rPr>
          <w:rFonts w:ascii="ＭＳ 明朝" w:eastAsia="ＭＳ 明朝" w:hAnsi="ＭＳ 明朝"/>
        </w:rPr>
      </w:pPr>
      <w:r w:rsidRPr="00633C08">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margin">
                  <wp:posOffset>66675</wp:posOffset>
                </wp:positionH>
                <wp:positionV relativeFrom="paragraph">
                  <wp:posOffset>-381000</wp:posOffset>
                </wp:positionV>
                <wp:extent cx="6153150" cy="5810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153150" cy="581025"/>
                        </a:xfrm>
                        <a:prstGeom prst="rect">
                          <a:avLst/>
                        </a:prstGeom>
                        <a:solidFill>
                          <a:schemeClr val="lt1"/>
                        </a:solidFill>
                        <a:ln w="6350">
                          <a:solidFill>
                            <a:prstClr val="black"/>
                          </a:solidFill>
                        </a:ln>
                      </wps:spPr>
                      <wps:txbx>
                        <w:txbxContent>
                          <w:p w:rsidR="00314C71" w:rsidRPr="0037186F" w:rsidRDefault="00314C71" w:rsidP="0037186F">
                            <w:pPr>
                              <w:spacing w:line="0" w:lineRule="atLeast"/>
                              <w:rPr>
                                <w:rFonts w:ascii="ＭＳ ゴシック" w:eastAsia="ＭＳ ゴシック" w:hAnsi="ＭＳ ゴシック"/>
                                <w:sz w:val="24"/>
                                <w:szCs w:val="32"/>
                              </w:rPr>
                            </w:pPr>
                            <w:r w:rsidRPr="0037186F">
                              <w:rPr>
                                <w:rFonts w:ascii="ＭＳ ゴシック" w:eastAsia="ＭＳ ゴシック" w:hAnsi="ＭＳ ゴシック" w:hint="eastAsia"/>
                                <w:sz w:val="24"/>
                                <w:szCs w:val="32"/>
                              </w:rPr>
                              <w:t>令和</w:t>
                            </w:r>
                            <w:r>
                              <w:rPr>
                                <w:rFonts w:ascii="ＭＳ ゴシック" w:eastAsia="ＭＳ ゴシック" w:hAnsi="ＭＳ ゴシック" w:hint="eastAsia"/>
                                <w:sz w:val="24"/>
                                <w:szCs w:val="32"/>
                              </w:rPr>
                              <w:t>７</w:t>
                            </w:r>
                            <w:r w:rsidRPr="0037186F">
                              <w:rPr>
                                <w:rFonts w:ascii="ＭＳ ゴシック" w:eastAsia="ＭＳ ゴシック" w:hAnsi="ＭＳ ゴシック"/>
                                <w:sz w:val="24"/>
                                <w:szCs w:val="32"/>
                              </w:rPr>
                              <w:t>年度版</w:t>
                            </w:r>
                          </w:p>
                          <w:p w:rsidR="00314C71" w:rsidRPr="008D71F1" w:rsidRDefault="00314C71" w:rsidP="0037186F">
                            <w:pPr>
                              <w:spacing w:line="0" w:lineRule="atLeast"/>
                              <w:jc w:val="center"/>
                              <w:rPr>
                                <w:rFonts w:ascii="ＭＳ ゴシック" w:eastAsia="ＭＳ ゴシック" w:hAnsi="ＭＳ ゴシック"/>
                                <w:sz w:val="22"/>
                              </w:rPr>
                            </w:pPr>
                            <w:r w:rsidRPr="008D71F1">
                              <w:rPr>
                                <w:rFonts w:ascii="ＭＳ ゴシック" w:eastAsia="ＭＳ ゴシック" w:hAnsi="ＭＳ ゴシック" w:hint="eastAsia"/>
                                <w:sz w:val="32"/>
                                <w:szCs w:val="32"/>
                              </w:rPr>
                              <w:t>花巻市</w:t>
                            </w:r>
                            <w:r w:rsidRPr="008D71F1">
                              <w:rPr>
                                <w:rFonts w:ascii="ＭＳ ゴシック" w:eastAsia="ＭＳ ゴシック" w:hAnsi="ＭＳ ゴシック"/>
                                <w:sz w:val="32"/>
                                <w:szCs w:val="32"/>
                              </w:rPr>
                              <w:t>介護予防日常生活支援総合事業Ｑ＆Ａ</w:t>
                            </w:r>
                            <w:r w:rsidRPr="008D71F1">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R</w:t>
                            </w:r>
                            <w:r>
                              <w:rPr>
                                <w:rFonts w:ascii="ＭＳ ゴシック" w:eastAsia="ＭＳ ゴシック" w:hAnsi="ＭＳ ゴシック"/>
                                <w:sz w:val="22"/>
                              </w:rPr>
                              <w:t>7</w:t>
                            </w:r>
                            <w:r w:rsidRPr="008D71F1">
                              <w:rPr>
                                <w:rFonts w:ascii="ＭＳ ゴシック" w:eastAsia="ＭＳ ゴシック" w:hAnsi="ＭＳ ゴシック" w:hint="eastAsia"/>
                                <w:sz w:val="22"/>
                              </w:rPr>
                              <w:t>.</w:t>
                            </w:r>
                            <w:r>
                              <w:rPr>
                                <w:rFonts w:ascii="ＭＳ ゴシック" w:eastAsia="ＭＳ ゴシック" w:hAnsi="ＭＳ ゴシック"/>
                                <w:sz w:val="22"/>
                              </w:rPr>
                              <w:t>4</w:t>
                            </w:r>
                            <w:r w:rsidRPr="008D71F1">
                              <w:rPr>
                                <w:rFonts w:ascii="ＭＳ ゴシック" w:eastAsia="ＭＳ ゴシック" w:hAnsi="ＭＳ ゴシック" w:hint="eastAsia"/>
                                <w:sz w:val="22"/>
                              </w:rPr>
                              <w:t>.</w:t>
                            </w:r>
                            <w:r>
                              <w:rPr>
                                <w:rFonts w:ascii="ＭＳ ゴシック" w:eastAsia="ＭＳ ゴシック" w:hAnsi="ＭＳ ゴシック"/>
                                <w:sz w:val="2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25pt;margin-top:-30pt;width:484.5pt;height:4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WcaQIAALIEAAAOAAAAZHJzL2Uyb0RvYy54bWysVMFu2zAMvQ/YPwi6L47TpOuCOEWWIsOA&#10;oC2QDj0rspwYk0VNUmJnxwYo9hH7hWHnfY9/ZJTspFm707CLTIrkE/lIenRZFZJshbE5qITGnS4l&#10;QnFIc7VK6Ke72ZsLSqxjKmUSlEjoTlh6OX79alTqoejBGmQqDEEQZYelTujaOT2MIsvXomC2A1oo&#10;NGZgCuZQNasoNaxE9EJGvW73PCrBpNoAF9bi7VVjpOOAn2WCu5sss8IRmVDMzYXThHPpz2g8YsOV&#10;YXqd8zYN9g9ZFCxX+OgR6oo5RjYmfwFV5NyAhcx1OBQRZFnORagBq4m7z6pZrJkWoRYkx+ojTfb/&#10;wfLr7a0heYq9o0SxAltU7x/rhx/1w696/43U++/1fl8//ESdxJ6uUtshRi00xrnqPVQ+tL23eOlZ&#10;qDJT+C/WR9COxO+OZIvKEY6X5/HgLB6giaNtcBF3ewMPEz1Fa2PdBwEF8UJCDTYzcMy2c+sa14OL&#10;f8yCzNNZLmVQ/ACJqTRky7D10oUcEfwPL6lIiZmcYRovEDz0MX4pGf/cpneCgHhSYc6ek6Z2L7lq&#10;WbWELCHdIU8GmsGzms9yxJ0z626ZwUnD+nF73A0emQRMBlqJkjWYr3+79/44AGilpMTJTaj9smFG&#10;UCI/KhyNd3G/70c9KP3B2x4q5tSyPLWoTTEFZAjbj9kF0fs7eRAzA8U9LtnEv4ompji+nVB3EKeu&#10;2SdcUi4mk+CEw62Zm6uF5h7ak+v5vKvumdFtPx1OwjUcZpwNn7W18fWRCiYbB1keeu4JblhtecfF&#10;CFPTLrHfvFM9eD39asa/AQAA//8DAFBLAwQUAAYACAAAACEAxP8PxdwAAAAJAQAADwAAAGRycy9k&#10;b3ducmV2LnhtbEyPwU7DMBBE70j8g7VI3Fq7oJYkxKkAFS6cKIizG29ti9iObDcNf89yguPMPs3O&#10;tNvZD2zClF0MElZLAQxDH7ULRsLH+/OiApaLCloNMaCEb8yw7S4vWtXoeA5vOO2LYRQScqMk2FLG&#10;hvPcW/QqL+OIgW7HmLwqJJPhOqkzhfuB3wix4V65QB+sGvHJYv+1P3kJu0dTm75Sye4q7dw0fx5f&#10;zYuU11fzwz2wgnP5g+G3PlWHjjod4inozAbSYk2khMVG0CYC6ruanIOE29UaeNfy/wu6HwAAAP//&#10;AwBQSwECLQAUAAYACAAAACEAtoM4kv4AAADhAQAAEwAAAAAAAAAAAAAAAAAAAAAAW0NvbnRlbnRf&#10;VHlwZXNdLnhtbFBLAQItABQABgAIAAAAIQA4/SH/1gAAAJQBAAALAAAAAAAAAAAAAAAAAC8BAABf&#10;cmVscy8ucmVsc1BLAQItABQABgAIAAAAIQATB6WcaQIAALIEAAAOAAAAAAAAAAAAAAAAAC4CAABk&#10;cnMvZTJvRG9jLnhtbFBLAQItABQABgAIAAAAIQDE/w/F3AAAAAkBAAAPAAAAAAAAAAAAAAAAAMME&#10;AABkcnMvZG93bnJldi54bWxQSwUGAAAAAAQABADzAAAAzAUAAAAA&#10;" fillcolor="white [3201]" strokeweight=".5pt">
                <v:textbox>
                  <w:txbxContent>
                    <w:p w:rsidR="00314C71" w:rsidRPr="0037186F" w:rsidRDefault="00314C71" w:rsidP="0037186F">
                      <w:pPr>
                        <w:spacing w:line="0" w:lineRule="atLeast"/>
                        <w:rPr>
                          <w:rFonts w:ascii="ＭＳ ゴシック" w:eastAsia="ＭＳ ゴシック" w:hAnsi="ＭＳ ゴシック"/>
                          <w:sz w:val="24"/>
                          <w:szCs w:val="32"/>
                        </w:rPr>
                      </w:pPr>
                      <w:r w:rsidRPr="0037186F">
                        <w:rPr>
                          <w:rFonts w:ascii="ＭＳ ゴシック" w:eastAsia="ＭＳ ゴシック" w:hAnsi="ＭＳ ゴシック" w:hint="eastAsia"/>
                          <w:sz w:val="24"/>
                          <w:szCs w:val="32"/>
                        </w:rPr>
                        <w:t>令和</w:t>
                      </w:r>
                      <w:r>
                        <w:rPr>
                          <w:rFonts w:ascii="ＭＳ ゴシック" w:eastAsia="ＭＳ ゴシック" w:hAnsi="ＭＳ ゴシック" w:hint="eastAsia"/>
                          <w:sz w:val="24"/>
                          <w:szCs w:val="32"/>
                        </w:rPr>
                        <w:t>７</w:t>
                      </w:r>
                      <w:r w:rsidRPr="0037186F">
                        <w:rPr>
                          <w:rFonts w:ascii="ＭＳ ゴシック" w:eastAsia="ＭＳ ゴシック" w:hAnsi="ＭＳ ゴシック"/>
                          <w:sz w:val="24"/>
                          <w:szCs w:val="32"/>
                        </w:rPr>
                        <w:t>年度版</w:t>
                      </w:r>
                    </w:p>
                    <w:p w:rsidR="00314C71" w:rsidRPr="008D71F1" w:rsidRDefault="00314C71" w:rsidP="0037186F">
                      <w:pPr>
                        <w:spacing w:line="0" w:lineRule="atLeast"/>
                        <w:jc w:val="center"/>
                        <w:rPr>
                          <w:rFonts w:ascii="ＭＳ ゴシック" w:eastAsia="ＭＳ ゴシック" w:hAnsi="ＭＳ ゴシック"/>
                          <w:sz w:val="22"/>
                        </w:rPr>
                      </w:pPr>
                      <w:r w:rsidRPr="008D71F1">
                        <w:rPr>
                          <w:rFonts w:ascii="ＭＳ ゴシック" w:eastAsia="ＭＳ ゴシック" w:hAnsi="ＭＳ ゴシック" w:hint="eastAsia"/>
                          <w:sz w:val="32"/>
                          <w:szCs w:val="32"/>
                        </w:rPr>
                        <w:t>花巻市</w:t>
                      </w:r>
                      <w:r w:rsidRPr="008D71F1">
                        <w:rPr>
                          <w:rFonts w:ascii="ＭＳ ゴシック" w:eastAsia="ＭＳ ゴシック" w:hAnsi="ＭＳ ゴシック"/>
                          <w:sz w:val="32"/>
                          <w:szCs w:val="32"/>
                        </w:rPr>
                        <w:t>介護予防日常生活支援総合事業Ｑ＆Ａ</w:t>
                      </w:r>
                      <w:r w:rsidRPr="008D71F1">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R</w:t>
                      </w:r>
                      <w:r>
                        <w:rPr>
                          <w:rFonts w:ascii="ＭＳ ゴシック" w:eastAsia="ＭＳ ゴシック" w:hAnsi="ＭＳ ゴシック"/>
                          <w:sz w:val="22"/>
                        </w:rPr>
                        <w:t>7</w:t>
                      </w:r>
                      <w:r w:rsidRPr="008D71F1">
                        <w:rPr>
                          <w:rFonts w:ascii="ＭＳ ゴシック" w:eastAsia="ＭＳ ゴシック" w:hAnsi="ＭＳ ゴシック" w:hint="eastAsia"/>
                          <w:sz w:val="22"/>
                        </w:rPr>
                        <w:t>.</w:t>
                      </w:r>
                      <w:r>
                        <w:rPr>
                          <w:rFonts w:ascii="ＭＳ ゴシック" w:eastAsia="ＭＳ ゴシック" w:hAnsi="ＭＳ ゴシック"/>
                          <w:sz w:val="22"/>
                        </w:rPr>
                        <w:t>4</w:t>
                      </w:r>
                      <w:r w:rsidRPr="008D71F1">
                        <w:rPr>
                          <w:rFonts w:ascii="ＭＳ ゴシック" w:eastAsia="ＭＳ ゴシック" w:hAnsi="ＭＳ ゴシック" w:hint="eastAsia"/>
                          <w:sz w:val="22"/>
                        </w:rPr>
                        <w:t>.</w:t>
                      </w:r>
                      <w:r>
                        <w:rPr>
                          <w:rFonts w:ascii="ＭＳ ゴシック" w:eastAsia="ＭＳ ゴシック" w:hAnsi="ＭＳ ゴシック"/>
                          <w:sz w:val="22"/>
                        </w:rPr>
                        <w:t>1</w:t>
                      </w:r>
                    </w:p>
                  </w:txbxContent>
                </v:textbox>
                <w10:wrap anchorx="margin"/>
              </v:shape>
            </w:pict>
          </mc:Fallback>
        </mc:AlternateContent>
      </w:r>
    </w:p>
    <w:p w:rsidR="00D64E9F" w:rsidRPr="00633C08" w:rsidRDefault="00964DAD">
      <w:pPr>
        <w:rPr>
          <w:rFonts w:ascii="ＭＳ 明朝" w:eastAsia="ＭＳ 明朝" w:hAnsi="ＭＳ 明朝"/>
          <w:sz w:val="28"/>
          <w:szCs w:val="28"/>
          <w:shd w:val="pct15" w:color="auto" w:fill="FFFFFF"/>
        </w:rPr>
      </w:pPr>
      <w:r w:rsidRPr="00633C08">
        <w:rPr>
          <w:rFonts w:ascii="ＭＳ 明朝" w:eastAsia="ＭＳ 明朝" w:hAnsi="ＭＳ 明朝" w:hint="eastAsia"/>
          <w:sz w:val="28"/>
          <w:szCs w:val="28"/>
          <w:shd w:val="pct15" w:color="auto" w:fill="FFFFFF"/>
        </w:rPr>
        <w:t>Ⅰ　総合事業全般に関すること</w:t>
      </w:r>
      <w:r w:rsidR="007F41DD" w:rsidRPr="00633C08">
        <w:rPr>
          <w:rFonts w:ascii="ＭＳ 明朝" w:eastAsia="ＭＳ 明朝" w:hAnsi="ＭＳ 明朝" w:hint="eastAsia"/>
          <w:sz w:val="28"/>
          <w:szCs w:val="28"/>
          <w:shd w:val="pct15" w:color="auto" w:fill="FFFFFF"/>
        </w:rPr>
        <w:t>（制度、基準、申請等）</w:t>
      </w:r>
    </w:p>
    <w:tbl>
      <w:tblPr>
        <w:tblStyle w:val="a3"/>
        <w:tblW w:w="0" w:type="auto"/>
        <w:tblLook w:val="04A0" w:firstRow="1" w:lastRow="0" w:firstColumn="1" w:lastColumn="0" w:noHBand="0" w:noVBand="1"/>
      </w:tblPr>
      <w:tblGrid>
        <w:gridCol w:w="9736"/>
      </w:tblGrid>
      <w:tr w:rsidR="00633C08" w:rsidRPr="00633C08" w:rsidTr="00EE4E1E">
        <w:tc>
          <w:tcPr>
            <w:tcW w:w="9736" w:type="dxa"/>
          </w:tcPr>
          <w:p w:rsidR="00EE4E1E" w:rsidRPr="00633C08" w:rsidRDefault="00B12602" w:rsidP="003E2E37">
            <w:pPr>
              <w:rPr>
                <w:rFonts w:ascii="ＭＳ 明朝" w:eastAsia="ＭＳ 明朝" w:hAnsi="ＭＳ 明朝"/>
              </w:rPr>
            </w:pPr>
            <w:r w:rsidRPr="00633C08">
              <w:rPr>
                <w:rFonts w:ascii="ＭＳ 明朝" w:eastAsia="ＭＳ 明朝" w:hAnsi="ＭＳ 明朝" w:hint="eastAsia"/>
              </w:rPr>
              <w:t>Ｑ</w:t>
            </w:r>
            <w:r w:rsidR="00995408" w:rsidRPr="00633C08">
              <w:rPr>
                <w:rFonts w:ascii="ＭＳ 明朝" w:eastAsia="ＭＳ 明朝" w:hAnsi="ＭＳ 明朝" w:hint="eastAsia"/>
              </w:rPr>
              <w:t>.</w:t>
            </w:r>
            <w:r w:rsidRPr="00633C08">
              <w:rPr>
                <w:rFonts w:ascii="ＭＳ 明朝" w:eastAsia="ＭＳ 明朝" w:hAnsi="ＭＳ 明朝" w:hint="eastAsia"/>
              </w:rPr>
              <w:t>Ⅰ－１</w:t>
            </w:r>
            <w:r w:rsidR="003E2E37" w:rsidRPr="00633C08">
              <w:rPr>
                <w:rFonts w:ascii="ＭＳ 明朝" w:eastAsia="ＭＳ 明朝" w:hAnsi="ＭＳ 明朝" w:hint="eastAsia"/>
              </w:rPr>
              <w:t xml:space="preserve">　介護予防・日常生活支援総合事業（以下「総合事業」という。）とは</w:t>
            </w:r>
            <w:r w:rsidR="00EE4E1E" w:rsidRPr="00633C08">
              <w:rPr>
                <w:rFonts w:ascii="ＭＳ 明朝" w:eastAsia="ＭＳ 明朝" w:hAnsi="ＭＳ 明朝" w:hint="eastAsia"/>
              </w:rPr>
              <w:t>なんですか？</w:t>
            </w:r>
          </w:p>
        </w:tc>
      </w:tr>
    </w:tbl>
    <w:p w:rsidR="00964DAD" w:rsidRPr="00633C08" w:rsidRDefault="007D5BAA">
      <w:pPr>
        <w:rPr>
          <w:rFonts w:ascii="ＭＳ 明朝" w:eastAsia="ＭＳ 明朝" w:hAnsi="ＭＳ 明朝"/>
        </w:rPr>
      </w:pPr>
      <w:r w:rsidRPr="00633C08">
        <w:rPr>
          <w:rFonts w:ascii="ＭＳ 明朝" w:eastAsia="ＭＳ 明朝" w:hAnsi="ＭＳ 明朝" w:hint="eastAsia"/>
        </w:rPr>
        <w:t xml:space="preserve">　</w:t>
      </w:r>
    </w:p>
    <w:p w:rsidR="00EE4E1E" w:rsidRPr="00633C08" w:rsidRDefault="00B12602" w:rsidP="00964DAD">
      <w:pPr>
        <w:ind w:firstLineChars="100" w:firstLine="210"/>
        <w:rPr>
          <w:rFonts w:ascii="ＭＳ 明朝" w:eastAsia="ＭＳ 明朝" w:hAnsi="ＭＳ 明朝"/>
        </w:rPr>
      </w:pPr>
      <w:r w:rsidRPr="00633C08">
        <w:rPr>
          <w:rFonts w:ascii="ＭＳ 明朝" w:eastAsia="ＭＳ 明朝" w:hAnsi="ＭＳ 明朝" w:hint="eastAsia"/>
        </w:rPr>
        <w:t>Ａ</w:t>
      </w:r>
      <w:r w:rsidR="00995408" w:rsidRPr="00633C08">
        <w:rPr>
          <w:rFonts w:ascii="ＭＳ 明朝" w:eastAsia="ＭＳ 明朝" w:hAnsi="ＭＳ 明朝" w:hint="eastAsia"/>
        </w:rPr>
        <w:t>.</w:t>
      </w:r>
      <w:r w:rsidRPr="00633C08">
        <w:rPr>
          <w:rFonts w:ascii="ＭＳ 明朝" w:eastAsia="ＭＳ 明朝" w:hAnsi="ＭＳ 明朝" w:hint="eastAsia"/>
        </w:rPr>
        <w:t>Ⅰ－１</w:t>
      </w:r>
      <w:r w:rsidR="007D5BAA" w:rsidRPr="00633C08">
        <w:rPr>
          <w:rFonts w:ascii="ＭＳ 明朝" w:eastAsia="ＭＳ 明朝" w:hAnsi="ＭＳ 明朝" w:hint="eastAsia"/>
        </w:rPr>
        <w:t xml:space="preserve">　総合事業は、</w:t>
      </w:r>
      <w:r w:rsidR="00964DAD" w:rsidRPr="00633C08">
        <w:rPr>
          <w:rFonts w:ascii="ＭＳ 明朝" w:eastAsia="ＭＳ 明朝" w:hAnsi="ＭＳ 明朝" w:hint="eastAsia"/>
        </w:rPr>
        <w:t>平成２９年４月１日から</w:t>
      </w:r>
      <w:r w:rsidR="0052012A" w:rsidRPr="00633C08">
        <w:rPr>
          <w:rFonts w:ascii="ＭＳ 明朝" w:eastAsia="ＭＳ 明朝" w:hAnsi="ＭＳ 明朝" w:hint="eastAsia"/>
        </w:rPr>
        <w:t>開始した</w:t>
      </w:r>
      <w:r w:rsidR="00964DAD" w:rsidRPr="00633C08">
        <w:rPr>
          <w:rFonts w:ascii="ＭＳ 明朝" w:eastAsia="ＭＳ 明朝" w:hAnsi="ＭＳ 明朝" w:hint="eastAsia"/>
        </w:rPr>
        <w:t>事業で、以下の２</w:t>
      </w:r>
      <w:r w:rsidR="0052012A" w:rsidRPr="00633C08">
        <w:rPr>
          <w:rFonts w:ascii="ＭＳ 明朝" w:eastAsia="ＭＳ 明朝" w:hAnsi="ＭＳ 明朝" w:hint="eastAsia"/>
        </w:rPr>
        <w:t>つ</w:t>
      </w:r>
      <w:r w:rsidR="00964DAD" w:rsidRPr="00633C08">
        <w:rPr>
          <w:rFonts w:ascii="ＭＳ 明朝" w:eastAsia="ＭＳ 明朝" w:hAnsi="ＭＳ 明朝" w:hint="eastAsia"/>
        </w:rPr>
        <w:t>で構成されます。</w:t>
      </w:r>
    </w:p>
    <w:p w:rsidR="007D5BAA" w:rsidRPr="00633C08" w:rsidRDefault="007D5BAA" w:rsidP="007D5BAA">
      <w:pPr>
        <w:pStyle w:val="a4"/>
        <w:numPr>
          <w:ilvl w:val="0"/>
          <w:numId w:val="3"/>
        </w:numPr>
        <w:ind w:leftChars="0"/>
        <w:rPr>
          <w:rFonts w:ascii="ＭＳ 明朝" w:eastAsia="ＭＳ 明朝" w:hAnsi="ＭＳ 明朝"/>
          <w:u w:val="single"/>
        </w:rPr>
      </w:pPr>
      <w:r w:rsidRPr="00633C08">
        <w:rPr>
          <w:rFonts w:ascii="ＭＳ 明朝" w:eastAsia="ＭＳ 明朝" w:hAnsi="ＭＳ 明朝" w:hint="eastAsia"/>
          <w:u w:val="single"/>
        </w:rPr>
        <w:t>介護予防・生活支援サービス</w:t>
      </w:r>
      <w:r w:rsidR="00DD389E">
        <w:rPr>
          <w:rFonts w:ascii="ＭＳ 明朝" w:eastAsia="ＭＳ 明朝" w:hAnsi="ＭＳ 明朝" w:hint="eastAsia"/>
          <w:u w:val="single"/>
        </w:rPr>
        <w:t>事業</w:t>
      </w:r>
    </w:p>
    <w:p w:rsidR="007D5BAA" w:rsidRPr="00633C08" w:rsidRDefault="00964DAD" w:rsidP="007D5BAA">
      <w:pPr>
        <w:pStyle w:val="a4"/>
        <w:ind w:leftChars="0" w:left="1200"/>
        <w:rPr>
          <w:rFonts w:ascii="ＭＳ 明朝" w:eastAsia="ＭＳ 明朝" w:hAnsi="ＭＳ 明朝"/>
        </w:rPr>
      </w:pPr>
      <w:r w:rsidRPr="00633C08">
        <w:rPr>
          <w:rFonts w:ascii="ＭＳ 明朝" w:eastAsia="ＭＳ 明朝" w:hAnsi="ＭＳ 明朝" w:hint="eastAsia"/>
        </w:rPr>
        <w:t>要支援１・２の方</w:t>
      </w:r>
      <w:r w:rsidR="0052012A" w:rsidRPr="00633C08">
        <w:rPr>
          <w:rFonts w:ascii="ＭＳ 明朝" w:eastAsia="ＭＳ 明朝" w:hAnsi="ＭＳ 明朝" w:hint="eastAsia"/>
        </w:rPr>
        <w:t>の</w:t>
      </w:r>
      <w:r w:rsidRPr="00633C08">
        <w:rPr>
          <w:rFonts w:ascii="ＭＳ 明朝" w:eastAsia="ＭＳ 明朝" w:hAnsi="ＭＳ 明朝" w:hint="eastAsia"/>
        </w:rPr>
        <w:t>「介護予防訪問介護（ホー</w:t>
      </w:r>
      <w:r w:rsidR="005D1516" w:rsidRPr="00633C08">
        <w:rPr>
          <w:rFonts w:ascii="ＭＳ 明朝" w:eastAsia="ＭＳ 明朝" w:hAnsi="ＭＳ 明朝" w:hint="eastAsia"/>
        </w:rPr>
        <w:t>ムヘルプサービス）」「介護予防通所介護（デイサービス）」</w:t>
      </w:r>
      <w:r w:rsidR="00A714DD" w:rsidRPr="00633C08">
        <w:rPr>
          <w:rFonts w:ascii="ＭＳ 明朝" w:eastAsia="ＭＳ 明朝" w:hAnsi="ＭＳ 明朝" w:hint="eastAsia"/>
        </w:rPr>
        <w:t>です</w:t>
      </w:r>
      <w:r w:rsidRPr="00633C08">
        <w:rPr>
          <w:rFonts w:ascii="ＭＳ 明朝" w:eastAsia="ＭＳ 明朝" w:hAnsi="ＭＳ 明朝" w:hint="eastAsia"/>
        </w:rPr>
        <w:t>。</w:t>
      </w:r>
    </w:p>
    <w:p w:rsidR="00964DAD" w:rsidRPr="00633C08" w:rsidRDefault="00964DAD" w:rsidP="007D5BAA">
      <w:pPr>
        <w:pStyle w:val="a4"/>
        <w:ind w:leftChars="0" w:left="1200"/>
        <w:rPr>
          <w:rFonts w:ascii="ＭＳ 明朝" w:eastAsia="ＭＳ 明朝" w:hAnsi="ＭＳ 明朝"/>
        </w:rPr>
      </w:pPr>
      <w:r w:rsidRPr="00633C08">
        <w:rPr>
          <w:rFonts w:ascii="ＭＳ 明朝" w:eastAsia="ＭＳ 明朝" w:hAnsi="ＭＳ 明朝" w:hint="eastAsia"/>
        </w:rPr>
        <w:t>※</w:t>
      </w:r>
      <w:r w:rsidR="0052012A" w:rsidRPr="00633C08">
        <w:rPr>
          <w:rFonts w:ascii="ＭＳ 明朝" w:eastAsia="ＭＳ 明朝" w:hAnsi="ＭＳ 明朝" w:hint="eastAsia"/>
        </w:rPr>
        <w:t>この二つのサービスは</w:t>
      </w:r>
      <w:r w:rsidR="007A76CB" w:rsidRPr="00633C08">
        <w:rPr>
          <w:rFonts w:ascii="ＭＳ 明朝" w:eastAsia="ＭＳ 明朝" w:hAnsi="ＭＳ 明朝" w:hint="eastAsia"/>
        </w:rPr>
        <w:t>、</w:t>
      </w:r>
      <w:r w:rsidRPr="00633C08">
        <w:rPr>
          <w:rFonts w:ascii="ＭＳ 明朝" w:eastAsia="ＭＳ 明朝" w:hAnsi="ＭＳ 明朝" w:hint="eastAsia"/>
        </w:rPr>
        <w:t>介護認定を受けていない高齢者（基本チェックリスト該当者</w:t>
      </w:r>
      <w:r w:rsidR="00995408" w:rsidRPr="00633C08">
        <w:rPr>
          <w:rFonts w:ascii="ＭＳ 明朝" w:eastAsia="ＭＳ 明朝" w:hAnsi="ＭＳ 明朝" w:hint="eastAsia"/>
        </w:rPr>
        <w:t>Ｑ.Ⅰ－２</w:t>
      </w:r>
      <w:r w:rsidRPr="00633C08">
        <w:rPr>
          <w:rFonts w:ascii="ＭＳ 明朝" w:eastAsia="ＭＳ 明朝" w:hAnsi="ＭＳ 明朝" w:hint="eastAsia"/>
        </w:rPr>
        <w:t>参照）も対象となります。</w:t>
      </w:r>
    </w:p>
    <w:p w:rsidR="0052012A" w:rsidRPr="00633C08" w:rsidRDefault="0052012A" w:rsidP="007D5BAA">
      <w:pPr>
        <w:pStyle w:val="a4"/>
        <w:ind w:leftChars="0" w:left="1200"/>
        <w:rPr>
          <w:rFonts w:ascii="ＭＳ 明朝" w:eastAsia="ＭＳ 明朝" w:hAnsi="ＭＳ 明朝"/>
        </w:rPr>
      </w:pPr>
      <w:r w:rsidRPr="00633C08">
        <w:rPr>
          <w:rFonts w:ascii="ＭＳ 明朝" w:eastAsia="ＭＳ 明朝" w:hAnsi="ＭＳ 明朝" w:hint="eastAsia"/>
        </w:rPr>
        <w:t>（</w:t>
      </w:r>
      <w:r w:rsidR="00BC3395" w:rsidRPr="00633C08">
        <w:rPr>
          <w:rFonts w:ascii="ＭＳ 明朝" w:eastAsia="ＭＳ 明朝" w:hAnsi="ＭＳ 明朝" w:hint="eastAsia"/>
        </w:rPr>
        <w:t>「介護予防訪問介護</w:t>
      </w:r>
      <w:r w:rsidR="00A714DD" w:rsidRPr="00633C08">
        <w:rPr>
          <w:rFonts w:ascii="ＭＳ 明朝" w:eastAsia="ＭＳ 明朝" w:hAnsi="ＭＳ 明朝" w:hint="eastAsia"/>
        </w:rPr>
        <w:t>（ホームヘルプサービス）</w:t>
      </w:r>
      <w:r w:rsidR="00BC3395" w:rsidRPr="00633C08">
        <w:rPr>
          <w:rFonts w:ascii="ＭＳ 明朝" w:eastAsia="ＭＳ 明朝" w:hAnsi="ＭＳ 明朝" w:hint="eastAsia"/>
        </w:rPr>
        <w:t>」と「介護予防通所介護</w:t>
      </w:r>
      <w:r w:rsidR="00A714DD" w:rsidRPr="00633C08">
        <w:rPr>
          <w:rFonts w:ascii="ＭＳ 明朝" w:eastAsia="ＭＳ 明朝" w:hAnsi="ＭＳ 明朝" w:hint="eastAsia"/>
        </w:rPr>
        <w:t>（デイサービス）</w:t>
      </w:r>
      <w:r w:rsidR="00BC3395" w:rsidRPr="00633C08">
        <w:rPr>
          <w:rFonts w:ascii="ＭＳ 明朝" w:eastAsia="ＭＳ 明朝" w:hAnsi="ＭＳ 明朝" w:hint="eastAsia"/>
        </w:rPr>
        <w:t>」は</w:t>
      </w:r>
      <w:r w:rsidR="00A714DD" w:rsidRPr="00633C08">
        <w:rPr>
          <w:rFonts w:ascii="ＭＳ 明朝" w:eastAsia="ＭＳ 明朝" w:hAnsi="ＭＳ 明朝" w:hint="eastAsia"/>
        </w:rPr>
        <w:t>介護予防給付サービス</w:t>
      </w:r>
      <w:r w:rsidR="00BC3395" w:rsidRPr="00633C08">
        <w:rPr>
          <w:rFonts w:ascii="ＭＳ 明朝" w:eastAsia="ＭＳ 明朝" w:hAnsi="ＭＳ 明朝" w:hint="eastAsia"/>
        </w:rPr>
        <w:t>から総合事業のサービスに移行となりました。）</w:t>
      </w:r>
    </w:p>
    <w:p w:rsidR="007D5BAA" w:rsidRPr="00633C08" w:rsidRDefault="007D5BAA" w:rsidP="007D5BAA">
      <w:pPr>
        <w:pStyle w:val="a4"/>
        <w:numPr>
          <w:ilvl w:val="0"/>
          <w:numId w:val="3"/>
        </w:numPr>
        <w:ind w:leftChars="0"/>
        <w:rPr>
          <w:rFonts w:ascii="ＭＳ 明朝" w:eastAsia="ＭＳ 明朝" w:hAnsi="ＭＳ 明朝"/>
          <w:u w:val="single"/>
        </w:rPr>
      </w:pPr>
      <w:r w:rsidRPr="00633C08">
        <w:rPr>
          <w:rFonts w:ascii="ＭＳ 明朝" w:eastAsia="ＭＳ 明朝" w:hAnsi="ＭＳ 明朝" w:hint="eastAsia"/>
          <w:u w:val="single"/>
        </w:rPr>
        <w:t>一般介護予防</w:t>
      </w:r>
      <w:r w:rsidR="00DD389E">
        <w:rPr>
          <w:rFonts w:ascii="ＭＳ 明朝" w:eastAsia="ＭＳ 明朝" w:hAnsi="ＭＳ 明朝" w:hint="eastAsia"/>
          <w:u w:val="single"/>
        </w:rPr>
        <w:t>事業</w:t>
      </w:r>
    </w:p>
    <w:p w:rsidR="00EE4E1E" w:rsidRPr="00633C08" w:rsidRDefault="00964DAD" w:rsidP="008C467C">
      <w:pPr>
        <w:ind w:left="1200"/>
        <w:rPr>
          <w:rFonts w:ascii="ＭＳ 明朝" w:eastAsia="ＭＳ 明朝" w:hAnsi="ＭＳ 明朝"/>
        </w:rPr>
      </w:pPr>
      <w:r w:rsidRPr="00633C08">
        <w:rPr>
          <w:rFonts w:ascii="ＭＳ 明朝" w:eastAsia="ＭＳ 明朝" w:hAnsi="ＭＳ 明朝" w:hint="eastAsia"/>
        </w:rPr>
        <w:t>・</w:t>
      </w:r>
      <w:r w:rsidR="008C467C" w:rsidRPr="00633C08">
        <w:rPr>
          <w:rFonts w:ascii="ＭＳ 明朝" w:eastAsia="ＭＳ 明朝" w:hAnsi="ＭＳ 明朝" w:hint="eastAsia"/>
        </w:rPr>
        <w:t>６５歳以上のすべての方が利用でき</w:t>
      </w:r>
      <w:r w:rsidRPr="00633C08">
        <w:rPr>
          <w:rFonts w:ascii="ＭＳ 明朝" w:eastAsia="ＭＳ 明朝" w:hAnsi="ＭＳ 明朝" w:hint="eastAsia"/>
        </w:rPr>
        <w:t>る介護予防の事業で</w:t>
      </w:r>
      <w:r w:rsidR="008C467C" w:rsidRPr="00633C08">
        <w:rPr>
          <w:rFonts w:ascii="ＭＳ 明朝" w:eastAsia="ＭＳ 明朝" w:hAnsi="ＭＳ 明朝" w:hint="eastAsia"/>
        </w:rPr>
        <w:t>す。</w:t>
      </w:r>
    </w:p>
    <w:p w:rsidR="008C467C" w:rsidRPr="00633C08" w:rsidRDefault="00964DAD" w:rsidP="008C467C">
      <w:pPr>
        <w:ind w:left="1200"/>
        <w:rPr>
          <w:rFonts w:ascii="ＭＳ 明朝" w:eastAsia="ＭＳ 明朝" w:hAnsi="ＭＳ 明朝"/>
        </w:rPr>
      </w:pPr>
      <w:r w:rsidRPr="00633C08">
        <w:rPr>
          <w:rFonts w:ascii="ＭＳ 明朝" w:eastAsia="ＭＳ 明朝" w:hAnsi="ＭＳ 明朝" w:hint="eastAsia"/>
        </w:rPr>
        <w:t>・</w:t>
      </w:r>
      <w:r w:rsidR="008C467C" w:rsidRPr="00633C08">
        <w:rPr>
          <w:rFonts w:ascii="ＭＳ 明朝" w:eastAsia="ＭＳ 明朝" w:hAnsi="ＭＳ 明朝" w:hint="eastAsia"/>
        </w:rPr>
        <w:t>市で主催する介護予防についての教室や講演会</w:t>
      </w:r>
      <w:r w:rsidR="005D1516" w:rsidRPr="00633C08">
        <w:rPr>
          <w:rFonts w:ascii="ＭＳ 明朝" w:eastAsia="ＭＳ 明朝" w:hAnsi="ＭＳ 明朝" w:hint="eastAsia"/>
        </w:rPr>
        <w:t>等</w:t>
      </w:r>
      <w:r w:rsidR="008C467C" w:rsidRPr="00633C08">
        <w:rPr>
          <w:rFonts w:ascii="ＭＳ 明朝" w:eastAsia="ＭＳ 明朝" w:hAnsi="ＭＳ 明朝" w:hint="eastAsia"/>
        </w:rPr>
        <w:t>に参加できます。</w:t>
      </w:r>
    </w:p>
    <w:p w:rsidR="008C467C" w:rsidRPr="00633C08" w:rsidRDefault="00964DAD" w:rsidP="008C467C">
      <w:pPr>
        <w:ind w:left="1200"/>
        <w:rPr>
          <w:rFonts w:ascii="ＭＳ 明朝" w:eastAsia="ＭＳ 明朝" w:hAnsi="ＭＳ 明朝"/>
        </w:rPr>
      </w:pPr>
      <w:r w:rsidRPr="00633C08">
        <w:rPr>
          <w:rFonts w:ascii="ＭＳ 明朝" w:eastAsia="ＭＳ 明朝" w:hAnsi="ＭＳ 明朝" w:hint="eastAsia"/>
        </w:rPr>
        <w:t>・</w:t>
      </w:r>
      <w:r w:rsidR="008C467C" w:rsidRPr="00633C08">
        <w:rPr>
          <w:rFonts w:ascii="ＭＳ 明朝" w:eastAsia="ＭＳ 明朝" w:hAnsi="ＭＳ 明朝" w:hint="eastAsia"/>
        </w:rPr>
        <w:t>地域住民の皆さんが主体となり、「</w:t>
      </w:r>
      <w:r w:rsidR="00251795" w:rsidRPr="00633C08">
        <w:rPr>
          <w:rFonts w:ascii="ＭＳ 明朝" w:eastAsia="ＭＳ 明朝" w:hAnsi="ＭＳ 明朝" w:hint="eastAsia"/>
        </w:rPr>
        <w:t>大東元気でまっせ体操」などを週１回程度行う</w:t>
      </w:r>
      <w:r w:rsidRPr="00633C08">
        <w:rPr>
          <w:rFonts w:ascii="ＭＳ 明朝" w:eastAsia="ＭＳ 明朝" w:hAnsi="ＭＳ 明朝" w:hint="eastAsia"/>
        </w:rPr>
        <w:t>「通いの場」の立ち上げ支援、継続するための支援を受けることができます。</w:t>
      </w:r>
    </w:p>
    <w:p w:rsidR="00EE4E1E" w:rsidRPr="00633C08" w:rsidRDefault="00EE4E1E">
      <w:pPr>
        <w:rPr>
          <w:rFonts w:ascii="ＭＳ 明朝" w:eastAsia="ＭＳ 明朝" w:hAnsi="ＭＳ 明朝"/>
        </w:rPr>
      </w:pPr>
    </w:p>
    <w:tbl>
      <w:tblPr>
        <w:tblStyle w:val="a3"/>
        <w:tblW w:w="0" w:type="auto"/>
        <w:tblLook w:val="04A0" w:firstRow="1" w:lastRow="0" w:firstColumn="1" w:lastColumn="0" w:noHBand="0" w:noVBand="1"/>
      </w:tblPr>
      <w:tblGrid>
        <w:gridCol w:w="9736"/>
      </w:tblGrid>
      <w:tr w:rsidR="00D64E9F" w:rsidRPr="00633C08" w:rsidTr="00D64E9F">
        <w:tc>
          <w:tcPr>
            <w:tcW w:w="9736" w:type="dxa"/>
          </w:tcPr>
          <w:p w:rsidR="00D64E9F" w:rsidRPr="00633C08" w:rsidRDefault="00D64E9F">
            <w:pPr>
              <w:rPr>
                <w:rFonts w:ascii="ＭＳ 明朝" w:eastAsia="ＭＳ 明朝" w:hAnsi="ＭＳ 明朝"/>
              </w:rPr>
            </w:pPr>
            <w:r w:rsidRPr="00633C08">
              <w:rPr>
                <w:rFonts w:ascii="ＭＳ 明朝" w:eastAsia="ＭＳ 明朝" w:hAnsi="ＭＳ 明朝" w:hint="eastAsia"/>
              </w:rPr>
              <w:t>Ｑ</w:t>
            </w:r>
            <w:r w:rsidR="00995408" w:rsidRPr="00633C08">
              <w:rPr>
                <w:rFonts w:ascii="ＭＳ 明朝" w:eastAsia="ＭＳ 明朝" w:hAnsi="ＭＳ 明朝" w:hint="eastAsia"/>
              </w:rPr>
              <w:t>.</w:t>
            </w:r>
            <w:r w:rsidR="00B12602" w:rsidRPr="00633C08">
              <w:rPr>
                <w:rFonts w:ascii="ＭＳ 明朝" w:eastAsia="ＭＳ 明朝" w:hAnsi="ＭＳ 明朝" w:hint="eastAsia"/>
              </w:rPr>
              <w:t>Ⅰ－</w:t>
            </w:r>
            <w:r w:rsidR="00EE4E1E" w:rsidRPr="00633C08">
              <w:rPr>
                <w:rFonts w:ascii="ＭＳ 明朝" w:eastAsia="ＭＳ 明朝" w:hAnsi="ＭＳ 明朝" w:hint="eastAsia"/>
              </w:rPr>
              <w:t>２</w:t>
            </w:r>
            <w:r w:rsidRPr="00633C08">
              <w:rPr>
                <w:rFonts w:ascii="ＭＳ 明朝" w:eastAsia="ＭＳ 明朝" w:hAnsi="ＭＳ 明朝" w:hint="eastAsia"/>
              </w:rPr>
              <w:t xml:space="preserve">　</w:t>
            </w:r>
            <w:r w:rsidR="00EE4E1E" w:rsidRPr="00633C08">
              <w:rPr>
                <w:rFonts w:ascii="ＭＳ 明朝" w:eastAsia="ＭＳ 明朝" w:hAnsi="ＭＳ 明朝" w:hint="eastAsia"/>
              </w:rPr>
              <w:t>総合事業の「介護予防・生活支援サービス</w:t>
            </w:r>
            <w:r w:rsidR="00DD389E">
              <w:rPr>
                <w:rFonts w:ascii="ＭＳ 明朝" w:eastAsia="ＭＳ 明朝" w:hAnsi="ＭＳ 明朝" w:hint="eastAsia"/>
              </w:rPr>
              <w:t>事業</w:t>
            </w:r>
            <w:r w:rsidR="00EE4E1E" w:rsidRPr="00633C08">
              <w:rPr>
                <w:rFonts w:ascii="ＭＳ 明朝" w:eastAsia="ＭＳ 明朝" w:hAnsi="ＭＳ 明朝" w:hint="eastAsia"/>
              </w:rPr>
              <w:t>」</w:t>
            </w:r>
            <w:r w:rsidRPr="00633C08">
              <w:rPr>
                <w:rFonts w:ascii="ＭＳ 明朝" w:eastAsia="ＭＳ 明朝" w:hAnsi="ＭＳ 明朝" w:hint="eastAsia"/>
              </w:rPr>
              <w:t>を利用できるのは、どんな方ですか？</w:t>
            </w:r>
          </w:p>
        </w:tc>
      </w:tr>
    </w:tbl>
    <w:p w:rsidR="00964DAD" w:rsidRPr="00633C08" w:rsidRDefault="00964DAD" w:rsidP="00D64E9F">
      <w:pPr>
        <w:ind w:firstLineChars="100" w:firstLine="210"/>
        <w:rPr>
          <w:rFonts w:ascii="ＭＳ 明朝" w:eastAsia="ＭＳ 明朝" w:hAnsi="ＭＳ 明朝"/>
        </w:rPr>
      </w:pPr>
    </w:p>
    <w:p w:rsidR="00C75B2D" w:rsidRPr="00633C08" w:rsidRDefault="00D64E9F" w:rsidP="00D64E9F">
      <w:pPr>
        <w:ind w:firstLineChars="100" w:firstLine="210"/>
        <w:rPr>
          <w:rFonts w:ascii="ＭＳ 明朝" w:eastAsia="ＭＳ 明朝" w:hAnsi="ＭＳ 明朝"/>
        </w:rPr>
      </w:pPr>
      <w:r w:rsidRPr="00633C08">
        <w:rPr>
          <w:rFonts w:ascii="ＭＳ 明朝" w:eastAsia="ＭＳ 明朝" w:hAnsi="ＭＳ 明朝" w:hint="eastAsia"/>
        </w:rPr>
        <w:t>Ａ</w:t>
      </w:r>
      <w:r w:rsidR="00995408" w:rsidRPr="00633C08">
        <w:rPr>
          <w:rFonts w:ascii="ＭＳ 明朝" w:eastAsia="ＭＳ 明朝" w:hAnsi="ＭＳ 明朝" w:hint="eastAsia"/>
        </w:rPr>
        <w:t>.</w:t>
      </w:r>
      <w:r w:rsidR="00B12602" w:rsidRPr="00633C08">
        <w:rPr>
          <w:rFonts w:ascii="ＭＳ 明朝" w:eastAsia="ＭＳ 明朝" w:hAnsi="ＭＳ 明朝" w:hint="eastAsia"/>
        </w:rPr>
        <w:t>Ⅰ－</w:t>
      </w:r>
      <w:r w:rsidR="00EE4E1E" w:rsidRPr="00633C08">
        <w:rPr>
          <w:rFonts w:ascii="ＭＳ 明朝" w:eastAsia="ＭＳ 明朝" w:hAnsi="ＭＳ 明朝" w:hint="eastAsia"/>
        </w:rPr>
        <w:t>２</w:t>
      </w:r>
      <w:r w:rsidRPr="00633C08">
        <w:rPr>
          <w:rFonts w:ascii="ＭＳ 明朝" w:eastAsia="ＭＳ 明朝" w:hAnsi="ＭＳ 明朝" w:hint="eastAsia"/>
        </w:rPr>
        <w:t xml:space="preserve">　</w:t>
      </w:r>
      <w:r w:rsidR="00EE4E1E" w:rsidRPr="00633C08">
        <w:rPr>
          <w:rFonts w:ascii="ＭＳ 明朝" w:eastAsia="ＭＳ 明朝" w:hAnsi="ＭＳ 明朝" w:hint="eastAsia"/>
        </w:rPr>
        <w:t>「介護予防</w:t>
      </w:r>
      <w:r w:rsidR="00D85D69">
        <w:rPr>
          <w:rFonts w:ascii="ＭＳ 明朝" w:eastAsia="ＭＳ 明朝" w:hAnsi="ＭＳ 明朝" w:hint="eastAsia"/>
        </w:rPr>
        <w:t>・</w:t>
      </w:r>
      <w:r w:rsidR="00EE4E1E" w:rsidRPr="00633C08">
        <w:rPr>
          <w:rFonts w:ascii="ＭＳ 明朝" w:eastAsia="ＭＳ 明朝" w:hAnsi="ＭＳ 明朝" w:hint="eastAsia"/>
        </w:rPr>
        <w:t>生活支援サービス</w:t>
      </w:r>
      <w:r w:rsidR="00DD389E">
        <w:rPr>
          <w:rFonts w:ascii="ＭＳ 明朝" w:eastAsia="ＭＳ 明朝" w:hAnsi="ＭＳ 明朝" w:hint="eastAsia"/>
        </w:rPr>
        <w:t>事業</w:t>
      </w:r>
      <w:r w:rsidR="00EE4E1E" w:rsidRPr="00633C08">
        <w:rPr>
          <w:rFonts w:ascii="ＭＳ 明朝" w:eastAsia="ＭＳ 明朝" w:hAnsi="ＭＳ 明朝" w:hint="eastAsia"/>
        </w:rPr>
        <w:t>」</w:t>
      </w:r>
      <w:r w:rsidRPr="00633C08">
        <w:rPr>
          <w:rFonts w:ascii="ＭＳ 明朝" w:eastAsia="ＭＳ 明朝" w:hAnsi="ＭＳ 明朝" w:hint="eastAsia"/>
        </w:rPr>
        <w:t>を利用できるのは、</w:t>
      </w:r>
    </w:p>
    <w:p w:rsidR="00D64E9F" w:rsidRPr="00633C08" w:rsidRDefault="00D64E9F" w:rsidP="00D64E9F">
      <w:pPr>
        <w:pStyle w:val="a4"/>
        <w:numPr>
          <w:ilvl w:val="0"/>
          <w:numId w:val="1"/>
        </w:numPr>
        <w:ind w:leftChars="0"/>
        <w:rPr>
          <w:rFonts w:ascii="ＭＳ 明朝" w:eastAsia="ＭＳ 明朝" w:hAnsi="ＭＳ 明朝"/>
        </w:rPr>
      </w:pPr>
      <w:r w:rsidRPr="00633C08">
        <w:rPr>
          <w:rFonts w:ascii="ＭＳ 明朝" w:eastAsia="ＭＳ 明朝" w:hAnsi="ＭＳ 明朝" w:hint="eastAsia"/>
        </w:rPr>
        <w:t>要支援１・２の方</w:t>
      </w:r>
    </w:p>
    <w:p w:rsidR="00D64E9F" w:rsidRDefault="00D64E9F" w:rsidP="00D64E9F">
      <w:pPr>
        <w:pStyle w:val="a4"/>
        <w:numPr>
          <w:ilvl w:val="0"/>
          <w:numId w:val="1"/>
        </w:numPr>
        <w:ind w:leftChars="0"/>
        <w:rPr>
          <w:rFonts w:ascii="ＭＳ 明朝" w:eastAsia="ＭＳ 明朝" w:hAnsi="ＭＳ 明朝"/>
        </w:rPr>
      </w:pPr>
      <w:r w:rsidRPr="00633C08">
        <w:rPr>
          <w:rFonts w:ascii="ＭＳ 明朝" w:eastAsia="ＭＳ 明朝" w:hAnsi="ＭＳ 明朝" w:hint="eastAsia"/>
        </w:rPr>
        <w:t>基本チェックリスト（国で指定する２５項目の質問シート）で「事業対象者」と認定された方（以下「事業対象者」という。）</w:t>
      </w:r>
    </w:p>
    <w:p w:rsidR="00DD389E" w:rsidRPr="00245643" w:rsidRDefault="00DD389E" w:rsidP="00944B6F">
      <w:pPr>
        <w:pStyle w:val="a4"/>
        <w:numPr>
          <w:ilvl w:val="0"/>
          <w:numId w:val="1"/>
        </w:numPr>
        <w:ind w:leftChars="0"/>
        <w:rPr>
          <w:rFonts w:ascii="ＭＳ 明朝" w:eastAsia="ＭＳ 明朝" w:hAnsi="ＭＳ 明朝"/>
        </w:rPr>
      </w:pPr>
      <w:r>
        <w:rPr>
          <w:rFonts w:ascii="ＭＳ 明朝" w:eastAsia="ＭＳ 明朝" w:hAnsi="ＭＳ 明朝" w:hint="eastAsia"/>
        </w:rPr>
        <w:t>介護予防・生活支援サービス事業を利用していた方で、要介護１～５となったあとも本人が利用を希望し、市が必要と判断した方（以下「継続利用要介護者」という。）</w:t>
      </w:r>
    </w:p>
    <w:p w:rsidR="00D64E9F" w:rsidRPr="00633C08" w:rsidRDefault="00D64E9F" w:rsidP="00D64E9F">
      <w:pPr>
        <w:pStyle w:val="a4"/>
        <w:ind w:leftChars="0" w:left="1200"/>
        <w:rPr>
          <w:rFonts w:ascii="ＭＳ 明朝" w:eastAsia="ＭＳ 明朝" w:hAnsi="ＭＳ 明朝"/>
        </w:rPr>
      </w:pPr>
    </w:p>
    <w:tbl>
      <w:tblPr>
        <w:tblStyle w:val="a3"/>
        <w:tblW w:w="0" w:type="auto"/>
        <w:tblLook w:val="04A0" w:firstRow="1" w:lastRow="0" w:firstColumn="1" w:lastColumn="0" w:noHBand="0" w:noVBand="1"/>
      </w:tblPr>
      <w:tblGrid>
        <w:gridCol w:w="9736"/>
      </w:tblGrid>
      <w:tr w:rsidR="00633C08" w:rsidRPr="00633C08" w:rsidTr="00D64E9F">
        <w:tc>
          <w:tcPr>
            <w:tcW w:w="9736" w:type="dxa"/>
          </w:tcPr>
          <w:p w:rsidR="00D64E9F" w:rsidRPr="00633C08" w:rsidRDefault="00D64E9F" w:rsidP="00D64E9F">
            <w:pPr>
              <w:rPr>
                <w:rFonts w:ascii="ＭＳ 明朝" w:eastAsia="ＭＳ 明朝" w:hAnsi="ＭＳ 明朝"/>
              </w:rPr>
            </w:pPr>
            <w:r w:rsidRPr="00633C08">
              <w:rPr>
                <w:rFonts w:ascii="ＭＳ 明朝" w:eastAsia="ＭＳ 明朝" w:hAnsi="ＭＳ 明朝" w:hint="eastAsia"/>
              </w:rPr>
              <w:t>Ｑ</w:t>
            </w:r>
            <w:r w:rsidR="00995408" w:rsidRPr="00633C08">
              <w:rPr>
                <w:rFonts w:ascii="ＭＳ 明朝" w:eastAsia="ＭＳ 明朝" w:hAnsi="ＭＳ 明朝" w:hint="eastAsia"/>
              </w:rPr>
              <w:t>.</w:t>
            </w:r>
            <w:r w:rsidR="00B12602" w:rsidRPr="00633C08">
              <w:rPr>
                <w:rFonts w:ascii="ＭＳ 明朝" w:eastAsia="ＭＳ 明朝" w:hAnsi="ＭＳ 明朝" w:hint="eastAsia"/>
              </w:rPr>
              <w:t>Ⅰ－</w:t>
            </w:r>
            <w:r w:rsidR="00EE4E1E" w:rsidRPr="00633C08">
              <w:rPr>
                <w:rFonts w:ascii="ＭＳ 明朝" w:eastAsia="ＭＳ 明朝" w:hAnsi="ＭＳ 明朝" w:hint="eastAsia"/>
              </w:rPr>
              <w:t>３</w:t>
            </w:r>
            <w:r w:rsidRPr="00633C08">
              <w:rPr>
                <w:rFonts w:ascii="ＭＳ 明朝" w:eastAsia="ＭＳ 明朝" w:hAnsi="ＭＳ 明朝" w:hint="eastAsia"/>
              </w:rPr>
              <w:t xml:space="preserve">　総合事業</w:t>
            </w:r>
            <w:r w:rsidR="007D5BAA" w:rsidRPr="00633C08">
              <w:rPr>
                <w:rFonts w:ascii="ＭＳ 明朝" w:eastAsia="ＭＳ 明朝" w:hAnsi="ＭＳ 明朝" w:hint="eastAsia"/>
              </w:rPr>
              <w:t>の「介護予防・生活支援サービス</w:t>
            </w:r>
            <w:r w:rsidR="00DD389E">
              <w:rPr>
                <w:rFonts w:ascii="ＭＳ 明朝" w:eastAsia="ＭＳ 明朝" w:hAnsi="ＭＳ 明朝" w:hint="eastAsia"/>
              </w:rPr>
              <w:t>事業</w:t>
            </w:r>
            <w:r w:rsidR="007D5BAA" w:rsidRPr="00633C08">
              <w:rPr>
                <w:rFonts w:ascii="ＭＳ 明朝" w:eastAsia="ＭＳ 明朝" w:hAnsi="ＭＳ 明朝" w:hint="eastAsia"/>
              </w:rPr>
              <w:t>」</w:t>
            </w:r>
            <w:r w:rsidRPr="00633C08">
              <w:rPr>
                <w:rFonts w:ascii="ＭＳ 明朝" w:eastAsia="ＭＳ 明朝" w:hAnsi="ＭＳ 明朝" w:hint="eastAsia"/>
              </w:rPr>
              <w:t>では、どんなサービスを受けることができますか？</w:t>
            </w:r>
          </w:p>
        </w:tc>
      </w:tr>
    </w:tbl>
    <w:p w:rsidR="00964DAD" w:rsidRPr="00633C08" w:rsidRDefault="00D64E9F" w:rsidP="00D64E9F">
      <w:pPr>
        <w:rPr>
          <w:rFonts w:ascii="ＭＳ 明朝" w:eastAsia="ＭＳ 明朝" w:hAnsi="ＭＳ 明朝"/>
        </w:rPr>
      </w:pPr>
      <w:r w:rsidRPr="00633C08">
        <w:rPr>
          <w:rFonts w:ascii="ＭＳ 明朝" w:eastAsia="ＭＳ 明朝" w:hAnsi="ＭＳ 明朝" w:hint="eastAsia"/>
        </w:rPr>
        <w:t xml:space="preserve">　</w:t>
      </w:r>
    </w:p>
    <w:p w:rsidR="00D64E9F" w:rsidRPr="00633C08" w:rsidRDefault="00D64E9F" w:rsidP="00964DAD">
      <w:pPr>
        <w:ind w:firstLineChars="100" w:firstLine="210"/>
        <w:rPr>
          <w:rFonts w:ascii="ＭＳ 明朝" w:eastAsia="ＭＳ 明朝" w:hAnsi="ＭＳ 明朝"/>
        </w:rPr>
      </w:pPr>
      <w:r w:rsidRPr="00633C08">
        <w:rPr>
          <w:rFonts w:ascii="ＭＳ 明朝" w:eastAsia="ＭＳ 明朝" w:hAnsi="ＭＳ 明朝" w:hint="eastAsia"/>
        </w:rPr>
        <w:t>Ａ</w:t>
      </w:r>
      <w:r w:rsidR="00995408" w:rsidRPr="00633C08">
        <w:rPr>
          <w:rFonts w:ascii="ＭＳ 明朝" w:eastAsia="ＭＳ 明朝" w:hAnsi="ＭＳ 明朝" w:hint="eastAsia"/>
        </w:rPr>
        <w:t>.</w:t>
      </w:r>
      <w:r w:rsidR="00B12602" w:rsidRPr="00633C08">
        <w:rPr>
          <w:rFonts w:ascii="ＭＳ 明朝" w:eastAsia="ＭＳ 明朝" w:hAnsi="ＭＳ 明朝" w:hint="eastAsia"/>
        </w:rPr>
        <w:t>Ⅰ－</w:t>
      </w:r>
      <w:r w:rsidR="00EE4E1E" w:rsidRPr="00633C08">
        <w:rPr>
          <w:rFonts w:ascii="ＭＳ 明朝" w:eastAsia="ＭＳ 明朝" w:hAnsi="ＭＳ 明朝" w:hint="eastAsia"/>
        </w:rPr>
        <w:t>３</w:t>
      </w:r>
      <w:r w:rsidRPr="00633C08">
        <w:rPr>
          <w:rFonts w:ascii="ＭＳ 明朝" w:eastAsia="ＭＳ 明朝" w:hAnsi="ＭＳ 明朝" w:hint="eastAsia"/>
        </w:rPr>
        <w:t xml:space="preserve">　総合事業では、</w:t>
      </w:r>
    </w:p>
    <w:p w:rsidR="00EE4E1E" w:rsidRPr="00633C08" w:rsidRDefault="00EE4E1E" w:rsidP="00D64E9F">
      <w:pPr>
        <w:pStyle w:val="a4"/>
        <w:numPr>
          <w:ilvl w:val="0"/>
          <w:numId w:val="2"/>
        </w:numPr>
        <w:ind w:leftChars="0"/>
        <w:rPr>
          <w:rFonts w:ascii="ＭＳ 明朝" w:eastAsia="ＭＳ 明朝" w:hAnsi="ＭＳ 明朝"/>
          <w:u w:val="single"/>
        </w:rPr>
      </w:pPr>
      <w:r w:rsidRPr="00633C08">
        <w:rPr>
          <w:rFonts w:ascii="ＭＳ 明朝" w:eastAsia="ＭＳ 明朝" w:hAnsi="ＭＳ 明朝" w:hint="eastAsia"/>
          <w:u w:val="single"/>
        </w:rPr>
        <w:t>訪問型サービス</w:t>
      </w:r>
    </w:p>
    <w:p w:rsidR="00D64E9F" w:rsidRPr="00633C08" w:rsidRDefault="00EE4E1E" w:rsidP="00EE4E1E">
      <w:pPr>
        <w:pStyle w:val="a4"/>
        <w:numPr>
          <w:ilvl w:val="1"/>
          <w:numId w:val="2"/>
        </w:numPr>
        <w:ind w:leftChars="0"/>
        <w:rPr>
          <w:rFonts w:ascii="ＭＳ 明朝" w:eastAsia="ＭＳ 明朝" w:hAnsi="ＭＳ 明朝"/>
        </w:rPr>
      </w:pPr>
      <w:r w:rsidRPr="00633C08">
        <w:rPr>
          <w:rFonts w:ascii="ＭＳ 明朝" w:eastAsia="ＭＳ 明朝" w:hAnsi="ＭＳ 明朝" w:hint="eastAsia"/>
        </w:rPr>
        <w:t>介護予防訪問介護相当サービス</w:t>
      </w:r>
    </w:p>
    <w:p w:rsidR="00EE4E1E" w:rsidRPr="00633C08" w:rsidRDefault="00EE4E1E" w:rsidP="00EE4E1E">
      <w:pPr>
        <w:pStyle w:val="a4"/>
        <w:ind w:leftChars="0" w:left="1680"/>
        <w:rPr>
          <w:rFonts w:ascii="ＭＳ 明朝" w:eastAsia="ＭＳ 明朝" w:hAnsi="ＭＳ 明朝"/>
        </w:rPr>
      </w:pPr>
      <w:r w:rsidRPr="00633C08">
        <w:rPr>
          <w:rFonts w:ascii="ＭＳ 明朝" w:eastAsia="ＭＳ 明朝" w:hAnsi="ＭＳ 明朝" w:hint="eastAsia"/>
        </w:rPr>
        <w:t>（介護事業所が行う</w:t>
      </w:r>
      <w:r w:rsidR="00A36232" w:rsidRPr="00633C08">
        <w:rPr>
          <w:rFonts w:ascii="ＭＳ 明朝" w:eastAsia="ＭＳ 明朝" w:hAnsi="ＭＳ 明朝" w:hint="eastAsia"/>
        </w:rPr>
        <w:t>従前</w:t>
      </w:r>
      <w:r w:rsidRPr="00633C08">
        <w:rPr>
          <w:rFonts w:ascii="ＭＳ 明朝" w:eastAsia="ＭＳ 明朝" w:hAnsi="ＭＳ 明朝" w:hint="eastAsia"/>
        </w:rPr>
        <w:t>と同様のサービス）</w:t>
      </w:r>
    </w:p>
    <w:p w:rsidR="00EE4E1E" w:rsidRPr="00633C08" w:rsidRDefault="00EE4E1E" w:rsidP="00EE4E1E">
      <w:pPr>
        <w:pStyle w:val="a4"/>
        <w:numPr>
          <w:ilvl w:val="1"/>
          <w:numId w:val="2"/>
        </w:numPr>
        <w:ind w:leftChars="0"/>
        <w:rPr>
          <w:rFonts w:ascii="ＭＳ 明朝" w:eastAsia="ＭＳ 明朝" w:hAnsi="ＭＳ 明朝"/>
          <w:u w:val="single"/>
        </w:rPr>
      </w:pPr>
      <w:r w:rsidRPr="00633C08">
        <w:rPr>
          <w:rFonts w:ascii="ＭＳ 明朝" w:eastAsia="ＭＳ 明朝" w:hAnsi="ＭＳ 明朝" w:hint="eastAsia"/>
          <w:u w:val="single"/>
        </w:rPr>
        <w:t>訪問型サービスＡ</w:t>
      </w:r>
    </w:p>
    <w:p w:rsidR="00EE4E1E" w:rsidRPr="00633C08" w:rsidRDefault="00E904F3" w:rsidP="00EE4E1E">
      <w:pPr>
        <w:pStyle w:val="a4"/>
        <w:ind w:leftChars="0" w:left="1680"/>
        <w:rPr>
          <w:rFonts w:ascii="ＭＳ 明朝" w:eastAsia="ＭＳ 明朝" w:hAnsi="ＭＳ 明朝"/>
        </w:rPr>
      </w:pPr>
      <w:r>
        <w:rPr>
          <w:rFonts w:ascii="ＭＳ 明朝" w:eastAsia="ＭＳ 明朝" w:hAnsi="ＭＳ 明朝" w:hint="eastAsia"/>
        </w:rPr>
        <w:t>（ＮＰＯや民間事業所等</w:t>
      </w:r>
      <w:r w:rsidR="00EE4E1E" w:rsidRPr="00633C08">
        <w:rPr>
          <w:rFonts w:ascii="ＭＳ 明朝" w:eastAsia="ＭＳ 明朝" w:hAnsi="ＭＳ 明朝" w:hint="eastAsia"/>
        </w:rPr>
        <w:t>が行う身体介護を含まない生活援助）</w:t>
      </w:r>
    </w:p>
    <w:p w:rsidR="006564C5" w:rsidRPr="00633C08" w:rsidRDefault="006564C5" w:rsidP="00EE4E1E">
      <w:pPr>
        <w:pStyle w:val="a4"/>
        <w:ind w:leftChars="0" w:left="1680"/>
        <w:rPr>
          <w:rFonts w:ascii="ＭＳ 明朝" w:eastAsia="ＭＳ 明朝" w:hAnsi="ＭＳ 明朝"/>
        </w:rPr>
      </w:pPr>
      <w:r w:rsidRPr="00633C08">
        <w:rPr>
          <w:rFonts w:ascii="ＭＳ 明朝" w:eastAsia="ＭＳ 明朝" w:hAnsi="ＭＳ 明朝" w:hint="eastAsia"/>
        </w:rPr>
        <w:t xml:space="preserve">　・掃除、ゴミ出し、洗濯、ベッドメイク、衣類の整理、調理、買い物等の７項目</w:t>
      </w:r>
    </w:p>
    <w:p w:rsidR="0068796F" w:rsidRPr="00633C08" w:rsidRDefault="0068796F" w:rsidP="0068796F">
      <w:pPr>
        <w:pStyle w:val="a4"/>
        <w:numPr>
          <w:ilvl w:val="1"/>
          <w:numId w:val="2"/>
        </w:numPr>
        <w:ind w:leftChars="0"/>
        <w:rPr>
          <w:rFonts w:ascii="ＭＳ 明朝" w:eastAsia="ＭＳ 明朝" w:hAnsi="ＭＳ 明朝"/>
          <w:u w:val="single"/>
        </w:rPr>
      </w:pPr>
      <w:r w:rsidRPr="00633C08">
        <w:rPr>
          <w:rFonts w:ascii="ＭＳ 明朝" w:eastAsia="ＭＳ 明朝" w:hAnsi="ＭＳ 明朝" w:hint="eastAsia"/>
          <w:u w:val="single"/>
        </w:rPr>
        <w:lastRenderedPageBreak/>
        <w:t>訪問型サービスＢ</w:t>
      </w:r>
    </w:p>
    <w:p w:rsidR="0068796F" w:rsidRPr="00633C08" w:rsidRDefault="006564C5" w:rsidP="0068796F">
      <w:pPr>
        <w:pStyle w:val="a4"/>
        <w:ind w:leftChars="0" w:left="1680"/>
        <w:rPr>
          <w:rFonts w:ascii="ＭＳ 明朝" w:eastAsia="ＭＳ 明朝" w:hAnsi="ＭＳ 明朝"/>
        </w:rPr>
      </w:pPr>
      <w:r w:rsidRPr="00633C08">
        <w:rPr>
          <w:rFonts w:ascii="ＭＳ 明朝" w:eastAsia="ＭＳ 明朝" w:hAnsi="ＭＳ 明朝" w:hint="eastAsia"/>
          <w:u w:val="single"/>
        </w:rPr>
        <w:t>（地域団体等が行う</w:t>
      </w:r>
      <w:r w:rsidR="00E904F3" w:rsidRPr="00E904F3">
        <w:rPr>
          <w:rFonts w:ascii="ＭＳ 明朝" w:eastAsia="ＭＳ 明朝" w:hAnsi="ＭＳ 明朝" w:hint="eastAsia"/>
          <w:u w:val="single"/>
        </w:rPr>
        <w:t>身体介護を含まない</w:t>
      </w:r>
      <w:r w:rsidRPr="00633C08">
        <w:rPr>
          <w:rFonts w:ascii="ＭＳ 明朝" w:eastAsia="ＭＳ 明朝" w:hAnsi="ＭＳ 明朝" w:hint="eastAsia"/>
          <w:u w:val="single"/>
        </w:rPr>
        <w:t>生活援助）</w:t>
      </w:r>
    </w:p>
    <w:p w:rsidR="0068796F" w:rsidRPr="00633C08" w:rsidRDefault="006564C5" w:rsidP="0068796F">
      <w:pPr>
        <w:pStyle w:val="a4"/>
        <w:ind w:leftChars="0" w:left="1680"/>
        <w:rPr>
          <w:rFonts w:ascii="ＭＳ 明朝" w:eastAsia="ＭＳ 明朝" w:hAnsi="ＭＳ 明朝"/>
        </w:rPr>
      </w:pPr>
      <w:r w:rsidRPr="00633C08">
        <w:rPr>
          <w:rFonts w:ascii="ＭＳ 明朝" w:eastAsia="ＭＳ 明朝" w:hAnsi="ＭＳ 明朝" w:hint="eastAsia"/>
        </w:rPr>
        <w:t xml:space="preserve">　・</w:t>
      </w:r>
      <w:r w:rsidR="00E904F3">
        <w:rPr>
          <w:rFonts w:ascii="ＭＳ 明朝" w:eastAsia="ＭＳ 明朝" w:hAnsi="ＭＳ 明朝" w:hint="eastAsia"/>
        </w:rPr>
        <w:t>ゴミ捨て、掃除、</w:t>
      </w:r>
      <w:r w:rsidRPr="00633C08">
        <w:rPr>
          <w:rFonts w:ascii="ＭＳ 明朝" w:eastAsia="ＭＳ 明朝" w:hAnsi="ＭＳ 明朝" w:hint="eastAsia"/>
        </w:rPr>
        <w:t>除雪、草取り、話し相手、電球の交換、散歩の付き添い等</w:t>
      </w:r>
    </w:p>
    <w:p w:rsidR="0068796F" w:rsidRPr="00633C08" w:rsidRDefault="006564C5" w:rsidP="0068796F">
      <w:pPr>
        <w:pStyle w:val="a4"/>
        <w:ind w:leftChars="0" w:left="1680"/>
        <w:rPr>
          <w:rFonts w:ascii="ＭＳ 明朝" w:eastAsia="ＭＳ 明朝" w:hAnsi="ＭＳ 明朝"/>
        </w:rPr>
      </w:pPr>
      <w:r w:rsidRPr="00633C08">
        <w:rPr>
          <w:rFonts w:ascii="ＭＳ 明朝" w:eastAsia="ＭＳ 明朝" w:hAnsi="ＭＳ 明朝" w:hint="eastAsia"/>
        </w:rPr>
        <w:t xml:space="preserve">　・自動車による通院、買い物等の付き添い支援</w:t>
      </w:r>
    </w:p>
    <w:p w:rsidR="00EE4E1E" w:rsidRPr="00633C08" w:rsidRDefault="00EE4E1E" w:rsidP="00D64E9F">
      <w:pPr>
        <w:pStyle w:val="a4"/>
        <w:numPr>
          <w:ilvl w:val="0"/>
          <w:numId w:val="2"/>
        </w:numPr>
        <w:ind w:leftChars="0"/>
        <w:rPr>
          <w:rFonts w:ascii="ＭＳ 明朝" w:eastAsia="ＭＳ 明朝" w:hAnsi="ＭＳ 明朝"/>
        </w:rPr>
      </w:pPr>
      <w:r w:rsidRPr="00633C08">
        <w:rPr>
          <w:rFonts w:ascii="ＭＳ 明朝" w:eastAsia="ＭＳ 明朝" w:hAnsi="ＭＳ 明朝" w:hint="eastAsia"/>
        </w:rPr>
        <w:t>通所型サービス</w:t>
      </w:r>
    </w:p>
    <w:p w:rsidR="00EE4E1E" w:rsidRPr="00633C08" w:rsidRDefault="00EE4E1E" w:rsidP="00EE4E1E">
      <w:pPr>
        <w:pStyle w:val="a4"/>
        <w:numPr>
          <w:ilvl w:val="1"/>
          <w:numId w:val="2"/>
        </w:numPr>
        <w:ind w:leftChars="0"/>
        <w:rPr>
          <w:rFonts w:ascii="ＭＳ 明朝" w:eastAsia="ＭＳ 明朝" w:hAnsi="ＭＳ 明朝"/>
        </w:rPr>
      </w:pPr>
      <w:r w:rsidRPr="00633C08">
        <w:rPr>
          <w:rFonts w:ascii="ＭＳ 明朝" w:eastAsia="ＭＳ 明朝" w:hAnsi="ＭＳ 明朝" w:hint="eastAsia"/>
        </w:rPr>
        <w:t>介護予防通所介護相当サービス</w:t>
      </w:r>
    </w:p>
    <w:p w:rsidR="00EE4E1E" w:rsidRPr="00633C08" w:rsidRDefault="00EE4E1E" w:rsidP="00EE4E1E">
      <w:pPr>
        <w:pStyle w:val="a4"/>
        <w:ind w:leftChars="0" w:left="1680"/>
        <w:rPr>
          <w:rFonts w:ascii="ＭＳ 明朝" w:eastAsia="ＭＳ 明朝" w:hAnsi="ＭＳ 明朝"/>
        </w:rPr>
      </w:pPr>
      <w:r w:rsidRPr="00633C08">
        <w:rPr>
          <w:rFonts w:ascii="ＭＳ 明朝" w:eastAsia="ＭＳ 明朝" w:hAnsi="ＭＳ 明朝" w:hint="eastAsia"/>
        </w:rPr>
        <w:t>（介護事業所が行う</w:t>
      </w:r>
      <w:r w:rsidR="00A36232" w:rsidRPr="00633C08">
        <w:rPr>
          <w:rFonts w:ascii="ＭＳ 明朝" w:eastAsia="ＭＳ 明朝" w:hAnsi="ＭＳ 明朝" w:hint="eastAsia"/>
        </w:rPr>
        <w:t>従前</w:t>
      </w:r>
      <w:r w:rsidRPr="00633C08">
        <w:rPr>
          <w:rFonts w:ascii="ＭＳ 明朝" w:eastAsia="ＭＳ 明朝" w:hAnsi="ＭＳ 明朝" w:hint="eastAsia"/>
        </w:rPr>
        <w:t>と同様のサービス）</w:t>
      </w:r>
    </w:p>
    <w:p w:rsidR="00EE4E1E" w:rsidRPr="00633C08" w:rsidRDefault="00EE4E1E" w:rsidP="00EE4E1E">
      <w:pPr>
        <w:pStyle w:val="a4"/>
        <w:numPr>
          <w:ilvl w:val="1"/>
          <w:numId w:val="2"/>
        </w:numPr>
        <w:ind w:leftChars="0"/>
        <w:rPr>
          <w:rFonts w:ascii="ＭＳ 明朝" w:eastAsia="ＭＳ 明朝" w:hAnsi="ＭＳ 明朝"/>
        </w:rPr>
      </w:pPr>
      <w:r w:rsidRPr="00633C08">
        <w:rPr>
          <w:rFonts w:ascii="ＭＳ 明朝" w:eastAsia="ＭＳ 明朝" w:hAnsi="ＭＳ 明朝" w:hint="eastAsia"/>
        </w:rPr>
        <w:t>通所型サービスＡ</w:t>
      </w:r>
    </w:p>
    <w:p w:rsidR="00EE4E1E" w:rsidRPr="00633C08" w:rsidRDefault="00EE4E1E" w:rsidP="00EE4E1E">
      <w:pPr>
        <w:pStyle w:val="a4"/>
        <w:ind w:leftChars="0" w:left="1680"/>
        <w:rPr>
          <w:rFonts w:ascii="ＭＳ 明朝" w:eastAsia="ＭＳ 明朝" w:hAnsi="ＭＳ 明朝"/>
        </w:rPr>
      </w:pPr>
      <w:r w:rsidRPr="00633C08">
        <w:rPr>
          <w:rFonts w:ascii="ＭＳ 明朝" w:eastAsia="ＭＳ 明朝" w:hAnsi="ＭＳ 明朝" w:hint="eastAsia"/>
        </w:rPr>
        <w:t>（ＮＰＯや民間事業所等が行う</w:t>
      </w:r>
      <w:r w:rsidR="00944B6F">
        <w:rPr>
          <w:rFonts w:ascii="ＭＳ 明朝" w:eastAsia="ＭＳ 明朝" w:hAnsi="ＭＳ 明朝" w:hint="eastAsia"/>
        </w:rPr>
        <w:t>２</w:t>
      </w:r>
      <w:r w:rsidRPr="00633C08">
        <w:rPr>
          <w:rFonts w:ascii="ＭＳ 明朝" w:eastAsia="ＭＳ 明朝" w:hAnsi="ＭＳ 明朝" w:hint="eastAsia"/>
        </w:rPr>
        <w:t>時間</w:t>
      </w:r>
      <w:r w:rsidR="00944B6F">
        <w:rPr>
          <w:rFonts w:ascii="ＭＳ 明朝" w:eastAsia="ＭＳ 明朝" w:hAnsi="ＭＳ 明朝" w:hint="eastAsia"/>
        </w:rPr>
        <w:t>以上</w:t>
      </w:r>
      <w:r w:rsidRPr="00633C08">
        <w:rPr>
          <w:rFonts w:ascii="ＭＳ 明朝" w:eastAsia="ＭＳ 明朝" w:hAnsi="ＭＳ 明朝" w:hint="eastAsia"/>
        </w:rPr>
        <w:t>のミニデイサービス）</w:t>
      </w:r>
    </w:p>
    <w:p w:rsidR="00EE4E1E" w:rsidRPr="00633C08" w:rsidRDefault="00EE4E1E" w:rsidP="007D5BAA">
      <w:pPr>
        <w:rPr>
          <w:rFonts w:ascii="ＭＳ 明朝" w:eastAsia="ＭＳ 明朝" w:hAnsi="ＭＳ 明朝"/>
        </w:rPr>
      </w:pPr>
    </w:p>
    <w:tbl>
      <w:tblPr>
        <w:tblStyle w:val="a3"/>
        <w:tblW w:w="0" w:type="auto"/>
        <w:tblLook w:val="04A0" w:firstRow="1" w:lastRow="0" w:firstColumn="1" w:lastColumn="0" w:noHBand="0" w:noVBand="1"/>
      </w:tblPr>
      <w:tblGrid>
        <w:gridCol w:w="9736"/>
      </w:tblGrid>
      <w:tr w:rsidR="00964DAD" w:rsidRPr="00633C08" w:rsidTr="00964DAD">
        <w:tc>
          <w:tcPr>
            <w:tcW w:w="9736" w:type="dxa"/>
          </w:tcPr>
          <w:p w:rsidR="00964DAD" w:rsidRPr="00633C08" w:rsidRDefault="00964DAD">
            <w:pPr>
              <w:rPr>
                <w:rFonts w:ascii="ＭＳ 明朝" w:eastAsia="ＭＳ 明朝" w:hAnsi="ＭＳ 明朝"/>
              </w:rPr>
            </w:pPr>
            <w:r w:rsidRPr="00633C08">
              <w:rPr>
                <w:rFonts w:ascii="ＭＳ 明朝" w:eastAsia="ＭＳ 明朝" w:hAnsi="ＭＳ 明朝" w:hint="eastAsia"/>
              </w:rPr>
              <w:t>Ｑ</w:t>
            </w:r>
            <w:r w:rsidR="00995408" w:rsidRPr="00633C08">
              <w:rPr>
                <w:rFonts w:ascii="ＭＳ 明朝" w:eastAsia="ＭＳ 明朝" w:hAnsi="ＭＳ 明朝" w:hint="eastAsia"/>
              </w:rPr>
              <w:t>.</w:t>
            </w:r>
            <w:r w:rsidR="00B12602" w:rsidRPr="00633C08">
              <w:rPr>
                <w:rFonts w:ascii="ＭＳ 明朝" w:eastAsia="ＭＳ 明朝" w:hAnsi="ＭＳ 明朝" w:hint="eastAsia"/>
              </w:rPr>
              <w:t>Ⅰ－</w:t>
            </w:r>
            <w:r w:rsidRPr="00633C08">
              <w:rPr>
                <w:rFonts w:ascii="ＭＳ 明朝" w:eastAsia="ＭＳ 明朝" w:hAnsi="ＭＳ 明朝" w:hint="eastAsia"/>
              </w:rPr>
              <w:t>４　総合事業「介護予防・生活支援サービス</w:t>
            </w:r>
            <w:r w:rsidR="00DD389E">
              <w:rPr>
                <w:rFonts w:ascii="ＭＳ 明朝" w:eastAsia="ＭＳ 明朝" w:hAnsi="ＭＳ 明朝" w:hint="eastAsia"/>
              </w:rPr>
              <w:t>事業</w:t>
            </w:r>
            <w:r w:rsidRPr="00633C08">
              <w:rPr>
                <w:rFonts w:ascii="ＭＳ 明朝" w:eastAsia="ＭＳ 明朝" w:hAnsi="ＭＳ 明朝" w:hint="eastAsia"/>
              </w:rPr>
              <w:t>」の</w:t>
            </w:r>
            <w:r w:rsidR="00E33EE8" w:rsidRPr="00633C08">
              <w:rPr>
                <w:rFonts w:ascii="ＭＳ 明朝" w:eastAsia="ＭＳ 明朝" w:hAnsi="ＭＳ 明朝" w:hint="eastAsia"/>
              </w:rPr>
              <w:t>利用者負担</w:t>
            </w:r>
            <w:r w:rsidRPr="00633C08">
              <w:rPr>
                <w:rFonts w:ascii="ＭＳ 明朝" w:eastAsia="ＭＳ 明朝" w:hAnsi="ＭＳ 明朝" w:hint="eastAsia"/>
              </w:rPr>
              <w:t>は</w:t>
            </w:r>
            <w:r w:rsidR="00E33EE8" w:rsidRPr="00633C08">
              <w:rPr>
                <w:rFonts w:ascii="ＭＳ 明朝" w:eastAsia="ＭＳ 明朝" w:hAnsi="ＭＳ 明朝" w:hint="eastAsia"/>
              </w:rPr>
              <w:t>いくらですか？</w:t>
            </w:r>
          </w:p>
        </w:tc>
      </w:tr>
    </w:tbl>
    <w:p w:rsidR="00D64E9F" w:rsidRPr="00633C08" w:rsidRDefault="00D64E9F">
      <w:pPr>
        <w:rPr>
          <w:rFonts w:ascii="ＭＳ 明朝" w:eastAsia="ＭＳ 明朝" w:hAnsi="ＭＳ 明朝"/>
        </w:rPr>
      </w:pPr>
    </w:p>
    <w:p w:rsidR="00B96C8D" w:rsidRPr="00633C08" w:rsidRDefault="00E33EE8" w:rsidP="00B96C8D">
      <w:pPr>
        <w:ind w:left="630" w:hangingChars="300" w:hanging="630"/>
        <w:rPr>
          <w:rFonts w:ascii="ＭＳ 明朝" w:eastAsia="ＭＳ 明朝" w:hAnsi="ＭＳ 明朝"/>
        </w:rPr>
      </w:pPr>
      <w:r w:rsidRPr="00633C08">
        <w:rPr>
          <w:rFonts w:ascii="ＭＳ 明朝" w:eastAsia="ＭＳ 明朝" w:hAnsi="ＭＳ 明朝" w:hint="eastAsia"/>
        </w:rPr>
        <w:t xml:space="preserve">　</w:t>
      </w:r>
      <w:r w:rsidR="00C86D72" w:rsidRPr="00633C08">
        <w:rPr>
          <w:rFonts w:ascii="ＭＳ 明朝" w:eastAsia="ＭＳ 明朝" w:hAnsi="ＭＳ 明朝" w:hint="eastAsia"/>
        </w:rPr>
        <w:t>Ａ</w:t>
      </w:r>
      <w:r w:rsidR="00995408" w:rsidRPr="00633C08">
        <w:rPr>
          <w:rFonts w:ascii="ＭＳ 明朝" w:eastAsia="ＭＳ 明朝" w:hAnsi="ＭＳ 明朝" w:hint="eastAsia"/>
        </w:rPr>
        <w:t>.</w:t>
      </w:r>
      <w:r w:rsidR="00B12602" w:rsidRPr="00633C08">
        <w:rPr>
          <w:rFonts w:ascii="ＭＳ 明朝" w:eastAsia="ＭＳ 明朝" w:hAnsi="ＭＳ 明朝" w:hint="eastAsia"/>
        </w:rPr>
        <w:t>Ⅰ－</w:t>
      </w:r>
      <w:r w:rsidRPr="00633C08">
        <w:rPr>
          <w:rFonts w:ascii="ＭＳ 明朝" w:eastAsia="ＭＳ 明朝" w:hAnsi="ＭＳ 明朝" w:hint="eastAsia"/>
        </w:rPr>
        <w:t>４　総合事業の利用者負担は、Ｑ</w:t>
      </w:r>
      <w:r w:rsidR="00995408" w:rsidRPr="00633C08">
        <w:rPr>
          <w:rFonts w:ascii="ＭＳ 明朝" w:eastAsia="ＭＳ 明朝" w:hAnsi="ＭＳ 明朝" w:hint="eastAsia"/>
        </w:rPr>
        <w:t>.</w:t>
      </w:r>
      <w:r w:rsidR="007F2930" w:rsidRPr="00633C08">
        <w:rPr>
          <w:rFonts w:ascii="ＭＳ 明朝" w:eastAsia="ＭＳ 明朝" w:hAnsi="ＭＳ 明朝" w:hint="eastAsia"/>
        </w:rPr>
        <w:t>Ⅰ－</w:t>
      </w:r>
      <w:r w:rsidRPr="00633C08">
        <w:rPr>
          <w:rFonts w:ascii="ＭＳ 明朝" w:eastAsia="ＭＳ 明朝" w:hAnsi="ＭＳ 明朝" w:hint="eastAsia"/>
        </w:rPr>
        <w:t>３で記載している訪問型サービス・通所型サービスとも、全体の費用の１割</w:t>
      </w:r>
      <w:r w:rsidR="00A36232" w:rsidRPr="00633C08">
        <w:rPr>
          <w:rFonts w:ascii="ＭＳ 明朝" w:eastAsia="ＭＳ 明朝" w:hAnsi="ＭＳ 明朝" w:hint="eastAsia"/>
        </w:rPr>
        <w:t>～３</w:t>
      </w:r>
      <w:r w:rsidRPr="00633C08">
        <w:rPr>
          <w:rFonts w:ascii="ＭＳ 明朝" w:eastAsia="ＭＳ 明朝" w:hAnsi="ＭＳ 明朝" w:hint="eastAsia"/>
        </w:rPr>
        <w:t>割です。（別表１をご参照ください。）</w:t>
      </w:r>
    </w:p>
    <w:p w:rsidR="006564C5" w:rsidRPr="00633C08" w:rsidRDefault="006564C5" w:rsidP="00B96C8D">
      <w:pPr>
        <w:ind w:left="630" w:hangingChars="300" w:hanging="630"/>
        <w:rPr>
          <w:rFonts w:ascii="ＭＳ 明朝" w:eastAsia="ＭＳ 明朝" w:hAnsi="ＭＳ 明朝"/>
        </w:rPr>
      </w:pPr>
      <w:r w:rsidRPr="00633C08">
        <w:rPr>
          <w:rFonts w:ascii="ＭＳ 明朝" w:eastAsia="ＭＳ 明朝" w:hAnsi="ＭＳ 明朝" w:hint="eastAsia"/>
        </w:rPr>
        <w:t xml:space="preserve">　　　　ただし、「訪問型サービスＢ」については、各実施団体で利用者負担を設定します。</w:t>
      </w:r>
    </w:p>
    <w:p w:rsidR="00B96C8D" w:rsidRPr="00633C08" w:rsidRDefault="00B96C8D" w:rsidP="00B96C8D">
      <w:pPr>
        <w:ind w:left="630" w:hangingChars="300" w:hanging="630"/>
        <w:rPr>
          <w:rFonts w:ascii="ＭＳ 明朝" w:eastAsia="ＭＳ 明朝" w:hAnsi="ＭＳ 明朝"/>
        </w:rPr>
      </w:pPr>
    </w:p>
    <w:tbl>
      <w:tblPr>
        <w:tblStyle w:val="a3"/>
        <w:tblW w:w="0" w:type="auto"/>
        <w:tblInd w:w="-5" w:type="dxa"/>
        <w:tblLook w:val="04A0" w:firstRow="1" w:lastRow="0" w:firstColumn="1" w:lastColumn="0" w:noHBand="0" w:noVBand="1"/>
      </w:tblPr>
      <w:tblGrid>
        <w:gridCol w:w="9741"/>
      </w:tblGrid>
      <w:tr w:rsidR="00633C08" w:rsidRPr="00633C08" w:rsidTr="00B96C8D">
        <w:tc>
          <w:tcPr>
            <w:tcW w:w="9741" w:type="dxa"/>
          </w:tcPr>
          <w:p w:rsidR="00B96C8D" w:rsidRPr="00633C08" w:rsidRDefault="00B96C8D" w:rsidP="00E33EE8">
            <w:pPr>
              <w:rPr>
                <w:rFonts w:ascii="ＭＳ 明朝" w:eastAsia="ＭＳ 明朝" w:hAnsi="ＭＳ 明朝"/>
              </w:rPr>
            </w:pPr>
            <w:r w:rsidRPr="00633C08">
              <w:rPr>
                <w:rFonts w:ascii="ＭＳ 明朝" w:eastAsia="ＭＳ 明朝" w:hAnsi="ＭＳ 明朝" w:hint="eastAsia"/>
              </w:rPr>
              <w:t>Ｑ</w:t>
            </w:r>
            <w:r w:rsidR="00995408" w:rsidRPr="00633C08">
              <w:rPr>
                <w:rFonts w:ascii="ＭＳ 明朝" w:eastAsia="ＭＳ 明朝" w:hAnsi="ＭＳ 明朝" w:hint="eastAsia"/>
              </w:rPr>
              <w:t>.</w:t>
            </w:r>
            <w:r w:rsidR="00B12602" w:rsidRPr="00633C08">
              <w:rPr>
                <w:rFonts w:ascii="ＭＳ 明朝" w:eastAsia="ＭＳ 明朝" w:hAnsi="ＭＳ 明朝" w:hint="eastAsia"/>
              </w:rPr>
              <w:t>Ⅰ－</w:t>
            </w:r>
            <w:r w:rsidRPr="00633C08">
              <w:rPr>
                <w:rFonts w:ascii="ＭＳ 明朝" w:eastAsia="ＭＳ 明朝" w:hAnsi="ＭＳ 明朝" w:hint="eastAsia"/>
              </w:rPr>
              <w:t>５　「介護予防・生活支援サービス</w:t>
            </w:r>
            <w:r w:rsidR="00DD389E">
              <w:rPr>
                <w:rFonts w:ascii="ＭＳ 明朝" w:eastAsia="ＭＳ 明朝" w:hAnsi="ＭＳ 明朝" w:hint="eastAsia"/>
              </w:rPr>
              <w:t>事業</w:t>
            </w:r>
            <w:r w:rsidRPr="00633C08">
              <w:rPr>
                <w:rFonts w:ascii="ＭＳ 明朝" w:eastAsia="ＭＳ 明朝" w:hAnsi="ＭＳ 明朝" w:hint="eastAsia"/>
              </w:rPr>
              <w:t>」はどうすれば利用できますか？</w:t>
            </w:r>
          </w:p>
        </w:tc>
      </w:tr>
    </w:tbl>
    <w:p w:rsidR="00B96C8D" w:rsidRPr="00633C08" w:rsidRDefault="00B96C8D" w:rsidP="00E33EE8">
      <w:pPr>
        <w:ind w:left="630" w:hangingChars="300" w:hanging="630"/>
        <w:rPr>
          <w:rFonts w:ascii="ＭＳ 明朝" w:eastAsia="ＭＳ 明朝" w:hAnsi="ＭＳ 明朝"/>
        </w:rPr>
      </w:pPr>
    </w:p>
    <w:p w:rsidR="00B96C8D" w:rsidRPr="00633C08" w:rsidRDefault="00B96C8D" w:rsidP="00E33EE8">
      <w:pPr>
        <w:ind w:left="630" w:hangingChars="300" w:hanging="630"/>
        <w:rPr>
          <w:rFonts w:ascii="ＭＳ 明朝" w:eastAsia="ＭＳ 明朝" w:hAnsi="ＭＳ 明朝"/>
        </w:rPr>
      </w:pPr>
      <w:r w:rsidRPr="00633C08">
        <w:rPr>
          <w:rFonts w:ascii="ＭＳ 明朝" w:eastAsia="ＭＳ 明朝" w:hAnsi="ＭＳ 明朝" w:hint="eastAsia"/>
        </w:rPr>
        <w:t xml:space="preserve">　Ａ</w:t>
      </w:r>
      <w:r w:rsidR="00995408" w:rsidRPr="00633C08">
        <w:rPr>
          <w:rFonts w:ascii="ＭＳ 明朝" w:eastAsia="ＭＳ 明朝" w:hAnsi="ＭＳ 明朝" w:hint="eastAsia"/>
        </w:rPr>
        <w:t>.</w:t>
      </w:r>
      <w:r w:rsidR="00B12602" w:rsidRPr="00633C08">
        <w:rPr>
          <w:rFonts w:ascii="ＭＳ 明朝" w:eastAsia="ＭＳ 明朝" w:hAnsi="ＭＳ 明朝" w:hint="eastAsia"/>
        </w:rPr>
        <w:t>Ⅰ－</w:t>
      </w:r>
      <w:r w:rsidRPr="00633C08">
        <w:rPr>
          <w:rFonts w:ascii="ＭＳ 明朝" w:eastAsia="ＭＳ 明朝" w:hAnsi="ＭＳ 明朝" w:hint="eastAsia"/>
        </w:rPr>
        <w:t>５　これまで同様、生活の中でお困りごとがあった際には、市</w:t>
      </w:r>
      <w:r w:rsidR="005713D8" w:rsidRPr="00633C08">
        <w:rPr>
          <w:rFonts w:ascii="ＭＳ 明朝" w:eastAsia="ＭＳ 明朝" w:hAnsi="ＭＳ 明朝" w:hint="eastAsia"/>
        </w:rPr>
        <w:t>（</w:t>
      </w:r>
      <w:r w:rsidRPr="00633C08">
        <w:rPr>
          <w:rFonts w:ascii="ＭＳ 明朝" w:eastAsia="ＭＳ 明朝" w:hAnsi="ＭＳ 明朝" w:hint="eastAsia"/>
        </w:rPr>
        <w:t>長寿福祉課</w:t>
      </w:r>
      <w:r w:rsidR="005713D8" w:rsidRPr="00633C08">
        <w:rPr>
          <w:rFonts w:ascii="ＭＳ 明朝" w:eastAsia="ＭＳ 明朝" w:hAnsi="ＭＳ 明朝" w:hint="eastAsia"/>
        </w:rPr>
        <w:t>、総合支所市民サービス課）</w:t>
      </w:r>
      <w:r w:rsidRPr="00633C08">
        <w:rPr>
          <w:rFonts w:ascii="ＭＳ 明朝" w:eastAsia="ＭＳ 明朝" w:hAnsi="ＭＳ 明朝" w:hint="eastAsia"/>
        </w:rPr>
        <w:t>または地域包括支援センターにご相談ください。</w:t>
      </w:r>
    </w:p>
    <w:p w:rsidR="00B96C8D" w:rsidRPr="00633C08" w:rsidRDefault="00B96C8D" w:rsidP="00E33EE8">
      <w:pPr>
        <w:ind w:left="630" w:hangingChars="300" w:hanging="630"/>
        <w:rPr>
          <w:rFonts w:ascii="ＭＳ 明朝" w:eastAsia="ＭＳ 明朝" w:hAnsi="ＭＳ 明朝"/>
        </w:rPr>
      </w:pPr>
      <w:r w:rsidRPr="00633C08">
        <w:rPr>
          <w:rFonts w:ascii="ＭＳ 明朝" w:eastAsia="ＭＳ 明朝" w:hAnsi="ＭＳ 明朝" w:hint="eastAsia"/>
        </w:rPr>
        <w:t xml:space="preserve">　　　　介護予防・生活支援サービス</w:t>
      </w:r>
      <w:r w:rsidR="00DD389E">
        <w:rPr>
          <w:rFonts w:ascii="ＭＳ 明朝" w:eastAsia="ＭＳ 明朝" w:hAnsi="ＭＳ 明朝" w:hint="eastAsia"/>
        </w:rPr>
        <w:t>事業</w:t>
      </w:r>
      <w:r w:rsidRPr="00633C08">
        <w:rPr>
          <w:rFonts w:ascii="ＭＳ 明朝" w:eastAsia="ＭＳ 明朝" w:hAnsi="ＭＳ 明朝" w:hint="eastAsia"/>
        </w:rPr>
        <w:t>や要介護認定の申請を含め、必要なお手続きのご案内をします。</w:t>
      </w:r>
    </w:p>
    <w:p w:rsidR="00E33EE8" w:rsidRPr="00633C08" w:rsidRDefault="00E33EE8" w:rsidP="00E33EE8">
      <w:pPr>
        <w:ind w:left="630" w:hangingChars="300" w:hanging="630"/>
        <w:rPr>
          <w:rFonts w:ascii="ＭＳ 明朝" w:eastAsia="ＭＳ 明朝" w:hAnsi="ＭＳ 明朝"/>
        </w:rPr>
      </w:pPr>
    </w:p>
    <w:tbl>
      <w:tblPr>
        <w:tblStyle w:val="a3"/>
        <w:tblW w:w="0" w:type="auto"/>
        <w:tblLook w:val="04A0" w:firstRow="1" w:lastRow="0" w:firstColumn="1" w:lastColumn="0" w:noHBand="0" w:noVBand="1"/>
      </w:tblPr>
      <w:tblGrid>
        <w:gridCol w:w="9736"/>
      </w:tblGrid>
      <w:tr w:rsidR="00E33EE8" w:rsidRPr="00633C08" w:rsidTr="00E33EE8">
        <w:tc>
          <w:tcPr>
            <w:tcW w:w="9736" w:type="dxa"/>
          </w:tcPr>
          <w:p w:rsidR="00E33EE8" w:rsidRPr="00633C08" w:rsidRDefault="00C86D72">
            <w:pPr>
              <w:rPr>
                <w:rFonts w:ascii="ＭＳ 明朝" w:eastAsia="ＭＳ 明朝" w:hAnsi="ＭＳ 明朝"/>
              </w:rPr>
            </w:pPr>
            <w:r w:rsidRPr="00633C08">
              <w:rPr>
                <w:rFonts w:ascii="ＭＳ 明朝" w:eastAsia="ＭＳ 明朝" w:hAnsi="ＭＳ 明朝" w:hint="eastAsia"/>
              </w:rPr>
              <w:t>Ｑ</w:t>
            </w:r>
            <w:r w:rsidR="00995408" w:rsidRPr="00633C08">
              <w:rPr>
                <w:rFonts w:ascii="ＭＳ 明朝" w:eastAsia="ＭＳ 明朝" w:hAnsi="ＭＳ 明朝" w:hint="eastAsia"/>
              </w:rPr>
              <w:t>.</w:t>
            </w:r>
            <w:r w:rsidR="00B12602" w:rsidRPr="00633C08">
              <w:rPr>
                <w:rFonts w:ascii="ＭＳ 明朝" w:eastAsia="ＭＳ 明朝" w:hAnsi="ＭＳ 明朝" w:hint="eastAsia"/>
              </w:rPr>
              <w:t>Ⅰ－</w:t>
            </w:r>
            <w:r w:rsidR="00B96C8D" w:rsidRPr="00633C08">
              <w:rPr>
                <w:rFonts w:ascii="ＭＳ 明朝" w:eastAsia="ＭＳ 明朝" w:hAnsi="ＭＳ 明朝" w:hint="eastAsia"/>
              </w:rPr>
              <w:t>６</w:t>
            </w:r>
            <w:r w:rsidRPr="00633C08">
              <w:rPr>
                <w:rFonts w:ascii="ＭＳ 明朝" w:eastAsia="ＭＳ 明朝" w:hAnsi="ＭＳ 明朝" w:hint="eastAsia"/>
              </w:rPr>
              <w:t xml:space="preserve">　第２号被保険者も基本チェックリストにより</w:t>
            </w:r>
            <w:r w:rsidR="00637AB7" w:rsidRPr="00633C08">
              <w:rPr>
                <w:rFonts w:ascii="ＭＳ 明朝" w:eastAsia="ＭＳ 明朝" w:hAnsi="ＭＳ 明朝" w:hint="eastAsia"/>
              </w:rPr>
              <w:t>「介護予防・生活支援サービス</w:t>
            </w:r>
            <w:r w:rsidR="00DD389E">
              <w:rPr>
                <w:rFonts w:ascii="ＭＳ 明朝" w:eastAsia="ＭＳ 明朝" w:hAnsi="ＭＳ 明朝" w:hint="eastAsia"/>
              </w:rPr>
              <w:t>事業</w:t>
            </w:r>
            <w:r w:rsidR="00637AB7" w:rsidRPr="00633C08">
              <w:rPr>
                <w:rFonts w:ascii="ＭＳ 明朝" w:eastAsia="ＭＳ 明朝" w:hAnsi="ＭＳ 明朝" w:hint="eastAsia"/>
              </w:rPr>
              <w:t>」を利用できますか？</w:t>
            </w:r>
          </w:p>
        </w:tc>
      </w:tr>
    </w:tbl>
    <w:p w:rsidR="00D64E9F" w:rsidRPr="00633C08" w:rsidRDefault="00D64E9F">
      <w:pPr>
        <w:rPr>
          <w:rFonts w:ascii="ＭＳ 明朝" w:eastAsia="ＭＳ 明朝" w:hAnsi="ＭＳ 明朝"/>
        </w:rPr>
      </w:pPr>
    </w:p>
    <w:p w:rsidR="007A76CB" w:rsidRPr="00633C08" w:rsidRDefault="00637AB7" w:rsidP="007A76CB">
      <w:pPr>
        <w:ind w:left="630" w:hangingChars="300" w:hanging="630"/>
        <w:rPr>
          <w:rFonts w:ascii="ＭＳ 明朝" w:eastAsia="ＭＳ 明朝" w:hAnsi="ＭＳ 明朝"/>
        </w:rPr>
      </w:pPr>
      <w:r w:rsidRPr="00633C08">
        <w:rPr>
          <w:rFonts w:ascii="ＭＳ 明朝" w:eastAsia="ＭＳ 明朝" w:hAnsi="ＭＳ 明朝" w:hint="eastAsia"/>
        </w:rPr>
        <w:t xml:space="preserve">　Ａ</w:t>
      </w:r>
      <w:r w:rsidR="00995408" w:rsidRPr="00633C08">
        <w:rPr>
          <w:rFonts w:ascii="ＭＳ 明朝" w:eastAsia="ＭＳ 明朝" w:hAnsi="ＭＳ 明朝" w:hint="eastAsia"/>
        </w:rPr>
        <w:t>.</w:t>
      </w:r>
      <w:r w:rsidR="00B12602" w:rsidRPr="00633C08">
        <w:rPr>
          <w:rFonts w:ascii="ＭＳ 明朝" w:eastAsia="ＭＳ 明朝" w:hAnsi="ＭＳ 明朝" w:hint="eastAsia"/>
        </w:rPr>
        <w:t>Ⅰ－</w:t>
      </w:r>
      <w:r w:rsidR="00B96C8D" w:rsidRPr="00633C08">
        <w:rPr>
          <w:rFonts w:ascii="ＭＳ 明朝" w:eastAsia="ＭＳ 明朝" w:hAnsi="ＭＳ 明朝" w:hint="eastAsia"/>
        </w:rPr>
        <w:t>６</w:t>
      </w:r>
      <w:r w:rsidRPr="00633C08">
        <w:rPr>
          <w:rFonts w:ascii="ＭＳ 明朝" w:eastAsia="ＭＳ 明朝" w:hAnsi="ＭＳ 明朝" w:hint="eastAsia"/>
        </w:rPr>
        <w:t xml:space="preserve">　第２号被保険者については、基本チェックリストの実施対象者とされていないことから、サービスを利用するためには、要支援認定を受けていただく必要があります。</w:t>
      </w:r>
      <w:r w:rsidR="007A76CB" w:rsidRPr="00633C08">
        <w:rPr>
          <w:rFonts w:ascii="ＭＳ 明朝" w:eastAsia="ＭＳ 明朝" w:hAnsi="ＭＳ 明朝" w:hint="eastAsia"/>
        </w:rPr>
        <w:t>（Ｑ. Ⅰ－11参照）</w:t>
      </w:r>
    </w:p>
    <w:p w:rsidR="00637AB7" w:rsidRPr="00633C08" w:rsidRDefault="00637AB7">
      <w:pPr>
        <w:rPr>
          <w:rFonts w:ascii="ＭＳ 明朝" w:eastAsia="ＭＳ 明朝" w:hAnsi="ＭＳ 明朝"/>
        </w:rPr>
      </w:pPr>
    </w:p>
    <w:tbl>
      <w:tblPr>
        <w:tblStyle w:val="a3"/>
        <w:tblW w:w="0" w:type="auto"/>
        <w:tblLook w:val="04A0" w:firstRow="1" w:lastRow="0" w:firstColumn="1" w:lastColumn="0" w:noHBand="0" w:noVBand="1"/>
      </w:tblPr>
      <w:tblGrid>
        <w:gridCol w:w="9736"/>
      </w:tblGrid>
      <w:tr w:rsidR="00637AB7" w:rsidRPr="00633C08" w:rsidTr="00637AB7">
        <w:tc>
          <w:tcPr>
            <w:tcW w:w="9736" w:type="dxa"/>
          </w:tcPr>
          <w:p w:rsidR="00637AB7" w:rsidRPr="00633C08" w:rsidRDefault="00637AB7">
            <w:pPr>
              <w:rPr>
                <w:rFonts w:ascii="ＭＳ 明朝" w:eastAsia="ＭＳ 明朝" w:hAnsi="ＭＳ 明朝"/>
              </w:rPr>
            </w:pPr>
            <w:r w:rsidRPr="00633C08">
              <w:rPr>
                <w:rFonts w:ascii="ＭＳ 明朝" w:eastAsia="ＭＳ 明朝" w:hAnsi="ＭＳ 明朝" w:hint="eastAsia"/>
              </w:rPr>
              <w:t>Ｑ</w:t>
            </w:r>
            <w:r w:rsidR="00995408" w:rsidRPr="00633C08">
              <w:rPr>
                <w:rFonts w:ascii="ＭＳ 明朝" w:eastAsia="ＭＳ 明朝" w:hAnsi="ＭＳ 明朝" w:hint="eastAsia"/>
              </w:rPr>
              <w:t>.</w:t>
            </w:r>
            <w:r w:rsidR="00B12602" w:rsidRPr="00633C08">
              <w:rPr>
                <w:rFonts w:ascii="ＭＳ 明朝" w:eastAsia="ＭＳ 明朝" w:hAnsi="ＭＳ 明朝" w:hint="eastAsia"/>
              </w:rPr>
              <w:t>Ⅰ－</w:t>
            </w:r>
            <w:r w:rsidR="00B96C8D" w:rsidRPr="00633C08">
              <w:rPr>
                <w:rFonts w:ascii="ＭＳ 明朝" w:eastAsia="ＭＳ 明朝" w:hAnsi="ＭＳ 明朝" w:hint="eastAsia"/>
              </w:rPr>
              <w:t>７</w:t>
            </w:r>
            <w:r w:rsidRPr="00633C08">
              <w:rPr>
                <w:rFonts w:ascii="ＭＳ 明朝" w:eastAsia="ＭＳ 明朝" w:hAnsi="ＭＳ 明朝" w:hint="eastAsia"/>
              </w:rPr>
              <w:t xml:space="preserve">　要支援者、事業対象者への「介護予防ケアマネジメント」を実施するのはどこですか？</w:t>
            </w:r>
          </w:p>
        </w:tc>
      </w:tr>
    </w:tbl>
    <w:p w:rsidR="00637AB7" w:rsidRPr="00633C08" w:rsidRDefault="00637AB7">
      <w:pPr>
        <w:rPr>
          <w:rFonts w:ascii="ＭＳ 明朝" w:eastAsia="ＭＳ 明朝" w:hAnsi="ＭＳ 明朝"/>
        </w:rPr>
      </w:pPr>
    </w:p>
    <w:p w:rsidR="00637AB7" w:rsidRPr="00633C08" w:rsidRDefault="00637AB7" w:rsidP="00B96C8D">
      <w:pPr>
        <w:ind w:left="630" w:hangingChars="300" w:hanging="630"/>
        <w:rPr>
          <w:rFonts w:ascii="ＭＳ 明朝" w:eastAsia="ＭＳ 明朝" w:hAnsi="ＭＳ 明朝"/>
        </w:rPr>
      </w:pPr>
      <w:r w:rsidRPr="00633C08">
        <w:rPr>
          <w:rFonts w:ascii="ＭＳ 明朝" w:eastAsia="ＭＳ 明朝" w:hAnsi="ＭＳ 明朝" w:hint="eastAsia"/>
        </w:rPr>
        <w:t xml:space="preserve">　Ａ</w:t>
      </w:r>
      <w:r w:rsidR="00995408" w:rsidRPr="00633C08">
        <w:rPr>
          <w:rFonts w:ascii="ＭＳ 明朝" w:eastAsia="ＭＳ 明朝" w:hAnsi="ＭＳ 明朝" w:hint="eastAsia"/>
        </w:rPr>
        <w:t>.</w:t>
      </w:r>
      <w:r w:rsidR="00B12602" w:rsidRPr="00633C08">
        <w:rPr>
          <w:rFonts w:ascii="ＭＳ 明朝" w:eastAsia="ＭＳ 明朝" w:hAnsi="ＭＳ 明朝" w:hint="eastAsia"/>
        </w:rPr>
        <w:t>Ⅰ－</w:t>
      </w:r>
      <w:r w:rsidR="00B96C8D" w:rsidRPr="00633C08">
        <w:rPr>
          <w:rFonts w:ascii="ＭＳ 明朝" w:eastAsia="ＭＳ 明朝" w:hAnsi="ＭＳ 明朝" w:hint="eastAsia"/>
        </w:rPr>
        <w:t>７</w:t>
      </w:r>
      <w:r w:rsidRPr="00633C08">
        <w:rPr>
          <w:rFonts w:ascii="ＭＳ 明朝" w:eastAsia="ＭＳ 明朝" w:hAnsi="ＭＳ 明朝" w:hint="eastAsia"/>
        </w:rPr>
        <w:t xml:space="preserve">　</w:t>
      </w:r>
      <w:r w:rsidR="000E53BD" w:rsidRPr="00633C08">
        <w:rPr>
          <w:rFonts w:ascii="ＭＳ 明朝" w:eastAsia="ＭＳ 明朝" w:hAnsi="ＭＳ 明朝" w:hint="eastAsia"/>
        </w:rPr>
        <w:t>これまで</w:t>
      </w:r>
      <w:r w:rsidR="007A76CB" w:rsidRPr="00633C08">
        <w:rPr>
          <w:rFonts w:ascii="ＭＳ 明朝" w:eastAsia="ＭＳ 明朝" w:hAnsi="ＭＳ 明朝" w:hint="eastAsia"/>
        </w:rPr>
        <w:t>と</w:t>
      </w:r>
      <w:r w:rsidR="000E53BD" w:rsidRPr="00633C08">
        <w:rPr>
          <w:rFonts w:ascii="ＭＳ 明朝" w:eastAsia="ＭＳ 明朝" w:hAnsi="ＭＳ 明朝" w:hint="eastAsia"/>
        </w:rPr>
        <w:t>同様</w:t>
      </w:r>
      <w:r w:rsidR="007A76CB" w:rsidRPr="00633C08">
        <w:rPr>
          <w:rFonts w:ascii="ＭＳ 明朝" w:eastAsia="ＭＳ 明朝" w:hAnsi="ＭＳ 明朝" w:hint="eastAsia"/>
        </w:rPr>
        <w:t>に</w:t>
      </w:r>
      <w:r w:rsidR="000E53BD" w:rsidRPr="00633C08">
        <w:rPr>
          <w:rFonts w:ascii="ＭＳ 明朝" w:eastAsia="ＭＳ 明朝" w:hAnsi="ＭＳ 明朝" w:hint="eastAsia"/>
        </w:rPr>
        <w:t>「地域包括</w:t>
      </w:r>
      <w:r w:rsidR="00B96C8D" w:rsidRPr="00633C08">
        <w:rPr>
          <w:rFonts w:ascii="ＭＳ 明朝" w:eastAsia="ＭＳ 明朝" w:hAnsi="ＭＳ 明朝" w:hint="eastAsia"/>
        </w:rPr>
        <w:t>支援センター（</w:t>
      </w:r>
      <w:r w:rsidR="007A76CB" w:rsidRPr="00633C08">
        <w:rPr>
          <w:rFonts w:ascii="ＭＳ 明朝" w:eastAsia="ＭＳ 明朝" w:hAnsi="ＭＳ 明朝" w:hint="eastAsia"/>
        </w:rPr>
        <w:t>又は地域包括支援センターの委託を受けた居宅介護支援事業所）」が実施</w:t>
      </w:r>
      <w:r w:rsidR="00B96C8D" w:rsidRPr="00633C08">
        <w:rPr>
          <w:rFonts w:ascii="ＭＳ 明朝" w:eastAsia="ＭＳ 明朝" w:hAnsi="ＭＳ 明朝" w:hint="eastAsia"/>
        </w:rPr>
        <w:t>します。</w:t>
      </w:r>
    </w:p>
    <w:p w:rsidR="00A714DD" w:rsidRPr="00633C08" w:rsidRDefault="00A714DD">
      <w:pPr>
        <w:rPr>
          <w:rFonts w:ascii="ＭＳ 明朝" w:eastAsia="ＭＳ 明朝" w:hAnsi="ＭＳ 明朝"/>
        </w:rPr>
      </w:pPr>
    </w:p>
    <w:tbl>
      <w:tblPr>
        <w:tblStyle w:val="a3"/>
        <w:tblW w:w="0" w:type="auto"/>
        <w:tblLook w:val="04A0" w:firstRow="1" w:lastRow="0" w:firstColumn="1" w:lastColumn="0" w:noHBand="0" w:noVBand="1"/>
      </w:tblPr>
      <w:tblGrid>
        <w:gridCol w:w="9736"/>
      </w:tblGrid>
      <w:tr w:rsidR="00E02AE9" w:rsidRPr="00633C08" w:rsidTr="00E02AE9">
        <w:tc>
          <w:tcPr>
            <w:tcW w:w="9736" w:type="dxa"/>
          </w:tcPr>
          <w:p w:rsidR="00E02AE9" w:rsidRPr="00633C08" w:rsidRDefault="00E02AE9" w:rsidP="00CB14C5">
            <w:pPr>
              <w:rPr>
                <w:rFonts w:ascii="ＭＳ 明朝" w:eastAsia="ＭＳ 明朝" w:hAnsi="ＭＳ 明朝"/>
              </w:rPr>
            </w:pPr>
            <w:r w:rsidRPr="00633C08">
              <w:rPr>
                <w:rFonts w:ascii="ＭＳ 明朝" w:eastAsia="ＭＳ 明朝" w:hAnsi="ＭＳ 明朝" w:hint="eastAsia"/>
              </w:rPr>
              <w:t>Ｑ</w:t>
            </w:r>
            <w:r w:rsidR="00995408" w:rsidRPr="00633C08">
              <w:rPr>
                <w:rFonts w:ascii="ＭＳ 明朝" w:eastAsia="ＭＳ 明朝" w:hAnsi="ＭＳ 明朝" w:hint="eastAsia"/>
              </w:rPr>
              <w:t>.</w:t>
            </w:r>
            <w:r w:rsidR="00B12602" w:rsidRPr="00633C08">
              <w:rPr>
                <w:rFonts w:ascii="ＭＳ 明朝" w:eastAsia="ＭＳ 明朝" w:hAnsi="ＭＳ 明朝" w:hint="eastAsia"/>
              </w:rPr>
              <w:t>Ⅰ－</w:t>
            </w:r>
            <w:r w:rsidR="00A313D5">
              <w:rPr>
                <w:rFonts w:ascii="ＭＳ 明朝" w:eastAsia="ＭＳ 明朝" w:hAnsi="ＭＳ 明朝" w:hint="eastAsia"/>
              </w:rPr>
              <w:t>８</w:t>
            </w:r>
            <w:r w:rsidRPr="00633C08">
              <w:rPr>
                <w:rFonts w:ascii="ＭＳ 明朝" w:eastAsia="ＭＳ 明朝" w:hAnsi="ＭＳ 明朝" w:hint="eastAsia"/>
              </w:rPr>
              <w:t xml:space="preserve">　総合事業に切り替わった場合、料金は変わりますか？</w:t>
            </w:r>
          </w:p>
        </w:tc>
      </w:tr>
    </w:tbl>
    <w:p w:rsidR="00E02AE9" w:rsidRPr="00120015" w:rsidRDefault="00E02AE9">
      <w:pPr>
        <w:rPr>
          <w:rFonts w:ascii="ＭＳ 明朝" w:eastAsia="ＭＳ 明朝" w:hAnsi="ＭＳ 明朝"/>
        </w:rPr>
      </w:pPr>
    </w:p>
    <w:p w:rsidR="00E02AE9" w:rsidRPr="00633C08" w:rsidRDefault="00E02AE9" w:rsidP="00E02AE9">
      <w:pPr>
        <w:ind w:left="630" w:hangingChars="300" w:hanging="630"/>
        <w:rPr>
          <w:rFonts w:ascii="ＭＳ 明朝" w:eastAsia="ＭＳ 明朝" w:hAnsi="ＭＳ 明朝"/>
        </w:rPr>
      </w:pPr>
      <w:r w:rsidRPr="00633C08">
        <w:rPr>
          <w:rFonts w:ascii="ＭＳ 明朝" w:eastAsia="ＭＳ 明朝" w:hAnsi="ＭＳ 明朝" w:hint="eastAsia"/>
        </w:rPr>
        <w:t xml:space="preserve">　Ａ</w:t>
      </w:r>
      <w:r w:rsidR="00995408" w:rsidRPr="00633C08">
        <w:rPr>
          <w:rFonts w:ascii="ＭＳ 明朝" w:eastAsia="ＭＳ 明朝" w:hAnsi="ＭＳ 明朝" w:hint="eastAsia"/>
        </w:rPr>
        <w:t>.</w:t>
      </w:r>
      <w:r w:rsidR="00B12602" w:rsidRPr="00633C08">
        <w:rPr>
          <w:rFonts w:ascii="ＭＳ 明朝" w:eastAsia="ＭＳ 明朝" w:hAnsi="ＭＳ 明朝" w:hint="eastAsia"/>
        </w:rPr>
        <w:t>Ⅰ－</w:t>
      </w:r>
      <w:r w:rsidR="00A313D5">
        <w:rPr>
          <w:rFonts w:ascii="ＭＳ 明朝" w:eastAsia="ＭＳ 明朝" w:hAnsi="ＭＳ 明朝" w:hint="eastAsia"/>
        </w:rPr>
        <w:t>８</w:t>
      </w:r>
      <w:r w:rsidRPr="00633C08">
        <w:rPr>
          <w:rFonts w:ascii="ＭＳ 明朝" w:eastAsia="ＭＳ 明朝" w:hAnsi="ＭＳ 明朝" w:hint="eastAsia"/>
        </w:rPr>
        <w:t xml:space="preserve">　総合事業移行後は、月の包括単価（月額○○円）か</w:t>
      </w:r>
      <w:r w:rsidR="00BD194D" w:rsidRPr="00633C08">
        <w:rPr>
          <w:rFonts w:ascii="ＭＳ 明朝" w:eastAsia="ＭＳ 明朝" w:hAnsi="ＭＳ 明朝" w:hint="eastAsia"/>
        </w:rPr>
        <w:t>ら１回ごとの単価（１回○○円）に変わり</w:t>
      </w:r>
      <w:r w:rsidR="00A313D5">
        <w:rPr>
          <w:rFonts w:ascii="ＭＳ 明朝" w:eastAsia="ＭＳ 明朝" w:hAnsi="ＭＳ 明朝" w:hint="eastAsia"/>
        </w:rPr>
        <w:t>ました</w:t>
      </w:r>
      <w:r w:rsidR="00BD194D" w:rsidRPr="00633C08">
        <w:rPr>
          <w:rFonts w:ascii="ＭＳ 明朝" w:eastAsia="ＭＳ 明朝" w:hAnsi="ＭＳ 明朝" w:hint="eastAsia"/>
        </w:rPr>
        <w:t>。変更後の単価は別表１</w:t>
      </w:r>
      <w:r w:rsidRPr="00633C08">
        <w:rPr>
          <w:rFonts w:ascii="ＭＳ 明朝" w:eastAsia="ＭＳ 明朝" w:hAnsi="ＭＳ 明朝" w:hint="eastAsia"/>
        </w:rPr>
        <w:t>をご参照ください。</w:t>
      </w:r>
    </w:p>
    <w:tbl>
      <w:tblPr>
        <w:tblStyle w:val="a3"/>
        <w:tblW w:w="0" w:type="auto"/>
        <w:tblLook w:val="04A0" w:firstRow="1" w:lastRow="0" w:firstColumn="1" w:lastColumn="0" w:noHBand="0" w:noVBand="1"/>
      </w:tblPr>
      <w:tblGrid>
        <w:gridCol w:w="9736"/>
      </w:tblGrid>
      <w:tr w:rsidR="00E02AE9" w:rsidRPr="00633C08" w:rsidTr="00E02AE9">
        <w:tc>
          <w:tcPr>
            <w:tcW w:w="9736" w:type="dxa"/>
          </w:tcPr>
          <w:p w:rsidR="00E02AE9" w:rsidRPr="00633C08" w:rsidRDefault="00E02AE9" w:rsidP="004156C9">
            <w:pPr>
              <w:ind w:left="630" w:hangingChars="300" w:hanging="630"/>
              <w:rPr>
                <w:rFonts w:ascii="ＭＳ 明朝" w:eastAsia="ＭＳ 明朝" w:hAnsi="ＭＳ 明朝"/>
              </w:rPr>
            </w:pPr>
            <w:r w:rsidRPr="00633C08">
              <w:rPr>
                <w:rFonts w:ascii="ＭＳ 明朝" w:eastAsia="ＭＳ 明朝" w:hAnsi="ＭＳ 明朝" w:hint="eastAsia"/>
              </w:rPr>
              <w:lastRenderedPageBreak/>
              <w:t>Ｑ</w:t>
            </w:r>
            <w:r w:rsidR="00995408" w:rsidRPr="00633C08">
              <w:rPr>
                <w:rFonts w:ascii="ＭＳ 明朝" w:eastAsia="ＭＳ 明朝" w:hAnsi="ＭＳ 明朝" w:hint="eastAsia"/>
              </w:rPr>
              <w:t>.</w:t>
            </w:r>
            <w:r w:rsidR="00B12602" w:rsidRPr="00633C08">
              <w:rPr>
                <w:rFonts w:ascii="ＭＳ 明朝" w:eastAsia="ＭＳ 明朝" w:hAnsi="ＭＳ 明朝" w:hint="eastAsia"/>
              </w:rPr>
              <w:t>Ⅰ－</w:t>
            </w:r>
            <w:r w:rsidR="00A313D5">
              <w:rPr>
                <w:rFonts w:ascii="ＭＳ 明朝" w:eastAsia="ＭＳ 明朝" w:hAnsi="ＭＳ 明朝" w:hint="eastAsia"/>
              </w:rPr>
              <w:t>９</w:t>
            </w:r>
            <w:r w:rsidRPr="00633C08">
              <w:rPr>
                <w:rFonts w:ascii="ＭＳ 明朝" w:eastAsia="ＭＳ 明朝" w:hAnsi="ＭＳ 明朝" w:hint="eastAsia"/>
              </w:rPr>
              <w:t xml:space="preserve">　総合事業で利用できる「訪問型サービス、通所型サービス」のほかに、福祉用具レンタルなどの</w:t>
            </w:r>
            <w:r w:rsidR="004156C9" w:rsidRPr="00633C08">
              <w:rPr>
                <w:rFonts w:ascii="ＭＳ 明朝" w:eastAsia="ＭＳ 明朝" w:hAnsi="ＭＳ 明朝" w:hint="eastAsia"/>
              </w:rPr>
              <w:t>介護予防給付のサービスも利用したいのですが、可能ですか？</w:t>
            </w:r>
          </w:p>
        </w:tc>
      </w:tr>
    </w:tbl>
    <w:p w:rsidR="00E02AE9" w:rsidRPr="00633C08" w:rsidRDefault="00E02AE9">
      <w:pPr>
        <w:rPr>
          <w:rFonts w:ascii="ＭＳ 明朝" w:eastAsia="ＭＳ 明朝" w:hAnsi="ＭＳ 明朝"/>
        </w:rPr>
      </w:pPr>
    </w:p>
    <w:p w:rsidR="004156C9" w:rsidRPr="00633C08" w:rsidRDefault="004156C9"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Ａ</w:t>
      </w:r>
      <w:r w:rsidR="00995408" w:rsidRPr="00633C08">
        <w:rPr>
          <w:rFonts w:ascii="ＭＳ 明朝" w:eastAsia="ＭＳ 明朝" w:hAnsi="ＭＳ 明朝" w:hint="eastAsia"/>
        </w:rPr>
        <w:t>.</w:t>
      </w:r>
      <w:r w:rsidR="00B12602" w:rsidRPr="00633C08">
        <w:rPr>
          <w:rFonts w:ascii="ＭＳ 明朝" w:eastAsia="ＭＳ 明朝" w:hAnsi="ＭＳ 明朝" w:hint="eastAsia"/>
        </w:rPr>
        <w:t>Ⅰ－</w:t>
      </w:r>
      <w:r w:rsidR="00A313D5">
        <w:rPr>
          <w:rFonts w:ascii="ＭＳ 明朝" w:eastAsia="ＭＳ 明朝" w:hAnsi="ＭＳ 明朝" w:hint="eastAsia"/>
        </w:rPr>
        <w:t>９</w:t>
      </w:r>
      <w:r w:rsidRPr="00633C08">
        <w:rPr>
          <w:rFonts w:ascii="ＭＳ 明朝" w:eastAsia="ＭＳ 明朝" w:hAnsi="ＭＳ 明朝" w:hint="eastAsia"/>
        </w:rPr>
        <w:t xml:space="preserve">　可能です。ただし、介護予防給付のサービスを利用する場合は、要支援の認定を受けていただく必要があります。</w:t>
      </w:r>
    </w:p>
    <w:p w:rsidR="004156C9" w:rsidRPr="00633C08" w:rsidRDefault="004156C9" w:rsidP="004156C9">
      <w:pPr>
        <w:ind w:leftChars="400" w:left="840"/>
        <w:rPr>
          <w:rFonts w:ascii="ＭＳ 明朝" w:eastAsia="ＭＳ 明朝" w:hAnsi="ＭＳ 明朝"/>
        </w:rPr>
      </w:pPr>
      <w:r w:rsidRPr="00633C08">
        <w:rPr>
          <w:rFonts w:ascii="ＭＳ 明朝" w:eastAsia="ＭＳ 明朝" w:hAnsi="ＭＳ 明朝" w:hint="eastAsia"/>
        </w:rPr>
        <w:t>（要支援認定を受けていれば、「総合事業のサービス」も「予防給付のサービス」も利用できます。基本チェックリストのみで認定する「事業対象者」は「総合事業のサービス」しか利用することはできません。）</w:t>
      </w:r>
    </w:p>
    <w:p w:rsidR="004156C9" w:rsidRPr="00633C08" w:rsidRDefault="004156C9">
      <w:pPr>
        <w:rPr>
          <w:rFonts w:ascii="ＭＳ 明朝" w:eastAsia="ＭＳ 明朝" w:hAnsi="ＭＳ 明朝"/>
        </w:rPr>
      </w:pPr>
    </w:p>
    <w:tbl>
      <w:tblPr>
        <w:tblStyle w:val="a3"/>
        <w:tblW w:w="0" w:type="auto"/>
        <w:tblLook w:val="04A0" w:firstRow="1" w:lastRow="0" w:firstColumn="1" w:lastColumn="0" w:noHBand="0" w:noVBand="1"/>
      </w:tblPr>
      <w:tblGrid>
        <w:gridCol w:w="9736"/>
      </w:tblGrid>
      <w:tr w:rsidR="004156C9" w:rsidRPr="00633C08" w:rsidTr="004156C9">
        <w:tc>
          <w:tcPr>
            <w:tcW w:w="9736" w:type="dxa"/>
          </w:tcPr>
          <w:p w:rsidR="004156C9" w:rsidRPr="00633C08" w:rsidRDefault="004156C9">
            <w:pPr>
              <w:rPr>
                <w:rFonts w:ascii="ＭＳ 明朝" w:eastAsia="ＭＳ 明朝" w:hAnsi="ＭＳ 明朝"/>
              </w:rPr>
            </w:pPr>
            <w:r w:rsidRPr="00633C08">
              <w:rPr>
                <w:rFonts w:ascii="ＭＳ 明朝" w:eastAsia="ＭＳ 明朝" w:hAnsi="ＭＳ 明朝" w:hint="eastAsia"/>
              </w:rPr>
              <w:t>Ｑ</w:t>
            </w:r>
            <w:r w:rsidR="00995408" w:rsidRPr="00633C08">
              <w:rPr>
                <w:rFonts w:ascii="ＭＳ 明朝" w:eastAsia="ＭＳ 明朝" w:hAnsi="ＭＳ 明朝" w:hint="eastAsia"/>
              </w:rPr>
              <w:t>.</w:t>
            </w:r>
            <w:r w:rsidR="00B12602" w:rsidRPr="00633C08">
              <w:rPr>
                <w:rFonts w:ascii="ＭＳ 明朝" w:eastAsia="ＭＳ 明朝" w:hAnsi="ＭＳ 明朝" w:hint="eastAsia"/>
              </w:rPr>
              <w:t>Ⅰ－</w:t>
            </w:r>
            <w:r w:rsidRPr="00633C08">
              <w:rPr>
                <w:rFonts w:ascii="ＭＳ 明朝" w:eastAsia="ＭＳ 明朝" w:hAnsi="ＭＳ 明朝" w:hint="eastAsia"/>
              </w:rPr>
              <w:t>１</w:t>
            </w:r>
            <w:r w:rsidR="00A313D5">
              <w:rPr>
                <w:rFonts w:ascii="ＭＳ 明朝" w:eastAsia="ＭＳ 明朝" w:hAnsi="ＭＳ 明朝" w:hint="eastAsia"/>
              </w:rPr>
              <w:t>０</w:t>
            </w:r>
            <w:r w:rsidRPr="00633C08">
              <w:rPr>
                <w:rFonts w:ascii="ＭＳ 明朝" w:eastAsia="ＭＳ 明朝" w:hAnsi="ＭＳ 明朝" w:hint="eastAsia"/>
              </w:rPr>
              <w:t xml:space="preserve">　基本チェックリストってなんですか？</w:t>
            </w:r>
          </w:p>
        </w:tc>
      </w:tr>
    </w:tbl>
    <w:p w:rsidR="004156C9" w:rsidRPr="00633C08" w:rsidRDefault="004156C9">
      <w:pPr>
        <w:rPr>
          <w:rFonts w:ascii="ＭＳ 明朝" w:eastAsia="ＭＳ 明朝" w:hAnsi="ＭＳ 明朝"/>
        </w:rPr>
      </w:pPr>
    </w:p>
    <w:p w:rsidR="004156C9" w:rsidRPr="00633C08" w:rsidRDefault="004156C9"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Ａ</w:t>
      </w:r>
      <w:r w:rsidR="00995408" w:rsidRPr="00633C08">
        <w:rPr>
          <w:rFonts w:ascii="ＭＳ 明朝" w:eastAsia="ＭＳ 明朝" w:hAnsi="ＭＳ 明朝" w:hint="eastAsia"/>
        </w:rPr>
        <w:t>.</w:t>
      </w:r>
      <w:r w:rsidR="00B12602" w:rsidRPr="00633C08">
        <w:rPr>
          <w:rFonts w:ascii="ＭＳ 明朝" w:eastAsia="ＭＳ 明朝" w:hAnsi="ＭＳ 明朝" w:hint="eastAsia"/>
        </w:rPr>
        <w:t>Ⅰ－</w:t>
      </w:r>
      <w:r w:rsidRPr="00633C08">
        <w:rPr>
          <w:rFonts w:ascii="ＭＳ 明朝" w:eastAsia="ＭＳ 明朝" w:hAnsi="ＭＳ 明朝" w:hint="eastAsia"/>
        </w:rPr>
        <w:t>１</w:t>
      </w:r>
      <w:r w:rsidR="00A313D5">
        <w:rPr>
          <w:rFonts w:ascii="ＭＳ 明朝" w:eastAsia="ＭＳ 明朝" w:hAnsi="ＭＳ 明朝" w:hint="eastAsia"/>
        </w:rPr>
        <w:t>０</w:t>
      </w:r>
      <w:r w:rsidRPr="00633C08">
        <w:rPr>
          <w:rFonts w:ascii="ＭＳ 明朝" w:eastAsia="ＭＳ 明朝" w:hAnsi="ＭＳ 明朝" w:hint="eastAsia"/>
        </w:rPr>
        <w:t xml:space="preserve">　基本チェックリストとは、介護保険法施行規則第140条の62の4第2号の規定に基づき、厚生労働大臣が定める基準（平成27年厚生労働省告示第197</w:t>
      </w:r>
      <w:r w:rsidR="005D1516" w:rsidRPr="00633C08">
        <w:rPr>
          <w:rFonts w:ascii="ＭＳ 明朝" w:eastAsia="ＭＳ 明朝" w:hAnsi="ＭＳ 明朝" w:hint="eastAsia"/>
        </w:rPr>
        <w:t>号）に定められている生活に関する２５問の質問項目です</w:t>
      </w:r>
      <w:r w:rsidRPr="00633C08">
        <w:rPr>
          <w:rFonts w:ascii="ＭＳ 明朝" w:eastAsia="ＭＳ 明朝" w:hAnsi="ＭＳ 明朝" w:hint="eastAsia"/>
        </w:rPr>
        <w:t>。</w:t>
      </w:r>
      <w:r w:rsidR="008B478B" w:rsidRPr="00633C08">
        <w:rPr>
          <w:rFonts w:ascii="ＭＳ 明朝" w:eastAsia="ＭＳ 明朝" w:hAnsi="ＭＳ 明朝" w:hint="eastAsia"/>
        </w:rPr>
        <w:t>基本チェックリストは65歳以上の方を対象とし、日常生活に必要とされる身体機能の低下等を確認するものです。</w:t>
      </w:r>
    </w:p>
    <w:p w:rsidR="004156C9" w:rsidRPr="00633C08" w:rsidRDefault="004156C9"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基本チェックリストの様式は、市のホームページにも掲載していますのでご参照ください。</w:t>
      </w:r>
    </w:p>
    <w:p w:rsidR="007F3FC7" w:rsidRPr="00633C08" w:rsidRDefault="007F3FC7"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なお、基本チェックリストは、地域包括支援センターでの実施となります。</w:t>
      </w:r>
    </w:p>
    <w:p w:rsidR="006564C5" w:rsidRPr="00633C08" w:rsidRDefault="006564C5" w:rsidP="004156C9">
      <w:pPr>
        <w:ind w:left="840" w:hangingChars="400" w:hanging="840"/>
        <w:rPr>
          <w:rFonts w:ascii="ＭＳ 明朝" w:eastAsia="ＭＳ 明朝" w:hAnsi="ＭＳ 明朝"/>
        </w:rPr>
      </w:pPr>
    </w:p>
    <w:p w:rsidR="006564C5" w:rsidRPr="00633C08" w:rsidRDefault="006564C5"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質問例：　バスや電車で一人で外出していますか？</w:t>
      </w:r>
    </w:p>
    <w:p w:rsidR="00115071" w:rsidRPr="00633C08" w:rsidRDefault="006564C5"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w:t>
      </w:r>
      <w:r w:rsidR="00115071" w:rsidRPr="00633C08">
        <w:rPr>
          <w:rFonts w:ascii="ＭＳ 明朝" w:eastAsia="ＭＳ 明朝" w:hAnsi="ＭＳ 明朝" w:hint="eastAsia"/>
        </w:rPr>
        <w:t>日用品の買い物をしていますか？</w:t>
      </w:r>
    </w:p>
    <w:p w:rsidR="006564C5" w:rsidRPr="00633C08" w:rsidRDefault="006564C5" w:rsidP="00115071">
      <w:pPr>
        <w:ind w:leftChars="400" w:left="840" w:firstLineChars="400" w:firstLine="840"/>
        <w:rPr>
          <w:rFonts w:ascii="ＭＳ 明朝" w:eastAsia="ＭＳ 明朝" w:hAnsi="ＭＳ 明朝"/>
        </w:rPr>
      </w:pPr>
      <w:r w:rsidRPr="00633C08">
        <w:rPr>
          <w:rFonts w:ascii="ＭＳ 明朝" w:eastAsia="ＭＳ 明朝" w:hAnsi="ＭＳ 明朝" w:hint="eastAsia"/>
        </w:rPr>
        <w:t>預貯金の出し入れを行っていますか？</w:t>
      </w:r>
    </w:p>
    <w:p w:rsidR="008B478B" w:rsidRPr="00633C08" w:rsidRDefault="008B478B" w:rsidP="004156C9">
      <w:pPr>
        <w:ind w:left="840" w:hangingChars="400" w:hanging="840"/>
        <w:rPr>
          <w:rFonts w:ascii="ＭＳ 明朝" w:eastAsia="ＭＳ 明朝" w:hAnsi="ＭＳ 明朝"/>
        </w:rPr>
      </w:pPr>
    </w:p>
    <w:tbl>
      <w:tblPr>
        <w:tblStyle w:val="a3"/>
        <w:tblW w:w="0" w:type="auto"/>
        <w:tblInd w:w="-5" w:type="dxa"/>
        <w:tblLook w:val="04A0" w:firstRow="1" w:lastRow="0" w:firstColumn="1" w:lastColumn="0" w:noHBand="0" w:noVBand="1"/>
      </w:tblPr>
      <w:tblGrid>
        <w:gridCol w:w="9741"/>
      </w:tblGrid>
      <w:tr w:rsidR="00633C08" w:rsidRPr="00633C08" w:rsidTr="00005706">
        <w:tc>
          <w:tcPr>
            <w:tcW w:w="9741" w:type="dxa"/>
          </w:tcPr>
          <w:p w:rsidR="00990434" w:rsidRPr="00633C08" w:rsidRDefault="00AF6B84" w:rsidP="004156C9">
            <w:pPr>
              <w:rPr>
                <w:rFonts w:ascii="ＭＳ 明朝" w:eastAsia="ＭＳ 明朝" w:hAnsi="ＭＳ 明朝"/>
              </w:rPr>
            </w:pPr>
            <w:r w:rsidRPr="00633C08">
              <w:rPr>
                <w:rFonts w:ascii="ＭＳ 明朝" w:eastAsia="ＭＳ 明朝" w:hAnsi="ＭＳ 明朝" w:hint="eastAsia"/>
              </w:rPr>
              <w:t>Ｑ</w:t>
            </w:r>
            <w:r w:rsidR="00B12602" w:rsidRPr="00633C08">
              <w:rPr>
                <w:rFonts w:ascii="ＭＳ 明朝" w:eastAsia="ＭＳ 明朝" w:hAnsi="ＭＳ 明朝" w:hint="eastAsia"/>
              </w:rPr>
              <w:t>.Ⅰ－</w:t>
            </w:r>
            <w:r w:rsidRPr="00633C08">
              <w:rPr>
                <w:rFonts w:ascii="ＭＳ 明朝" w:eastAsia="ＭＳ 明朝" w:hAnsi="ＭＳ 明朝" w:hint="eastAsia"/>
              </w:rPr>
              <w:t>１</w:t>
            </w:r>
            <w:r w:rsidR="00A313D5">
              <w:rPr>
                <w:rFonts w:ascii="ＭＳ 明朝" w:eastAsia="ＭＳ 明朝" w:hAnsi="ＭＳ 明朝" w:hint="eastAsia"/>
              </w:rPr>
              <w:t>１</w:t>
            </w:r>
            <w:r w:rsidRPr="00633C08">
              <w:rPr>
                <w:rFonts w:ascii="ＭＳ 明朝" w:eastAsia="ＭＳ 明朝" w:hAnsi="ＭＳ 明朝" w:hint="eastAsia"/>
              </w:rPr>
              <w:t xml:space="preserve">　総合事業の申請窓口はどこですか？</w:t>
            </w:r>
          </w:p>
        </w:tc>
      </w:tr>
    </w:tbl>
    <w:p w:rsidR="00990434" w:rsidRPr="00633C08" w:rsidRDefault="00AF6B84"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w:t>
      </w:r>
    </w:p>
    <w:p w:rsidR="00AF6B84" w:rsidRPr="00633C08" w:rsidRDefault="00AF6B84"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Ａ</w:t>
      </w:r>
      <w:r w:rsidR="00B12602" w:rsidRPr="00633C08">
        <w:rPr>
          <w:rFonts w:ascii="ＭＳ 明朝" w:eastAsia="ＭＳ 明朝" w:hAnsi="ＭＳ 明朝" w:hint="eastAsia"/>
        </w:rPr>
        <w:t>.Ⅰ－</w:t>
      </w:r>
      <w:r w:rsidRPr="00633C08">
        <w:rPr>
          <w:rFonts w:ascii="ＭＳ 明朝" w:eastAsia="ＭＳ 明朝" w:hAnsi="ＭＳ 明朝" w:hint="eastAsia"/>
        </w:rPr>
        <w:t>１</w:t>
      </w:r>
      <w:r w:rsidR="00A313D5">
        <w:rPr>
          <w:rFonts w:ascii="ＭＳ 明朝" w:eastAsia="ＭＳ 明朝" w:hAnsi="ＭＳ 明朝" w:hint="eastAsia"/>
        </w:rPr>
        <w:t>１</w:t>
      </w:r>
      <w:r w:rsidRPr="00633C08">
        <w:rPr>
          <w:rFonts w:ascii="ＭＳ 明朝" w:eastAsia="ＭＳ 明朝" w:hAnsi="ＭＳ 明朝" w:hint="eastAsia"/>
        </w:rPr>
        <w:t xml:space="preserve">　総合事業の利用決定は市（長寿福祉課又は各総合支所市民サービス課）で行いますが、申請書に添付する「基本チェックリスト」を地域包括支援センターで実施することから、地域包括支援センター窓口で申請をお預かりすることが可能です。</w:t>
      </w:r>
    </w:p>
    <w:p w:rsidR="00AF6B84" w:rsidRPr="00633C08" w:rsidRDefault="00AF6B84"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併せて「介護予防ケアマネジメント依頼届出」もご提出ください。</w:t>
      </w:r>
    </w:p>
    <w:p w:rsidR="00990434" w:rsidRDefault="00990434" w:rsidP="008B478B">
      <w:pPr>
        <w:rPr>
          <w:rFonts w:ascii="ＭＳ 明朝" w:eastAsia="ＭＳ 明朝" w:hAnsi="ＭＳ 明朝"/>
        </w:rPr>
      </w:pPr>
    </w:p>
    <w:tbl>
      <w:tblPr>
        <w:tblStyle w:val="a3"/>
        <w:tblW w:w="0" w:type="auto"/>
        <w:tblInd w:w="-5" w:type="dxa"/>
        <w:tblLook w:val="04A0" w:firstRow="1" w:lastRow="0" w:firstColumn="1" w:lastColumn="0" w:noHBand="0" w:noVBand="1"/>
      </w:tblPr>
      <w:tblGrid>
        <w:gridCol w:w="9741"/>
      </w:tblGrid>
      <w:tr w:rsidR="00633C08" w:rsidRPr="00633C08" w:rsidTr="00AF6B84">
        <w:tc>
          <w:tcPr>
            <w:tcW w:w="9741" w:type="dxa"/>
          </w:tcPr>
          <w:p w:rsidR="00AF6B84" w:rsidRPr="00633C08" w:rsidRDefault="00AF6B84" w:rsidP="007F41DD">
            <w:pPr>
              <w:ind w:left="630" w:hangingChars="300" w:hanging="630"/>
              <w:rPr>
                <w:rFonts w:ascii="ＭＳ 明朝" w:eastAsia="ＭＳ 明朝" w:hAnsi="ＭＳ 明朝"/>
              </w:rPr>
            </w:pPr>
            <w:r w:rsidRPr="00633C08">
              <w:rPr>
                <w:rFonts w:ascii="ＭＳ 明朝" w:eastAsia="ＭＳ 明朝" w:hAnsi="ＭＳ 明朝" w:hint="eastAsia"/>
              </w:rPr>
              <w:t>Ｑ</w:t>
            </w:r>
            <w:r w:rsidR="00B12602" w:rsidRPr="00633C08">
              <w:rPr>
                <w:rFonts w:ascii="ＭＳ 明朝" w:eastAsia="ＭＳ 明朝" w:hAnsi="ＭＳ 明朝" w:hint="eastAsia"/>
              </w:rPr>
              <w:t>.Ⅰ－</w:t>
            </w:r>
            <w:r w:rsidRPr="00633C08">
              <w:rPr>
                <w:rFonts w:ascii="ＭＳ 明朝" w:eastAsia="ＭＳ 明朝" w:hAnsi="ＭＳ 明朝" w:hint="eastAsia"/>
              </w:rPr>
              <w:t>１</w:t>
            </w:r>
            <w:r w:rsidR="00A313D5">
              <w:rPr>
                <w:rFonts w:ascii="ＭＳ 明朝" w:eastAsia="ＭＳ 明朝" w:hAnsi="ＭＳ 明朝" w:hint="eastAsia"/>
              </w:rPr>
              <w:t>２</w:t>
            </w:r>
            <w:r w:rsidRPr="00633C08">
              <w:rPr>
                <w:rFonts w:ascii="ＭＳ 明朝" w:eastAsia="ＭＳ 明朝" w:hAnsi="ＭＳ 明朝" w:hint="eastAsia"/>
              </w:rPr>
              <w:t xml:space="preserve">　要支援の認定期間が満了し、更新の案内が届いた場合、</w:t>
            </w:r>
            <w:r w:rsidR="007F41DD" w:rsidRPr="00633C08">
              <w:rPr>
                <w:rFonts w:ascii="ＭＳ 明朝" w:eastAsia="ＭＳ 明朝" w:hAnsi="ＭＳ 明朝" w:hint="eastAsia"/>
              </w:rPr>
              <w:t>デイサービスやホームヘルプサービスのみの利用となる場合には、要支援認定の更</w:t>
            </w:r>
            <w:r w:rsidR="005713D8" w:rsidRPr="00633C08">
              <w:rPr>
                <w:rFonts w:ascii="ＭＳ 明朝" w:eastAsia="ＭＳ 明朝" w:hAnsi="ＭＳ 明朝" w:hint="eastAsia"/>
              </w:rPr>
              <w:t>新ではなく、基本チェックリストを受け総合事業の申請を行う</w:t>
            </w:r>
            <w:r w:rsidR="00F243B0" w:rsidRPr="00633C08">
              <w:rPr>
                <w:rFonts w:ascii="ＭＳ 明朝" w:eastAsia="ＭＳ 明朝" w:hAnsi="ＭＳ 明朝" w:hint="eastAsia"/>
              </w:rPr>
              <w:t>こと</w:t>
            </w:r>
            <w:r w:rsidR="005713D8" w:rsidRPr="00633C08">
              <w:rPr>
                <w:rFonts w:ascii="ＭＳ 明朝" w:eastAsia="ＭＳ 明朝" w:hAnsi="ＭＳ 明朝" w:hint="eastAsia"/>
              </w:rPr>
              <w:t>は可能でしょうか</w:t>
            </w:r>
            <w:r w:rsidR="007F41DD" w:rsidRPr="00633C08">
              <w:rPr>
                <w:rFonts w:ascii="ＭＳ 明朝" w:eastAsia="ＭＳ 明朝" w:hAnsi="ＭＳ 明朝" w:hint="eastAsia"/>
              </w:rPr>
              <w:t>？</w:t>
            </w:r>
          </w:p>
        </w:tc>
      </w:tr>
    </w:tbl>
    <w:p w:rsidR="00990434" w:rsidRPr="00633C08" w:rsidRDefault="00990434" w:rsidP="004156C9">
      <w:pPr>
        <w:ind w:left="840" w:hangingChars="400" w:hanging="840"/>
        <w:rPr>
          <w:rFonts w:ascii="ＭＳ 明朝" w:eastAsia="ＭＳ 明朝" w:hAnsi="ＭＳ 明朝"/>
        </w:rPr>
      </w:pPr>
    </w:p>
    <w:p w:rsidR="00AF6B84" w:rsidRPr="00633C08" w:rsidRDefault="007F41DD"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Ａ</w:t>
      </w:r>
      <w:r w:rsidR="00B12602" w:rsidRPr="00633C08">
        <w:rPr>
          <w:rFonts w:ascii="ＭＳ 明朝" w:eastAsia="ＭＳ 明朝" w:hAnsi="ＭＳ 明朝" w:hint="eastAsia"/>
        </w:rPr>
        <w:t>.Ⅰ－</w:t>
      </w:r>
      <w:r w:rsidRPr="00633C08">
        <w:rPr>
          <w:rFonts w:ascii="ＭＳ 明朝" w:eastAsia="ＭＳ 明朝" w:hAnsi="ＭＳ 明朝" w:hint="eastAsia"/>
        </w:rPr>
        <w:t>１</w:t>
      </w:r>
      <w:r w:rsidR="00A313D5">
        <w:rPr>
          <w:rFonts w:ascii="ＭＳ 明朝" w:eastAsia="ＭＳ 明朝" w:hAnsi="ＭＳ 明朝" w:hint="eastAsia"/>
        </w:rPr>
        <w:t>２</w:t>
      </w:r>
      <w:r w:rsidRPr="00633C08">
        <w:rPr>
          <w:rFonts w:ascii="ＭＳ 明朝" w:eastAsia="ＭＳ 明朝" w:hAnsi="ＭＳ 明朝" w:hint="eastAsia"/>
        </w:rPr>
        <w:t xml:space="preserve">　可能です。ただし、利用者が介護予防サービス（福祉用具や訪問看護等）を利用する可能性がある場合や要支援２相当のお体の場合、週２回デイサービスを利用する必要がある場合は、引き続き要支援認定の申請をお勧めします。</w:t>
      </w:r>
    </w:p>
    <w:p w:rsidR="007F41DD" w:rsidRDefault="007F41DD" w:rsidP="004156C9">
      <w:pPr>
        <w:ind w:left="840" w:hangingChars="400" w:hanging="840"/>
        <w:rPr>
          <w:rFonts w:ascii="ＭＳ 明朝" w:eastAsia="ＭＳ 明朝" w:hAnsi="ＭＳ 明朝"/>
        </w:rPr>
      </w:pPr>
    </w:p>
    <w:p w:rsidR="00120015" w:rsidRPr="00633C08" w:rsidRDefault="00120015" w:rsidP="004156C9">
      <w:pPr>
        <w:ind w:left="840" w:hangingChars="400" w:hanging="840"/>
        <w:rPr>
          <w:rFonts w:ascii="ＭＳ 明朝" w:eastAsia="ＭＳ 明朝" w:hAnsi="ＭＳ 明朝"/>
        </w:rPr>
      </w:pPr>
    </w:p>
    <w:tbl>
      <w:tblPr>
        <w:tblStyle w:val="a3"/>
        <w:tblW w:w="0" w:type="auto"/>
        <w:tblInd w:w="-5" w:type="dxa"/>
        <w:tblLook w:val="04A0" w:firstRow="1" w:lastRow="0" w:firstColumn="1" w:lastColumn="0" w:noHBand="0" w:noVBand="1"/>
      </w:tblPr>
      <w:tblGrid>
        <w:gridCol w:w="9741"/>
      </w:tblGrid>
      <w:tr w:rsidR="00633C08" w:rsidRPr="00633C08" w:rsidTr="002A0202">
        <w:tc>
          <w:tcPr>
            <w:tcW w:w="9741" w:type="dxa"/>
          </w:tcPr>
          <w:p w:rsidR="002A0202" w:rsidRPr="00633C08" w:rsidRDefault="002A0202" w:rsidP="004156C9">
            <w:pPr>
              <w:rPr>
                <w:rFonts w:ascii="ＭＳ 明朝" w:eastAsia="ＭＳ 明朝" w:hAnsi="ＭＳ 明朝"/>
              </w:rPr>
            </w:pPr>
            <w:r w:rsidRPr="00633C08">
              <w:rPr>
                <w:rFonts w:ascii="ＭＳ 明朝" w:eastAsia="ＭＳ 明朝" w:hAnsi="ＭＳ 明朝" w:hint="eastAsia"/>
              </w:rPr>
              <w:lastRenderedPageBreak/>
              <w:t>Ｑ</w:t>
            </w:r>
            <w:r w:rsidR="00B12602" w:rsidRPr="00633C08">
              <w:rPr>
                <w:rFonts w:ascii="ＭＳ 明朝" w:eastAsia="ＭＳ 明朝" w:hAnsi="ＭＳ 明朝" w:hint="eastAsia"/>
              </w:rPr>
              <w:t>.Ⅰ－</w:t>
            </w:r>
            <w:r w:rsidRPr="00633C08">
              <w:rPr>
                <w:rFonts w:ascii="ＭＳ 明朝" w:eastAsia="ＭＳ 明朝" w:hAnsi="ＭＳ 明朝" w:hint="eastAsia"/>
              </w:rPr>
              <w:t>１</w:t>
            </w:r>
            <w:r w:rsidR="00A313D5">
              <w:rPr>
                <w:rFonts w:ascii="ＭＳ 明朝" w:eastAsia="ＭＳ 明朝" w:hAnsi="ＭＳ 明朝" w:hint="eastAsia"/>
              </w:rPr>
              <w:t>３</w:t>
            </w:r>
            <w:r w:rsidRPr="00633C08">
              <w:rPr>
                <w:rFonts w:ascii="ＭＳ 明朝" w:eastAsia="ＭＳ 明朝" w:hAnsi="ＭＳ 明朝" w:hint="eastAsia"/>
              </w:rPr>
              <w:t xml:space="preserve">　総合事業の「事業対象者」の認定期間は何年ですか？</w:t>
            </w:r>
          </w:p>
        </w:tc>
      </w:tr>
    </w:tbl>
    <w:p w:rsidR="007F41DD" w:rsidRPr="00633C08" w:rsidRDefault="007F41DD" w:rsidP="004156C9">
      <w:pPr>
        <w:ind w:left="840" w:hangingChars="400" w:hanging="840"/>
        <w:rPr>
          <w:rFonts w:ascii="ＭＳ 明朝" w:eastAsia="ＭＳ 明朝" w:hAnsi="ＭＳ 明朝"/>
        </w:rPr>
      </w:pPr>
    </w:p>
    <w:p w:rsidR="00AF6B84" w:rsidRPr="00633C08" w:rsidRDefault="002A0202"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Ａ</w:t>
      </w:r>
      <w:r w:rsidR="00B12602" w:rsidRPr="00633C08">
        <w:rPr>
          <w:rFonts w:ascii="ＭＳ 明朝" w:eastAsia="ＭＳ 明朝" w:hAnsi="ＭＳ 明朝" w:hint="eastAsia"/>
        </w:rPr>
        <w:t>.Ⅰ－</w:t>
      </w:r>
      <w:r w:rsidRPr="00633C08">
        <w:rPr>
          <w:rFonts w:ascii="ＭＳ 明朝" w:eastAsia="ＭＳ 明朝" w:hAnsi="ＭＳ 明朝" w:hint="eastAsia"/>
        </w:rPr>
        <w:t>１</w:t>
      </w:r>
      <w:r w:rsidR="00A313D5">
        <w:rPr>
          <w:rFonts w:ascii="ＭＳ 明朝" w:eastAsia="ＭＳ 明朝" w:hAnsi="ＭＳ 明朝" w:hint="eastAsia"/>
        </w:rPr>
        <w:t>３</w:t>
      </w:r>
      <w:r w:rsidRPr="00633C08">
        <w:rPr>
          <w:rFonts w:ascii="ＭＳ 明朝" w:eastAsia="ＭＳ 明朝" w:hAnsi="ＭＳ 明朝" w:hint="eastAsia"/>
        </w:rPr>
        <w:t xml:space="preserve">　事業対象者に認定期間はありません。</w:t>
      </w:r>
    </w:p>
    <w:p w:rsidR="007F41DD" w:rsidRPr="00633C08" w:rsidRDefault="002A0202"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サービスを利用しているときは定期的にアセスメントを行い、介護認定の必要がある場合は介護認定の申請を促します。</w:t>
      </w:r>
    </w:p>
    <w:p w:rsidR="00120015" w:rsidRDefault="00120015">
      <w:pPr>
        <w:widowControl/>
        <w:jc w:val="left"/>
        <w:rPr>
          <w:rFonts w:ascii="ＭＳ 明朝" w:eastAsia="ＭＳ 明朝" w:hAnsi="ＭＳ 明朝"/>
        </w:rPr>
      </w:pPr>
      <w:r>
        <w:rPr>
          <w:rFonts w:ascii="ＭＳ 明朝" w:eastAsia="ＭＳ 明朝" w:hAnsi="ＭＳ 明朝"/>
        </w:rPr>
        <w:br w:type="page"/>
      </w:r>
    </w:p>
    <w:p w:rsidR="00917714" w:rsidRPr="00633C08" w:rsidRDefault="00917714" w:rsidP="00120015">
      <w:pPr>
        <w:rPr>
          <w:rFonts w:ascii="ＭＳ 明朝" w:eastAsia="ＭＳ 明朝" w:hAnsi="ＭＳ 明朝"/>
          <w:sz w:val="28"/>
          <w:szCs w:val="28"/>
          <w:shd w:val="pct15" w:color="auto" w:fill="FFFFFF"/>
        </w:rPr>
      </w:pPr>
      <w:r w:rsidRPr="00633C08">
        <w:rPr>
          <w:rFonts w:ascii="ＭＳ 明朝" w:eastAsia="ＭＳ 明朝" w:hAnsi="ＭＳ 明朝" w:hint="eastAsia"/>
          <w:sz w:val="28"/>
          <w:szCs w:val="28"/>
          <w:shd w:val="pct15" w:color="auto" w:fill="FFFFFF"/>
        </w:rPr>
        <w:lastRenderedPageBreak/>
        <w:t>Ⅱ　サービスの実施</w:t>
      </w:r>
      <w:r w:rsidR="00B70D73" w:rsidRPr="00633C08">
        <w:rPr>
          <w:rFonts w:ascii="ＭＳ 明朝" w:eastAsia="ＭＳ 明朝" w:hAnsi="ＭＳ 明朝" w:hint="eastAsia"/>
          <w:sz w:val="28"/>
          <w:szCs w:val="28"/>
          <w:shd w:val="pct15" w:color="auto" w:fill="FFFFFF"/>
        </w:rPr>
        <w:t>・報酬等</w:t>
      </w:r>
      <w:r w:rsidRPr="00633C08">
        <w:rPr>
          <w:rFonts w:ascii="ＭＳ 明朝" w:eastAsia="ＭＳ 明朝" w:hAnsi="ＭＳ 明朝" w:hint="eastAsia"/>
          <w:sz w:val="28"/>
          <w:szCs w:val="28"/>
          <w:shd w:val="pct15" w:color="auto" w:fill="FFFFFF"/>
        </w:rPr>
        <w:t>に関すること</w:t>
      </w:r>
    </w:p>
    <w:tbl>
      <w:tblPr>
        <w:tblStyle w:val="a3"/>
        <w:tblW w:w="0" w:type="auto"/>
        <w:tblInd w:w="-5" w:type="dxa"/>
        <w:tblLook w:val="04A0" w:firstRow="1" w:lastRow="0" w:firstColumn="1" w:lastColumn="0" w:noHBand="0" w:noVBand="1"/>
      </w:tblPr>
      <w:tblGrid>
        <w:gridCol w:w="9741"/>
      </w:tblGrid>
      <w:tr w:rsidR="00633C08" w:rsidRPr="00633C08" w:rsidTr="00917714">
        <w:tc>
          <w:tcPr>
            <w:tcW w:w="9741" w:type="dxa"/>
          </w:tcPr>
          <w:p w:rsidR="00917714" w:rsidRPr="00633C08" w:rsidRDefault="00427610" w:rsidP="004156C9">
            <w:pPr>
              <w:rPr>
                <w:rFonts w:ascii="ＭＳ 明朝" w:eastAsia="ＭＳ 明朝" w:hAnsi="ＭＳ 明朝"/>
              </w:rPr>
            </w:pPr>
            <w:r w:rsidRPr="00633C08">
              <w:rPr>
                <w:rFonts w:ascii="ＭＳ 明朝" w:eastAsia="ＭＳ 明朝" w:hAnsi="ＭＳ 明朝" w:hint="eastAsia"/>
              </w:rPr>
              <w:t>Ｑ</w:t>
            </w:r>
            <w:r w:rsidR="00B12602" w:rsidRPr="00633C08">
              <w:rPr>
                <w:rFonts w:ascii="ＭＳ 明朝" w:eastAsia="ＭＳ 明朝" w:hAnsi="ＭＳ 明朝" w:hint="eastAsia"/>
              </w:rPr>
              <w:t>.Ⅱ－１</w:t>
            </w:r>
            <w:r w:rsidRPr="00633C08">
              <w:rPr>
                <w:rFonts w:ascii="ＭＳ 明朝" w:eastAsia="ＭＳ 明朝" w:hAnsi="ＭＳ 明朝" w:hint="eastAsia"/>
              </w:rPr>
              <w:t xml:space="preserve">　要支援１の方</w:t>
            </w:r>
            <w:r w:rsidR="002A0202" w:rsidRPr="00633C08">
              <w:rPr>
                <w:rFonts w:ascii="ＭＳ 明朝" w:eastAsia="ＭＳ 明朝" w:hAnsi="ＭＳ 明朝" w:hint="eastAsia"/>
              </w:rPr>
              <w:t>がデイサービスを週２回利用できますか？</w:t>
            </w:r>
          </w:p>
        </w:tc>
      </w:tr>
    </w:tbl>
    <w:p w:rsidR="007F41DD" w:rsidRPr="00633C08" w:rsidRDefault="007F41DD" w:rsidP="004156C9">
      <w:pPr>
        <w:ind w:left="840" w:hangingChars="400" w:hanging="840"/>
        <w:rPr>
          <w:rFonts w:ascii="ＭＳ 明朝" w:eastAsia="ＭＳ 明朝" w:hAnsi="ＭＳ 明朝"/>
        </w:rPr>
      </w:pPr>
    </w:p>
    <w:p w:rsidR="00917714" w:rsidRPr="00633C08" w:rsidRDefault="00B12602"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Ａ.Ⅱ－１</w:t>
      </w:r>
      <w:r w:rsidR="002A0202" w:rsidRPr="00633C08">
        <w:rPr>
          <w:rFonts w:ascii="ＭＳ 明朝" w:eastAsia="ＭＳ 明朝" w:hAnsi="ＭＳ 明朝" w:hint="eastAsia"/>
        </w:rPr>
        <w:t xml:space="preserve">　要支援１の方は従来どおり、介護保険のサービス（総合事業を含む）としては、週１回が目安であり、週２回の利用はできません。</w:t>
      </w:r>
    </w:p>
    <w:p w:rsidR="00917714" w:rsidRPr="00633C08" w:rsidRDefault="00917714" w:rsidP="004156C9">
      <w:pPr>
        <w:ind w:left="840" w:hangingChars="400" w:hanging="840"/>
        <w:rPr>
          <w:rFonts w:ascii="ＭＳ 明朝" w:eastAsia="ＭＳ 明朝" w:hAnsi="ＭＳ 明朝"/>
        </w:rPr>
      </w:pPr>
    </w:p>
    <w:tbl>
      <w:tblPr>
        <w:tblStyle w:val="a3"/>
        <w:tblW w:w="0" w:type="auto"/>
        <w:tblInd w:w="-5" w:type="dxa"/>
        <w:tblLook w:val="04A0" w:firstRow="1" w:lastRow="0" w:firstColumn="1" w:lastColumn="0" w:noHBand="0" w:noVBand="1"/>
      </w:tblPr>
      <w:tblGrid>
        <w:gridCol w:w="9741"/>
      </w:tblGrid>
      <w:tr w:rsidR="00633C08" w:rsidRPr="00633C08" w:rsidTr="002A0202">
        <w:tc>
          <w:tcPr>
            <w:tcW w:w="9741" w:type="dxa"/>
          </w:tcPr>
          <w:p w:rsidR="002A0202" w:rsidRPr="00633C08" w:rsidRDefault="00B12602" w:rsidP="004156C9">
            <w:pPr>
              <w:rPr>
                <w:rFonts w:ascii="ＭＳ 明朝" w:eastAsia="ＭＳ 明朝" w:hAnsi="ＭＳ 明朝"/>
              </w:rPr>
            </w:pPr>
            <w:r w:rsidRPr="00633C08">
              <w:rPr>
                <w:rFonts w:ascii="ＭＳ 明朝" w:eastAsia="ＭＳ 明朝" w:hAnsi="ＭＳ 明朝" w:hint="eastAsia"/>
              </w:rPr>
              <w:t>Ｑ.Ⅱ－２</w:t>
            </w:r>
            <w:r w:rsidR="005713D8" w:rsidRPr="00633C08">
              <w:rPr>
                <w:rFonts w:ascii="ＭＳ 明朝" w:eastAsia="ＭＳ 明朝" w:hAnsi="ＭＳ 明朝" w:hint="eastAsia"/>
              </w:rPr>
              <w:t xml:space="preserve">　花巻市内の事業所は花巻市民しか利用できないのでしょうか</w:t>
            </w:r>
            <w:r w:rsidR="00904261" w:rsidRPr="00633C08">
              <w:rPr>
                <w:rFonts w:ascii="ＭＳ 明朝" w:eastAsia="ＭＳ 明朝" w:hAnsi="ＭＳ 明朝" w:hint="eastAsia"/>
              </w:rPr>
              <w:t>？</w:t>
            </w:r>
          </w:p>
        </w:tc>
      </w:tr>
    </w:tbl>
    <w:p w:rsidR="002A0202" w:rsidRPr="00633C08" w:rsidRDefault="002A0202" w:rsidP="004156C9">
      <w:pPr>
        <w:ind w:left="840" w:hangingChars="400" w:hanging="840"/>
        <w:rPr>
          <w:rFonts w:ascii="ＭＳ 明朝" w:eastAsia="ＭＳ 明朝" w:hAnsi="ＭＳ 明朝"/>
        </w:rPr>
      </w:pPr>
    </w:p>
    <w:p w:rsidR="002A0202" w:rsidRPr="00633C08" w:rsidRDefault="00B12602"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Ａ.Ⅱ－２</w:t>
      </w:r>
      <w:r w:rsidR="00904261" w:rsidRPr="00633C08">
        <w:rPr>
          <w:rFonts w:ascii="ＭＳ 明朝" w:eastAsia="ＭＳ 明朝" w:hAnsi="ＭＳ 明朝" w:hint="eastAsia"/>
        </w:rPr>
        <w:t xml:space="preserve">　総合事業は市町村事業であることから、利用基準も各市町村で定めます。よって、事業所が他市町村の指定も受けていれば、他市町村の方が花巻市の事業所を利用することが可能です。</w:t>
      </w:r>
    </w:p>
    <w:p w:rsidR="00904261" w:rsidRPr="00633C08" w:rsidRDefault="00904261" w:rsidP="004156C9">
      <w:pPr>
        <w:ind w:left="840" w:hangingChars="400" w:hanging="840"/>
        <w:rPr>
          <w:rFonts w:ascii="ＭＳ 明朝" w:eastAsia="ＭＳ 明朝" w:hAnsi="ＭＳ 明朝"/>
        </w:rPr>
      </w:pPr>
    </w:p>
    <w:tbl>
      <w:tblPr>
        <w:tblStyle w:val="a3"/>
        <w:tblW w:w="0" w:type="auto"/>
        <w:tblInd w:w="-5" w:type="dxa"/>
        <w:tblLook w:val="04A0" w:firstRow="1" w:lastRow="0" w:firstColumn="1" w:lastColumn="0" w:noHBand="0" w:noVBand="1"/>
      </w:tblPr>
      <w:tblGrid>
        <w:gridCol w:w="9741"/>
      </w:tblGrid>
      <w:tr w:rsidR="00633C08" w:rsidRPr="00633C08" w:rsidTr="00904261">
        <w:tc>
          <w:tcPr>
            <w:tcW w:w="9741" w:type="dxa"/>
          </w:tcPr>
          <w:p w:rsidR="00904261" w:rsidRPr="00633C08" w:rsidRDefault="00B12602" w:rsidP="004156C9">
            <w:pPr>
              <w:rPr>
                <w:rFonts w:ascii="ＭＳ 明朝" w:eastAsia="ＭＳ 明朝" w:hAnsi="ＭＳ 明朝"/>
              </w:rPr>
            </w:pPr>
            <w:r w:rsidRPr="00633C08">
              <w:rPr>
                <w:rFonts w:ascii="ＭＳ 明朝" w:eastAsia="ＭＳ 明朝" w:hAnsi="ＭＳ 明朝" w:hint="eastAsia"/>
              </w:rPr>
              <w:t>Ｑ.Ⅱ－３</w:t>
            </w:r>
            <w:r w:rsidR="00904261" w:rsidRPr="00633C08">
              <w:rPr>
                <w:rFonts w:ascii="ＭＳ 明朝" w:eastAsia="ＭＳ 明朝" w:hAnsi="ＭＳ 明朝" w:hint="eastAsia"/>
              </w:rPr>
              <w:t xml:space="preserve">　</w:t>
            </w:r>
            <w:r w:rsidR="000E53BD" w:rsidRPr="00633C08">
              <w:rPr>
                <w:rFonts w:ascii="ＭＳ 明朝" w:eastAsia="ＭＳ 明朝" w:hAnsi="ＭＳ 明朝" w:hint="eastAsia"/>
              </w:rPr>
              <w:t>総合事業の介護予防・生活支援サービス</w:t>
            </w:r>
            <w:r w:rsidR="00DD389E">
              <w:rPr>
                <w:rFonts w:ascii="ＭＳ 明朝" w:eastAsia="ＭＳ 明朝" w:hAnsi="ＭＳ 明朝" w:hint="eastAsia"/>
              </w:rPr>
              <w:t>事業</w:t>
            </w:r>
            <w:r w:rsidR="000E53BD" w:rsidRPr="00633C08">
              <w:rPr>
                <w:rFonts w:ascii="ＭＳ 明朝" w:eastAsia="ＭＳ 明朝" w:hAnsi="ＭＳ 明朝" w:hint="eastAsia"/>
              </w:rPr>
              <w:t>の実施にあたり、訪問型・通所型サービスとも１回ごとの単価が設定されたことにより、複数事業者の併用も可能でしょうか？</w:t>
            </w:r>
          </w:p>
        </w:tc>
      </w:tr>
    </w:tbl>
    <w:p w:rsidR="00904261" w:rsidRPr="00633C08" w:rsidRDefault="00904261" w:rsidP="004156C9">
      <w:pPr>
        <w:ind w:left="840" w:hangingChars="400" w:hanging="840"/>
        <w:rPr>
          <w:rFonts w:ascii="ＭＳ 明朝" w:eastAsia="ＭＳ 明朝" w:hAnsi="ＭＳ 明朝"/>
        </w:rPr>
      </w:pPr>
    </w:p>
    <w:p w:rsidR="00904261" w:rsidRPr="00633C08" w:rsidRDefault="00017FF4"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w:t>
      </w:r>
      <w:r w:rsidR="00B12602" w:rsidRPr="00633C08">
        <w:rPr>
          <w:rFonts w:ascii="ＭＳ 明朝" w:eastAsia="ＭＳ 明朝" w:hAnsi="ＭＳ 明朝" w:hint="eastAsia"/>
        </w:rPr>
        <w:t>Ａ.Ⅱ－３</w:t>
      </w:r>
      <w:r w:rsidR="000E53BD" w:rsidRPr="00633C08">
        <w:rPr>
          <w:rFonts w:ascii="ＭＳ 明朝" w:eastAsia="ＭＳ 明朝" w:hAnsi="ＭＳ 明朝" w:hint="eastAsia"/>
        </w:rPr>
        <w:t xml:space="preserve">　介護予防</w:t>
      </w:r>
      <w:r w:rsidR="00B70D73" w:rsidRPr="00633C08">
        <w:rPr>
          <w:rFonts w:ascii="ＭＳ 明朝" w:eastAsia="ＭＳ 明朝" w:hAnsi="ＭＳ 明朝" w:hint="eastAsia"/>
        </w:rPr>
        <w:t>ケアマネジメント</w:t>
      </w:r>
      <w:r w:rsidR="000E53BD" w:rsidRPr="00633C08">
        <w:rPr>
          <w:rFonts w:ascii="ＭＳ 明朝" w:eastAsia="ＭＳ 明朝" w:hAnsi="ＭＳ 明朝" w:hint="eastAsia"/>
        </w:rPr>
        <w:t>の結果、複数事業所を利用することが望ましいと判断されたときは可能です。</w:t>
      </w:r>
      <w:r w:rsidR="00585040" w:rsidRPr="00633C08">
        <w:rPr>
          <w:rFonts w:ascii="ＭＳ 明朝" w:eastAsia="ＭＳ 明朝" w:hAnsi="ＭＳ 明朝" w:hint="eastAsia"/>
        </w:rPr>
        <w:t>ただし、</w:t>
      </w:r>
      <w:r w:rsidR="0017330C" w:rsidRPr="00633C08">
        <w:rPr>
          <w:rFonts w:ascii="ＭＳ 明朝" w:eastAsia="ＭＳ 明朝" w:hAnsi="ＭＳ 明朝" w:hint="eastAsia"/>
        </w:rPr>
        <w:t>訪問型・通所型とも、従前の介護予防</w:t>
      </w:r>
      <w:r w:rsidR="00585040" w:rsidRPr="00633C08">
        <w:rPr>
          <w:rFonts w:ascii="ＭＳ 明朝" w:eastAsia="ＭＳ 明朝" w:hAnsi="ＭＳ 明朝" w:hint="eastAsia"/>
        </w:rPr>
        <w:t>相当サービス</w:t>
      </w:r>
      <w:r w:rsidR="008B35C4" w:rsidRPr="00633C08">
        <w:rPr>
          <w:rFonts w:ascii="ＭＳ 明朝" w:eastAsia="ＭＳ 明朝" w:hAnsi="ＭＳ 明朝" w:hint="eastAsia"/>
        </w:rPr>
        <w:t>を同月に複数か所利用することはできません。</w:t>
      </w:r>
    </w:p>
    <w:p w:rsidR="00055F0F" w:rsidRPr="00633C08" w:rsidRDefault="00585040" w:rsidP="008B35C4">
      <w:pPr>
        <w:ind w:left="2100" w:hangingChars="1000" w:hanging="2100"/>
        <w:rPr>
          <w:rFonts w:ascii="ＭＳ 明朝" w:eastAsia="ＭＳ 明朝" w:hAnsi="ＭＳ 明朝"/>
        </w:rPr>
      </w:pPr>
      <w:r w:rsidRPr="00633C08">
        <w:rPr>
          <w:rFonts w:ascii="ＭＳ 明朝" w:eastAsia="ＭＳ 明朝" w:hAnsi="ＭＳ 明朝" w:hint="eastAsia"/>
        </w:rPr>
        <w:t xml:space="preserve">　　　　</w:t>
      </w:r>
      <w:r w:rsidR="00055F0F" w:rsidRPr="00633C08">
        <w:rPr>
          <w:rFonts w:ascii="ＭＳ 明朝" w:eastAsia="ＭＳ 明朝" w:hAnsi="ＭＳ 明朝" w:hint="eastAsia"/>
        </w:rPr>
        <w:t xml:space="preserve">　</w:t>
      </w:r>
      <w:r w:rsidR="008B35C4" w:rsidRPr="00633C08">
        <w:rPr>
          <w:rFonts w:ascii="ＭＳ 明朝" w:eastAsia="ＭＳ 明朝" w:hAnsi="ＭＳ 明朝" w:hint="eastAsia"/>
        </w:rPr>
        <w:t>利用可の</w:t>
      </w:r>
      <w:r w:rsidR="00055F0F" w:rsidRPr="00633C08">
        <w:rPr>
          <w:rFonts w:ascii="ＭＳ 明朝" w:eastAsia="ＭＳ 明朝" w:hAnsi="ＭＳ 明朝" w:hint="eastAsia"/>
        </w:rPr>
        <w:t>例</w:t>
      </w:r>
    </w:p>
    <w:p w:rsidR="00055F0F" w:rsidRPr="00633C08" w:rsidRDefault="00055F0F" w:rsidP="00055F0F">
      <w:pPr>
        <w:ind w:leftChars="600" w:left="2100" w:hangingChars="400" w:hanging="840"/>
        <w:rPr>
          <w:rFonts w:ascii="ＭＳ 明朝" w:eastAsia="ＭＳ 明朝" w:hAnsi="ＭＳ 明朝"/>
        </w:rPr>
      </w:pPr>
      <w:r w:rsidRPr="00633C08">
        <w:rPr>
          <w:rFonts w:ascii="ＭＳ 明朝" w:eastAsia="ＭＳ 明朝" w:hAnsi="ＭＳ 明朝" w:hint="eastAsia"/>
        </w:rPr>
        <w:t>・要支援２　週２回の通所型サービス利用の場合</w:t>
      </w:r>
    </w:p>
    <w:p w:rsidR="000E53BD" w:rsidRPr="00633C08" w:rsidRDefault="000E53BD" w:rsidP="00055F0F">
      <w:pPr>
        <w:ind w:leftChars="800" w:left="1680" w:firstLineChars="100" w:firstLine="210"/>
        <w:rPr>
          <w:rFonts w:ascii="ＭＳ 明朝" w:eastAsia="ＭＳ 明朝" w:hAnsi="ＭＳ 明朝"/>
        </w:rPr>
      </w:pPr>
      <w:r w:rsidRPr="00633C08">
        <w:rPr>
          <w:rFonts w:ascii="ＭＳ 明朝" w:eastAsia="ＭＳ 明朝" w:hAnsi="ＭＳ 明朝" w:hint="eastAsia"/>
        </w:rPr>
        <w:t>１回は</w:t>
      </w:r>
      <w:r w:rsidR="00DF6E24" w:rsidRPr="00633C08">
        <w:rPr>
          <w:rFonts w:ascii="ＭＳ 明朝" w:eastAsia="ＭＳ 明朝" w:hAnsi="ＭＳ 明朝" w:hint="eastAsia"/>
        </w:rPr>
        <w:t>介護予防通所介護相当サービス（Ａ６）</w:t>
      </w:r>
      <w:r w:rsidRPr="00633C08">
        <w:rPr>
          <w:rFonts w:ascii="ＭＳ 明朝" w:eastAsia="ＭＳ 明朝" w:hAnsi="ＭＳ 明朝" w:hint="eastAsia"/>
        </w:rPr>
        <w:t>のデイサービス、１回は</w:t>
      </w:r>
      <w:r w:rsidR="00DF6E24" w:rsidRPr="00633C08">
        <w:rPr>
          <w:rFonts w:ascii="ＭＳ 明朝" w:eastAsia="ＭＳ 明朝" w:hAnsi="ＭＳ 明朝" w:hint="eastAsia"/>
        </w:rPr>
        <w:t>通所型サービスＡ（Ａ７）の</w:t>
      </w:r>
      <w:r w:rsidRPr="00633C08">
        <w:rPr>
          <w:rFonts w:ascii="ＭＳ 明朝" w:eastAsia="ＭＳ 明朝" w:hAnsi="ＭＳ 明朝" w:hint="eastAsia"/>
        </w:rPr>
        <w:t>ＮＰＯ法人</w:t>
      </w:r>
      <w:r w:rsidR="00DF6E24" w:rsidRPr="00633C08">
        <w:rPr>
          <w:rFonts w:ascii="ＭＳ 明朝" w:eastAsia="ＭＳ 明朝" w:hAnsi="ＭＳ 明朝" w:hint="eastAsia"/>
        </w:rPr>
        <w:t>等</w:t>
      </w:r>
      <w:r w:rsidRPr="00633C08">
        <w:rPr>
          <w:rFonts w:ascii="ＭＳ 明朝" w:eastAsia="ＭＳ 明朝" w:hAnsi="ＭＳ 明朝" w:hint="eastAsia"/>
        </w:rPr>
        <w:t>が行う</w:t>
      </w:r>
      <w:r w:rsidR="008B35C4" w:rsidRPr="00633C08">
        <w:rPr>
          <w:rFonts w:ascii="ＭＳ 明朝" w:eastAsia="ＭＳ 明朝" w:hAnsi="ＭＳ 明朝" w:hint="eastAsia"/>
        </w:rPr>
        <w:t>ミニデイサービスを利用</w:t>
      </w:r>
    </w:p>
    <w:p w:rsidR="00055F0F" w:rsidRPr="00633C08" w:rsidRDefault="00055F0F" w:rsidP="008B35C4">
      <w:pPr>
        <w:ind w:left="2100" w:hangingChars="1000" w:hanging="2100"/>
        <w:rPr>
          <w:rFonts w:ascii="ＭＳ 明朝" w:eastAsia="ＭＳ 明朝" w:hAnsi="ＭＳ 明朝"/>
        </w:rPr>
      </w:pPr>
      <w:r w:rsidRPr="00633C08">
        <w:rPr>
          <w:rFonts w:ascii="ＭＳ 明朝" w:eastAsia="ＭＳ 明朝" w:hAnsi="ＭＳ 明朝" w:hint="eastAsia"/>
        </w:rPr>
        <w:t xml:space="preserve">　　　　　　・要支援２　週２回の訪問型サービス利用の場合</w:t>
      </w:r>
    </w:p>
    <w:p w:rsidR="00055F0F" w:rsidRPr="00633C08" w:rsidRDefault="00055F0F" w:rsidP="00055F0F">
      <w:pPr>
        <w:ind w:leftChars="800" w:left="1680" w:firstLineChars="100" w:firstLine="210"/>
        <w:rPr>
          <w:rFonts w:ascii="ＭＳ 明朝" w:eastAsia="ＭＳ 明朝" w:hAnsi="ＭＳ 明朝"/>
        </w:rPr>
      </w:pPr>
      <w:r w:rsidRPr="00633C08">
        <w:rPr>
          <w:rFonts w:ascii="ＭＳ 明朝" w:eastAsia="ＭＳ 明朝" w:hAnsi="ＭＳ 明朝" w:hint="eastAsia"/>
        </w:rPr>
        <w:t>１回は介護予防訪問介護相当サービス（Ａ２）のヘルパー、１回はＮＰＯ法人等が行う訪問型サービスＡ（Ａ３）による生活援助を利用</w:t>
      </w:r>
    </w:p>
    <w:p w:rsidR="00904261" w:rsidRPr="00633C08" w:rsidRDefault="00904261" w:rsidP="004156C9">
      <w:pPr>
        <w:ind w:left="840" w:hangingChars="400" w:hanging="840"/>
        <w:rPr>
          <w:rFonts w:ascii="ＭＳ 明朝" w:eastAsia="ＭＳ 明朝" w:hAnsi="ＭＳ 明朝"/>
        </w:rPr>
      </w:pPr>
    </w:p>
    <w:tbl>
      <w:tblPr>
        <w:tblStyle w:val="a3"/>
        <w:tblW w:w="0" w:type="auto"/>
        <w:tblInd w:w="-5" w:type="dxa"/>
        <w:tblLook w:val="04A0" w:firstRow="1" w:lastRow="0" w:firstColumn="1" w:lastColumn="0" w:noHBand="0" w:noVBand="1"/>
      </w:tblPr>
      <w:tblGrid>
        <w:gridCol w:w="9741"/>
      </w:tblGrid>
      <w:tr w:rsidR="00633C08" w:rsidRPr="00633C08" w:rsidTr="000E53BD">
        <w:tc>
          <w:tcPr>
            <w:tcW w:w="9741" w:type="dxa"/>
          </w:tcPr>
          <w:p w:rsidR="000E53BD" w:rsidRPr="00633C08" w:rsidRDefault="00B12602" w:rsidP="00A313D5">
            <w:pPr>
              <w:ind w:left="630" w:hangingChars="300" w:hanging="630"/>
              <w:rPr>
                <w:rFonts w:ascii="ＭＳ 明朝" w:eastAsia="ＭＳ 明朝" w:hAnsi="ＭＳ 明朝"/>
              </w:rPr>
            </w:pPr>
            <w:r w:rsidRPr="00633C08">
              <w:rPr>
                <w:rFonts w:ascii="ＭＳ 明朝" w:eastAsia="ＭＳ 明朝" w:hAnsi="ＭＳ 明朝" w:hint="eastAsia"/>
              </w:rPr>
              <w:t>Ｑ.Ⅱ－４</w:t>
            </w:r>
            <w:r w:rsidR="00B70D73" w:rsidRPr="00633C08">
              <w:rPr>
                <w:rFonts w:ascii="ＭＳ 明朝" w:eastAsia="ＭＳ 明朝" w:hAnsi="ＭＳ 明朝" w:hint="eastAsia"/>
              </w:rPr>
              <w:t xml:space="preserve">　</w:t>
            </w:r>
            <w:r w:rsidR="000E53BD" w:rsidRPr="00633C08">
              <w:rPr>
                <w:rFonts w:ascii="ＭＳ 明朝" w:eastAsia="ＭＳ 明朝" w:hAnsi="ＭＳ 明朝" w:hint="eastAsia"/>
              </w:rPr>
              <w:t>事業所独自に総合事業のサービスとして、要支援１に週２、要支援２に週３回のデイサービスを提供してもよいでしょうか？</w:t>
            </w:r>
          </w:p>
        </w:tc>
      </w:tr>
    </w:tbl>
    <w:p w:rsidR="000E53BD" w:rsidRPr="00633C08" w:rsidRDefault="000E53BD" w:rsidP="004156C9">
      <w:pPr>
        <w:ind w:left="840" w:hangingChars="400" w:hanging="840"/>
        <w:rPr>
          <w:rFonts w:ascii="ＭＳ 明朝" w:eastAsia="ＭＳ 明朝" w:hAnsi="ＭＳ 明朝"/>
        </w:rPr>
      </w:pPr>
    </w:p>
    <w:p w:rsidR="000E53BD" w:rsidRPr="00633C08" w:rsidRDefault="00B12602"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Ａ.Ⅱ－４</w:t>
      </w:r>
      <w:r w:rsidR="000E53BD" w:rsidRPr="00633C08">
        <w:rPr>
          <w:rFonts w:ascii="ＭＳ 明朝" w:eastAsia="ＭＳ 明朝" w:hAnsi="ＭＳ 明朝" w:hint="eastAsia"/>
        </w:rPr>
        <w:t xml:space="preserve">　</w:t>
      </w:r>
      <w:r w:rsidR="00B70D73" w:rsidRPr="00633C08">
        <w:rPr>
          <w:rFonts w:ascii="ＭＳ 明朝" w:eastAsia="ＭＳ 明朝" w:hAnsi="ＭＳ 明朝" w:hint="eastAsia"/>
        </w:rPr>
        <w:t>総合事業におけるサービス利用は、介護予防ケアマネジメントにより、必要性が認められる必要があることから事業者の</w:t>
      </w:r>
      <w:r w:rsidR="008B478B" w:rsidRPr="00633C08">
        <w:rPr>
          <w:rFonts w:ascii="ＭＳ 明朝" w:eastAsia="ＭＳ 明朝" w:hAnsi="ＭＳ 明朝" w:hint="eastAsia"/>
        </w:rPr>
        <w:t>独自</w:t>
      </w:r>
      <w:r w:rsidR="00B70D73" w:rsidRPr="00633C08">
        <w:rPr>
          <w:rFonts w:ascii="ＭＳ 明朝" w:eastAsia="ＭＳ 明朝" w:hAnsi="ＭＳ 明朝" w:hint="eastAsia"/>
        </w:rPr>
        <w:t>判断で</w:t>
      </w:r>
      <w:r w:rsidR="008B478B" w:rsidRPr="00633C08">
        <w:rPr>
          <w:rFonts w:ascii="ＭＳ 明朝" w:eastAsia="ＭＳ 明朝" w:hAnsi="ＭＳ 明朝" w:hint="eastAsia"/>
        </w:rPr>
        <w:t>サービス提供</w:t>
      </w:r>
      <w:r w:rsidR="00B70D73" w:rsidRPr="00633C08">
        <w:rPr>
          <w:rFonts w:ascii="ＭＳ 明朝" w:eastAsia="ＭＳ 明朝" w:hAnsi="ＭＳ 明朝" w:hint="eastAsia"/>
        </w:rPr>
        <w:t>を行うことはできません。</w:t>
      </w:r>
    </w:p>
    <w:p w:rsidR="00B70D73" w:rsidRPr="00633C08" w:rsidRDefault="00B70D73"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（自主事業、実費での取り扱いを除く）</w:t>
      </w:r>
    </w:p>
    <w:p w:rsidR="00B70D73" w:rsidRPr="00633C08" w:rsidRDefault="00B70D73"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ご質問にある回数が必要な場合は、要支援認定の区分変更を行ってください。</w:t>
      </w:r>
    </w:p>
    <w:p w:rsidR="000E53BD" w:rsidRPr="00633C08" w:rsidRDefault="000E53BD" w:rsidP="004156C9">
      <w:pPr>
        <w:ind w:left="840" w:hangingChars="400" w:hanging="840"/>
        <w:rPr>
          <w:rFonts w:ascii="ＭＳ 明朝" w:eastAsia="ＭＳ 明朝" w:hAnsi="ＭＳ 明朝"/>
        </w:rPr>
      </w:pPr>
    </w:p>
    <w:p w:rsidR="002D28BF" w:rsidRPr="00633C08" w:rsidRDefault="002D28BF" w:rsidP="004156C9">
      <w:pPr>
        <w:ind w:left="840" w:hangingChars="400" w:hanging="840"/>
        <w:rPr>
          <w:rFonts w:ascii="ＭＳ 明朝" w:eastAsia="ＭＳ 明朝" w:hAnsi="ＭＳ 明朝"/>
        </w:rPr>
      </w:pPr>
    </w:p>
    <w:p w:rsidR="002D28BF" w:rsidRPr="00633C08" w:rsidRDefault="002D28BF" w:rsidP="004156C9">
      <w:pPr>
        <w:ind w:left="840" w:hangingChars="400" w:hanging="840"/>
        <w:rPr>
          <w:rFonts w:ascii="ＭＳ 明朝" w:eastAsia="ＭＳ 明朝" w:hAnsi="ＭＳ 明朝"/>
        </w:rPr>
      </w:pPr>
    </w:p>
    <w:p w:rsidR="002D28BF" w:rsidRPr="00633C08" w:rsidRDefault="002D28BF" w:rsidP="004156C9">
      <w:pPr>
        <w:ind w:left="840" w:hangingChars="400" w:hanging="840"/>
        <w:rPr>
          <w:rFonts w:ascii="ＭＳ 明朝" w:eastAsia="ＭＳ 明朝" w:hAnsi="ＭＳ 明朝"/>
        </w:rPr>
      </w:pPr>
    </w:p>
    <w:p w:rsidR="002D28BF" w:rsidRPr="00633C08" w:rsidRDefault="002D28BF" w:rsidP="00314C71">
      <w:pPr>
        <w:rPr>
          <w:rFonts w:ascii="ＭＳ 明朝" w:eastAsia="ＭＳ 明朝" w:hAnsi="ＭＳ 明朝"/>
        </w:rPr>
      </w:pPr>
    </w:p>
    <w:tbl>
      <w:tblPr>
        <w:tblStyle w:val="a3"/>
        <w:tblW w:w="0" w:type="auto"/>
        <w:tblInd w:w="-5" w:type="dxa"/>
        <w:tblLook w:val="04A0" w:firstRow="1" w:lastRow="0" w:firstColumn="1" w:lastColumn="0" w:noHBand="0" w:noVBand="1"/>
      </w:tblPr>
      <w:tblGrid>
        <w:gridCol w:w="9741"/>
      </w:tblGrid>
      <w:tr w:rsidR="00120015" w:rsidRPr="00120015" w:rsidTr="00B70D73">
        <w:tc>
          <w:tcPr>
            <w:tcW w:w="9741" w:type="dxa"/>
          </w:tcPr>
          <w:p w:rsidR="00B70D73" w:rsidRPr="00120015" w:rsidRDefault="00B12602" w:rsidP="004D63FE">
            <w:pPr>
              <w:ind w:left="630" w:hangingChars="300" w:hanging="630"/>
              <w:rPr>
                <w:rFonts w:ascii="ＭＳ 明朝" w:eastAsia="ＭＳ 明朝" w:hAnsi="ＭＳ 明朝"/>
              </w:rPr>
            </w:pPr>
            <w:r w:rsidRPr="00120015">
              <w:rPr>
                <w:rFonts w:ascii="ＭＳ 明朝" w:eastAsia="ＭＳ 明朝" w:hAnsi="ＭＳ 明朝" w:hint="eastAsia"/>
              </w:rPr>
              <w:lastRenderedPageBreak/>
              <w:t>Ｑ.Ⅱ－５</w:t>
            </w:r>
            <w:r w:rsidR="00B70D73" w:rsidRPr="00120015">
              <w:rPr>
                <w:rFonts w:ascii="ＭＳ 明朝" w:eastAsia="ＭＳ 明朝" w:hAnsi="ＭＳ 明朝" w:hint="eastAsia"/>
              </w:rPr>
              <w:t xml:space="preserve">　介護予防通所介護は、現在、地域包括支援センターのケアマネジメントに基づいたサービス提供時間とな</w:t>
            </w:r>
            <w:r w:rsidR="004D63FE" w:rsidRPr="00120015">
              <w:rPr>
                <w:rFonts w:ascii="ＭＳ 明朝" w:eastAsia="ＭＳ 明朝" w:hAnsi="ＭＳ 明朝" w:hint="eastAsia"/>
              </w:rPr>
              <w:t>っており、半日や１日など個々のニーズにあわせて多様に提供していますが、総合事業移行後も同様の考え方でよいでしょうか？</w:t>
            </w:r>
          </w:p>
        </w:tc>
      </w:tr>
    </w:tbl>
    <w:p w:rsidR="00B70D73" w:rsidRPr="00120015" w:rsidRDefault="00B70D73" w:rsidP="004156C9">
      <w:pPr>
        <w:ind w:left="840" w:hangingChars="400" w:hanging="840"/>
        <w:rPr>
          <w:rFonts w:ascii="ＭＳ 明朝" w:eastAsia="ＭＳ 明朝" w:hAnsi="ＭＳ 明朝"/>
        </w:rPr>
      </w:pPr>
    </w:p>
    <w:p w:rsidR="00B70D73" w:rsidRPr="00120015" w:rsidRDefault="00B12602" w:rsidP="004156C9">
      <w:pPr>
        <w:ind w:left="840" w:hangingChars="400" w:hanging="840"/>
        <w:rPr>
          <w:rFonts w:ascii="ＭＳ 明朝" w:eastAsia="ＭＳ 明朝" w:hAnsi="ＭＳ 明朝"/>
        </w:rPr>
      </w:pPr>
      <w:r w:rsidRPr="00120015">
        <w:rPr>
          <w:rFonts w:ascii="ＭＳ 明朝" w:eastAsia="ＭＳ 明朝" w:hAnsi="ＭＳ 明朝" w:hint="eastAsia"/>
        </w:rPr>
        <w:t xml:space="preserve">　Ａ.Ⅱ－５</w:t>
      </w:r>
      <w:r w:rsidR="004D63FE" w:rsidRPr="00120015">
        <w:rPr>
          <w:rFonts w:ascii="ＭＳ 明朝" w:eastAsia="ＭＳ 明朝" w:hAnsi="ＭＳ 明朝" w:hint="eastAsia"/>
        </w:rPr>
        <w:t xml:space="preserve">　同様に考えていただくことで了とします。</w:t>
      </w:r>
    </w:p>
    <w:p w:rsidR="00551002" w:rsidRPr="00120015" w:rsidRDefault="00551002" w:rsidP="002D28BF">
      <w:pPr>
        <w:rPr>
          <w:rFonts w:ascii="ＭＳ 明朝" w:eastAsia="ＭＳ 明朝" w:hAnsi="ＭＳ 明朝"/>
        </w:rPr>
      </w:pPr>
    </w:p>
    <w:tbl>
      <w:tblPr>
        <w:tblStyle w:val="a3"/>
        <w:tblW w:w="0" w:type="auto"/>
        <w:tblInd w:w="-5" w:type="dxa"/>
        <w:tblLook w:val="04A0" w:firstRow="1" w:lastRow="0" w:firstColumn="1" w:lastColumn="0" w:noHBand="0" w:noVBand="1"/>
      </w:tblPr>
      <w:tblGrid>
        <w:gridCol w:w="9741"/>
      </w:tblGrid>
      <w:tr w:rsidR="00120015" w:rsidRPr="00120015" w:rsidTr="004D63FE">
        <w:tc>
          <w:tcPr>
            <w:tcW w:w="9741" w:type="dxa"/>
          </w:tcPr>
          <w:p w:rsidR="004D63FE" w:rsidRPr="00120015" w:rsidRDefault="00B12602" w:rsidP="004D63FE">
            <w:pPr>
              <w:ind w:left="630" w:hangingChars="300" w:hanging="630"/>
              <w:rPr>
                <w:rFonts w:ascii="ＭＳ 明朝" w:eastAsia="ＭＳ 明朝" w:hAnsi="ＭＳ 明朝"/>
              </w:rPr>
            </w:pPr>
            <w:r w:rsidRPr="00120015">
              <w:rPr>
                <w:rFonts w:ascii="ＭＳ 明朝" w:eastAsia="ＭＳ 明朝" w:hAnsi="ＭＳ 明朝" w:hint="eastAsia"/>
              </w:rPr>
              <w:t>Ｑ.Ⅱ－６</w:t>
            </w:r>
            <w:r w:rsidR="004D63FE" w:rsidRPr="00120015">
              <w:rPr>
                <w:rFonts w:ascii="ＭＳ 明朝" w:eastAsia="ＭＳ 明朝" w:hAnsi="ＭＳ 明朝" w:hint="eastAsia"/>
              </w:rPr>
              <w:t xml:space="preserve">　介護予防訪問介護相当サービスについて、要支援１の方が週１回程度の利用で、月４回超えの場合、</w:t>
            </w:r>
            <w:r w:rsidR="00944B6F" w:rsidRPr="00120015">
              <w:rPr>
                <w:rFonts w:ascii="ＭＳ 明朝" w:eastAsia="ＭＳ 明朝" w:hAnsi="ＭＳ 明朝" w:hint="eastAsia"/>
              </w:rPr>
              <w:t>１，１７６</w:t>
            </w:r>
            <w:r w:rsidR="005713D8" w:rsidRPr="00120015">
              <w:rPr>
                <w:rFonts w:ascii="ＭＳ 明朝" w:eastAsia="ＭＳ 明朝" w:hAnsi="ＭＳ 明朝" w:hint="eastAsia"/>
              </w:rPr>
              <w:t>単位／月で算定されます</w:t>
            </w:r>
            <w:r w:rsidR="004D63FE" w:rsidRPr="00120015">
              <w:rPr>
                <w:rFonts w:ascii="ＭＳ 明朝" w:eastAsia="ＭＳ 明朝" w:hAnsi="ＭＳ 明朝" w:hint="eastAsia"/>
              </w:rPr>
              <w:t>が、５回以上のサービスが必要な場合は</w:t>
            </w:r>
            <w:r w:rsidR="004A771B" w:rsidRPr="00120015">
              <w:rPr>
                <w:rFonts w:ascii="ＭＳ 明朝" w:eastAsia="ＭＳ 明朝" w:hAnsi="ＭＳ 明朝" w:hint="eastAsia"/>
              </w:rPr>
              <w:t>、介護保険外のサービスを自費で使わせてよいでしょうか？</w:t>
            </w:r>
          </w:p>
        </w:tc>
      </w:tr>
    </w:tbl>
    <w:p w:rsidR="004D63FE" w:rsidRPr="00120015" w:rsidRDefault="004D63FE" w:rsidP="004156C9">
      <w:pPr>
        <w:ind w:left="840" w:hangingChars="400" w:hanging="840"/>
        <w:rPr>
          <w:rFonts w:ascii="ＭＳ 明朝" w:eastAsia="ＭＳ 明朝" w:hAnsi="ＭＳ 明朝"/>
        </w:rPr>
      </w:pPr>
    </w:p>
    <w:p w:rsidR="004D63FE" w:rsidRPr="00120015" w:rsidRDefault="00B12602" w:rsidP="004156C9">
      <w:pPr>
        <w:ind w:left="840" w:hangingChars="400" w:hanging="840"/>
        <w:rPr>
          <w:rFonts w:ascii="ＭＳ 明朝" w:eastAsia="ＭＳ 明朝" w:hAnsi="ＭＳ 明朝"/>
        </w:rPr>
      </w:pPr>
      <w:r w:rsidRPr="00120015">
        <w:rPr>
          <w:rFonts w:ascii="ＭＳ 明朝" w:eastAsia="ＭＳ 明朝" w:hAnsi="ＭＳ 明朝" w:hint="eastAsia"/>
        </w:rPr>
        <w:t xml:space="preserve">　Ａ.Ⅱ－６</w:t>
      </w:r>
      <w:r w:rsidR="004A771B" w:rsidRPr="00120015">
        <w:rPr>
          <w:rFonts w:ascii="ＭＳ 明朝" w:eastAsia="ＭＳ 明朝" w:hAnsi="ＭＳ 明朝" w:hint="eastAsia"/>
        </w:rPr>
        <w:t xml:space="preserve">　介護保険外の自費扱いのサービスの利用は、保険者としてその是非を判断する立場にありません。（要支援１の方は、</w:t>
      </w:r>
      <w:r w:rsidR="00A36232" w:rsidRPr="00120015">
        <w:rPr>
          <w:rFonts w:ascii="ＭＳ 明朝" w:eastAsia="ＭＳ 明朝" w:hAnsi="ＭＳ 明朝" w:hint="eastAsia"/>
        </w:rPr>
        <w:t>従前</w:t>
      </w:r>
      <w:r w:rsidR="004A771B" w:rsidRPr="00120015">
        <w:rPr>
          <w:rFonts w:ascii="ＭＳ 明朝" w:eastAsia="ＭＳ 明朝" w:hAnsi="ＭＳ 明朝" w:hint="eastAsia"/>
        </w:rPr>
        <w:t>同様、最大で週２回のサービス利用まではケアマネジメントで認められた場合に限り利用することができます。週３回以上の場合は要支援認定の区分変更を検討してください。）</w:t>
      </w:r>
    </w:p>
    <w:p w:rsidR="00BD6377" w:rsidRPr="00120015" w:rsidRDefault="00BD6377" w:rsidP="004156C9">
      <w:pPr>
        <w:ind w:left="840" w:hangingChars="400" w:hanging="840"/>
        <w:rPr>
          <w:rFonts w:ascii="ＭＳ 明朝" w:eastAsia="ＭＳ 明朝" w:hAnsi="ＭＳ 明朝"/>
        </w:rPr>
      </w:pPr>
    </w:p>
    <w:tbl>
      <w:tblPr>
        <w:tblStyle w:val="a3"/>
        <w:tblW w:w="0" w:type="auto"/>
        <w:tblInd w:w="-5" w:type="dxa"/>
        <w:tblLook w:val="04A0" w:firstRow="1" w:lastRow="0" w:firstColumn="1" w:lastColumn="0" w:noHBand="0" w:noVBand="1"/>
      </w:tblPr>
      <w:tblGrid>
        <w:gridCol w:w="9741"/>
      </w:tblGrid>
      <w:tr w:rsidR="00120015" w:rsidRPr="00120015" w:rsidTr="004A771B">
        <w:tc>
          <w:tcPr>
            <w:tcW w:w="9741" w:type="dxa"/>
          </w:tcPr>
          <w:p w:rsidR="00380795" w:rsidRPr="00120015" w:rsidRDefault="00B12602" w:rsidP="00380795">
            <w:pPr>
              <w:ind w:left="630" w:hangingChars="300" w:hanging="630"/>
              <w:rPr>
                <w:rFonts w:ascii="ＭＳ 明朝" w:eastAsia="ＭＳ 明朝" w:hAnsi="ＭＳ 明朝"/>
              </w:rPr>
            </w:pPr>
            <w:r w:rsidRPr="00120015">
              <w:rPr>
                <w:rFonts w:ascii="ＭＳ 明朝" w:eastAsia="ＭＳ 明朝" w:hAnsi="ＭＳ 明朝" w:hint="eastAsia"/>
              </w:rPr>
              <w:t>Ｑ.Ⅱ－７</w:t>
            </w:r>
            <w:r w:rsidR="00380795" w:rsidRPr="00120015">
              <w:rPr>
                <w:rFonts w:ascii="ＭＳ 明朝" w:eastAsia="ＭＳ 明朝" w:hAnsi="ＭＳ 明朝" w:hint="eastAsia"/>
              </w:rPr>
              <w:t xml:space="preserve">　要支援２の方で、１月の中で全部で１回から４回までの介護予防通所介護相当サービスを行った場合の報酬単位は、要支援２の週２回程度利用の場合の単位（</w:t>
            </w:r>
            <w:r w:rsidR="00944B6F" w:rsidRPr="00120015">
              <w:rPr>
                <w:rFonts w:ascii="ＭＳ 明朝" w:eastAsia="ＭＳ 明朝" w:hAnsi="ＭＳ 明朝" w:hint="eastAsia"/>
              </w:rPr>
              <w:t>４４７</w:t>
            </w:r>
            <w:r w:rsidR="00380795" w:rsidRPr="00120015">
              <w:rPr>
                <w:rFonts w:ascii="ＭＳ 明朝" w:eastAsia="ＭＳ 明朝" w:hAnsi="ＭＳ 明朝" w:hint="eastAsia"/>
              </w:rPr>
              <w:t>単位／１回）と解釈してよろしいでしょうか？</w:t>
            </w:r>
          </w:p>
          <w:p w:rsidR="004A771B" w:rsidRPr="00120015" w:rsidRDefault="00380795" w:rsidP="00380795">
            <w:pPr>
              <w:ind w:leftChars="300" w:left="630" w:firstLineChars="100" w:firstLine="210"/>
              <w:rPr>
                <w:rFonts w:ascii="ＭＳ 明朝" w:eastAsia="ＭＳ 明朝" w:hAnsi="ＭＳ 明朝"/>
              </w:rPr>
            </w:pPr>
            <w:r w:rsidRPr="00120015">
              <w:rPr>
                <w:rFonts w:ascii="ＭＳ 明朝" w:eastAsia="ＭＳ 明朝" w:hAnsi="ＭＳ 明朝" w:hint="eastAsia"/>
              </w:rPr>
              <w:t>それとも回数が週１回程度なので要支援１の単位（</w:t>
            </w:r>
            <w:r w:rsidR="00944B6F" w:rsidRPr="00120015">
              <w:rPr>
                <w:rFonts w:ascii="ＭＳ 明朝" w:eastAsia="ＭＳ 明朝" w:hAnsi="ＭＳ 明朝" w:hint="eastAsia"/>
              </w:rPr>
              <w:t>４３６</w:t>
            </w:r>
            <w:r w:rsidRPr="00120015">
              <w:rPr>
                <w:rFonts w:ascii="ＭＳ 明朝" w:eastAsia="ＭＳ 明朝" w:hAnsi="ＭＳ 明朝" w:hint="eastAsia"/>
              </w:rPr>
              <w:t>単位／１回）で算定するのでしょうか？</w:t>
            </w:r>
          </w:p>
        </w:tc>
      </w:tr>
    </w:tbl>
    <w:p w:rsidR="004A771B" w:rsidRPr="00120015" w:rsidRDefault="004A771B" w:rsidP="004156C9">
      <w:pPr>
        <w:ind w:left="840" w:hangingChars="400" w:hanging="840"/>
        <w:rPr>
          <w:rFonts w:ascii="ＭＳ 明朝" w:eastAsia="ＭＳ 明朝" w:hAnsi="ＭＳ 明朝"/>
        </w:rPr>
      </w:pPr>
    </w:p>
    <w:p w:rsidR="004A771B" w:rsidRPr="00633C08" w:rsidRDefault="00B12602" w:rsidP="004156C9">
      <w:pPr>
        <w:ind w:left="840" w:hangingChars="400" w:hanging="840"/>
        <w:rPr>
          <w:rFonts w:ascii="ＭＳ 明朝" w:eastAsia="ＭＳ 明朝" w:hAnsi="ＭＳ 明朝"/>
        </w:rPr>
      </w:pPr>
      <w:r w:rsidRPr="00120015">
        <w:rPr>
          <w:rFonts w:ascii="ＭＳ 明朝" w:eastAsia="ＭＳ 明朝" w:hAnsi="ＭＳ 明朝" w:hint="eastAsia"/>
        </w:rPr>
        <w:t xml:space="preserve">　Ａ.Ⅱ－７</w:t>
      </w:r>
      <w:r w:rsidR="00380795" w:rsidRPr="00120015">
        <w:rPr>
          <w:rFonts w:ascii="ＭＳ 明朝" w:eastAsia="ＭＳ 明朝" w:hAnsi="ＭＳ 明朝" w:hint="eastAsia"/>
        </w:rPr>
        <w:t xml:space="preserve">　要支援２の方は、利用した回数に関係なく</w:t>
      </w:r>
      <w:r w:rsidR="00944B6F" w:rsidRPr="00120015">
        <w:rPr>
          <w:rFonts w:ascii="ＭＳ 明朝" w:eastAsia="ＭＳ 明朝" w:hAnsi="ＭＳ 明朝" w:hint="eastAsia"/>
        </w:rPr>
        <w:t>４４７</w:t>
      </w:r>
      <w:r w:rsidR="005048C1" w:rsidRPr="00120015">
        <w:rPr>
          <w:rFonts w:ascii="ＭＳ 明朝" w:eastAsia="ＭＳ 明朝" w:hAnsi="ＭＳ 明朝" w:hint="eastAsia"/>
        </w:rPr>
        <w:t>単位／１回で</w:t>
      </w:r>
      <w:r w:rsidR="005048C1" w:rsidRPr="00633C08">
        <w:rPr>
          <w:rFonts w:ascii="ＭＳ 明朝" w:eastAsia="ＭＳ 明朝" w:hAnsi="ＭＳ 明朝" w:hint="eastAsia"/>
        </w:rPr>
        <w:t>算定します。</w:t>
      </w:r>
    </w:p>
    <w:p w:rsidR="005048C1" w:rsidRPr="00633C08" w:rsidRDefault="00BD194D"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詳しくは別表１</w:t>
      </w:r>
      <w:r w:rsidR="005048C1" w:rsidRPr="00633C08">
        <w:rPr>
          <w:rFonts w:ascii="ＭＳ 明朝" w:eastAsia="ＭＳ 明朝" w:hAnsi="ＭＳ 明朝" w:hint="eastAsia"/>
        </w:rPr>
        <w:t>をご参照ください。</w:t>
      </w:r>
    </w:p>
    <w:p w:rsidR="00BD6377" w:rsidRPr="00633C08" w:rsidRDefault="00BD6377" w:rsidP="004156C9">
      <w:pPr>
        <w:ind w:left="840" w:hangingChars="400" w:hanging="840"/>
        <w:rPr>
          <w:rFonts w:ascii="ＭＳ 明朝" w:eastAsia="ＭＳ 明朝" w:hAnsi="ＭＳ 明朝"/>
        </w:rPr>
      </w:pPr>
    </w:p>
    <w:tbl>
      <w:tblPr>
        <w:tblStyle w:val="a3"/>
        <w:tblW w:w="0" w:type="auto"/>
        <w:tblInd w:w="-5" w:type="dxa"/>
        <w:tblLook w:val="04A0" w:firstRow="1" w:lastRow="0" w:firstColumn="1" w:lastColumn="0" w:noHBand="0" w:noVBand="1"/>
      </w:tblPr>
      <w:tblGrid>
        <w:gridCol w:w="9741"/>
      </w:tblGrid>
      <w:tr w:rsidR="00633C08" w:rsidRPr="00633C08" w:rsidTr="005048C1">
        <w:tc>
          <w:tcPr>
            <w:tcW w:w="9741" w:type="dxa"/>
          </w:tcPr>
          <w:p w:rsidR="005048C1" w:rsidRPr="00633C08" w:rsidRDefault="00B12602" w:rsidP="005048C1">
            <w:pPr>
              <w:ind w:left="630" w:hangingChars="300" w:hanging="630"/>
              <w:rPr>
                <w:rFonts w:ascii="ＭＳ 明朝" w:eastAsia="ＭＳ 明朝" w:hAnsi="ＭＳ 明朝"/>
              </w:rPr>
            </w:pPr>
            <w:r w:rsidRPr="00633C08">
              <w:rPr>
                <w:rFonts w:ascii="ＭＳ 明朝" w:eastAsia="ＭＳ 明朝" w:hAnsi="ＭＳ 明朝" w:hint="eastAsia"/>
              </w:rPr>
              <w:t>Ｑ.Ⅱ－８</w:t>
            </w:r>
            <w:r w:rsidR="005048C1" w:rsidRPr="00633C08">
              <w:rPr>
                <w:rFonts w:ascii="ＭＳ 明朝" w:eastAsia="ＭＳ 明朝" w:hAnsi="ＭＳ 明朝" w:hint="eastAsia"/>
              </w:rPr>
              <w:t xml:space="preserve">　要支援認定を受けていない事業対象者のデイサービス利用の上限はどのように考えるべきでしょうか？</w:t>
            </w:r>
          </w:p>
        </w:tc>
      </w:tr>
    </w:tbl>
    <w:p w:rsidR="005048C1" w:rsidRPr="00633C08" w:rsidRDefault="005048C1" w:rsidP="004156C9">
      <w:pPr>
        <w:ind w:left="840" w:hangingChars="400" w:hanging="840"/>
        <w:rPr>
          <w:rFonts w:ascii="ＭＳ 明朝" w:eastAsia="ＭＳ 明朝" w:hAnsi="ＭＳ 明朝"/>
        </w:rPr>
      </w:pPr>
    </w:p>
    <w:p w:rsidR="005048C1" w:rsidRPr="00633C08" w:rsidRDefault="00B12602"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Ａ.Ⅱ－８</w:t>
      </w:r>
      <w:r w:rsidR="005048C1" w:rsidRPr="00633C08">
        <w:rPr>
          <w:rFonts w:ascii="ＭＳ 明朝" w:eastAsia="ＭＳ 明朝" w:hAnsi="ＭＳ 明朝" w:hint="eastAsia"/>
        </w:rPr>
        <w:t xml:space="preserve">　要支援認定を受けていない事業対象者の通所型サービスについては、原則要支援１と同様となります。（</w:t>
      </w:r>
      <w:r w:rsidR="00944B6F">
        <w:rPr>
          <w:rFonts w:ascii="ＭＳ 明朝" w:eastAsia="ＭＳ 明朝" w:hAnsi="ＭＳ 明朝" w:hint="eastAsia"/>
        </w:rPr>
        <w:t>４３６</w:t>
      </w:r>
      <w:r w:rsidR="005048C1" w:rsidRPr="00633C08">
        <w:rPr>
          <w:rFonts w:ascii="ＭＳ 明朝" w:eastAsia="ＭＳ 明朝" w:hAnsi="ＭＳ 明朝" w:hint="eastAsia"/>
        </w:rPr>
        <w:t>単位／１回　週１回程度）</w:t>
      </w:r>
    </w:p>
    <w:p w:rsidR="005048C1" w:rsidRPr="00633C08" w:rsidRDefault="005048C1"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退院直後等、一定期間において週２回通う必要性がある場合に限り、介護予防ケアマネジメントの中で週２回（要支援２相当）利用を認めることができます。</w:t>
      </w:r>
    </w:p>
    <w:p w:rsidR="004A771B" w:rsidRPr="00633C08" w:rsidRDefault="004A771B" w:rsidP="004156C9">
      <w:pPr>
        <w:ind w:left="840" w:hangingChars="400" w:hanging="840"/>
        <w:rPr>
          <w:rFonts w:ascii="ＭＳ 明朝" w:eastAsia="ＭＳ 明朝" w:hAnsi="ＭＳ 明朝"/>
        </w:rPr>
      </w:pPr>
    </w:p>
    <w:tbl>
      <w:tblPr>
        <w:tblStyle w:val="a3"/>
        <w:tblW w:w="0" w:type="auto"/>
        <w:tblInd w:w="-5" w:type="dxa"/>
        <w:tblLook w:val="04A0" w:firstRow="1" w:lastRow="0" w:firstColumn="1" w:lastColumn="0" w:noHBand="0" w:noVBand="1"/>
      </w:tblPr>
      <w:tblGrid>
        <w:gridCol w:w="9741"/>
      </w:tblGrid>
      <w:tr w:rsidR="00633C08" w:rsidRPr="00633C08" w:rsidTr="005048C1">
        <w:tc>
          <w:tcPr>
            <w:tcW w:w="9741" w:type="dxa"/>
          </w:tcPr>
          <w:p w:rsidR="005048C1" w:rsidRPr="00633C08" w:rsidRDefault="00B12602" w:rsidP="004156C9">
            <w:pPr>
              <w:rPr>
                <w:rFonts w:ascii="ＭＳ 明朝" w:eastAsia="ＭＳ 明朝" w:hAnsi="ＭＳ 明朝"/>
              </w:rPr>
            </w:pPr>
            <w:r w:rsidRPr="00633C08">
              <w:rPr>
                <w:rFonts w:ascii="ＭＳ 明朝" w:eastAsia="ＭＳ 明朝" w:hAnsi="ＭＳ 明朝" w:hint="eastAsia"/>
              </w:rPr>
              <w:t>Ｑ.Ⅱ－</w:t>
            </w:r>
            <w:r w:rsidR="002E7133" w:rsidRPr="00633C08">
              <w:rPr>
                <w:rFonts w:ascii="ＭＳ 明朝" w:eastAsia="ＭＳ 明朝" w:hAnsi="ＭＳ 明朝" w:hint="eastAsia"/>
              </w:rPr>
              <w:t>９</w:t>
            </w:r>
            <w:r w:rsidR="005048C1" w:rsidRPr="00633C08">
              <w:rPr>
                <w:rFonts w:ascii="ＭＳ 明朝" w:eastAsia="ＭＳ 明朝" w:hAnsi="ＭＳ 明朝" w:hint="eastAsia"/>
              </w:rPr>
              <w:t xml:space="preserve">　ヘルパー訪問予定にキャンセルがあった場合、キャンセル料等の徴収は可能</w:t>
            </w:r>
            <w:r w:rsidR="00A73221" w:rsidRPr="00633C08">
              <w:rPr>
                <w:rFonts w:ascii="ＭＳ 明朝" w:eastAsia="ＭＳ 明朝" w:hAnsi="ＭＳ 明朝" w:hint="eastAsia"/>
              </w:rPr>
              <w:t>でしょうか</w:t>
            </w:r>
            <w:r w:rsidR="005048C1" w:rsidRPr="00633C08">
              <w:rPr>
                <w:rFonts w:ascii="ＭＳ 明朝" w:eastAsia="ＭＳ 明朝" w:hAnsi="ＭＳ 明朝" w:hint="eastAsia"/>
              </w:rPr>
              <w:t>？</w:t>
            </w:r>
          </w:p>
        </w:tc>
      </w:tr>
    </w:tbl>
    <w:p w:rsidR="005048C1" w:rsidRPr="00633C08" w:rsidRDefault="005048C1" w:rsidP="004156C9">
      <w:pPr>
        <w:ind w:left="840" w:hangingChars="400" w:hanging="840"/>
        <w:rPr>
          <w:rFonts w:ascii="ＭＳ 明朝" w:eastAsia="ＭＳ 明朝" w:hAnsi="ＭＳ 明朝"/>
        </w:rPr>
      </w:pPr>
    </w:p>
    <w:p w:rsidR="005048C1" w:rsidRPr="00633C08" w:rsidRDefault="002E7133"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Ａ.Ⅱ－９</w:t>
      </w:r>
      <w:r w:rsidR="005048C1" w:rsidRPr="00633C08">
        <w:rPr>
          <w:rFonts w:ascii="ＭＳ 明朝" w:eastAsia="ＭＳ 明朝" w:hAnsi="ＭＳ 明朝" w:hint="eastAsia"/>
        </w:rPr>
        <w:t xml:space="preserve">　キャンセル料については介護保険外</w:t>
      </w:r>
      <w:r w:rsidR="00A73221" w:rsidRPr="00633C08">
        <w:rPr>
          <w:rFonts w:ascii="ＭＳ 明朝" w:eastAsia="ＭＳ 明朝" w:hAnsi="ＭＳ 明朝" w:hint="eastAsia"/>
        </w:rPr>
        <w:t>のものであるため、保険者として可否を示せる立場にありません。契約書や重要事項説明書等で利用者との取り決め事項になることが考えられます。</w:t>
      </w:r>
    </w:p>
    <w:p w:rsidR="00A73221" w:rsidRPr="00633C08" w:rsidRDefault="00A73221" w:rsidP="004156C9">
      <w:pPr>
        <w:ind w:left="840" w:hangingChars="400" w:hanging="840"/>
        <w:rPr>
          <w:rFonts w:ascii="ＭＳ 明朝" w:eastAsia="ＭＳ 明朝" w:hAnsi="ＭＳ 明朝"/>
        </w:rPr>
      </w:pPr>
    </w:p>
    <w:p w:rsidR="002D28BF" w:rsidRPr="00633C08" w:rsidRDefault="002D28BF" w:rsidP="004156C9">
      <w:pPr>
        <w:ind w:left="840" w:hangingChars="400" w:hanging="840"/>
        <w:rPr>
          <w:rFonts w:ascii="ＭＳ 明朝" w:eastAsia="ＭＳ 明朝" w:hAnsi="ＭＳ 明朝"/>
        </w:rPr>
      </w:pPr>
    </w:p>
    <w:tbl>
      <w:tblPr>
        <w:tblStyle w:val="a3"/>
        <w:tblW w:w="0" w:type="auto"/>
        <w:tblInd w:w="-5" w:type="dxa"/>
        <w:tblLook w:val="04A0" w:firstRow="1" w:lastRow="0" w:firstColumn="1" w:lastColumn="0" w:noHBand="0" w:noVBand="1"/>
      </w:tblPr>
      <w:tblGrid>
        <w:gridCol w:w="9741"/>
      </w:tblGrid>
      <w:tr w:rsidR="00633C08" w:rsidRPr="00633C08" w:rsidTr="00A73221">
        <w:tc>
          <w:tcPr>
            <w:tcW w:w="9741" w:type="dxa"/>
          </w:tcPr>
          <w:p w:rsidR="00A73221" w:rsidRPr="00633C08" w:rsidRDefault="002E7133" w:rsidP="00A73221">
            <w:pPr>
              <w:ind w:left="630" w:hangingChars="300" w:hanging="630"/>
              <w:rPr>
                <w:rFonts w:ascii="ＭＳ 明朝" w:eastAsia="ＭＳ 明朝" w:hAnsi="ＭＳ 明朝"/>
              </w:rPr>
            </w:pPr>
            <w:r w:rsidRPr="00633C08">
              <w:rPr>
                <w:rFonts w:ascii="ＭＳ 明朝" w:eastAsia="ＭＳ 明朝" w:hAnsi="ＭＳ 明朝" w:hint="eastAsia"/>
              </w:rPr>
              <w:lastRenderedPageBreak/>
              <w:t>Ｑ.Ⅱ－10</w:t>
            </w:r>
            <w:r w:rsidR="00A73221" w:rsidRPr="00633C08">
              <w:rPr>
                <w:rFonts w:ascii="ＭＳ 明朝" w:eastAsia="ＭＳ 明朝" w:hAnsi="ＭＳ 明朝" w:hint="eastAsia"/>
              </w:rPr>
              <w:t xml:space="preserve">　既存の要支援者の場合、総合事業のサービスコードによる算定は、認定更新後からでよいでしょうか？</w:t>
            </w:r>
          </w:p>
        </w:tc>
      </w:tr>
    </w:tbl>
    <w:p w:rsidR="00A73221" w:rsidRPr="00633C08" w:rsidRDefault="00A73221" w:rsidP="004156C9">
      <w:pPr>
        <w:ind w:left="840" w:hangingChars="400" w:hanging="840"/>
        <w:rPr>
          <w:rFonts w:ascii="ＭＳ 明朝" w:eastAsia="ＭＳ 明朝" w:hAnsi="ＭＳ 明朝"/>
        </w:rPr>
      </w:pPr>
    </w:p>
    <w:p w:rsidR="00A73221" w:rsidRPr="00633C08" w:rsidRDefault="002E7133"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Ａ.Ⅱ－10</w:t>
      </w:r>
      <w:r w:rsidR="00A73221" w:rsidRPr="00633C08">
        <w:rPr>
          <w:rFonts w:ascii="ＭＳ 明朝" w:eastAsia="ＭＳ 明朝" w:hAnsi="ＭＳ 明朝" w:hint="eastAsia"/>
        </w:rPr>
        <w:t xml:space="preserve">　要支援認定更新後から総合事業のサービスコードを利用してください。</w:t>
      </w:r>
    </w:p>
    <w:p w:rsidR="00297721" w:rsidRPr="00633C08" w:rsidRDefault="00297721" w:rsidP="004156C9">
      <w:pPr>
        <w:ind w:left="840" w:hangingChars="400" w:hanging="840"/>
        <w:rPr>
          <w:rFonts w:ascii="ＭＳ 明朝" w:eastAsia="ＭＳ 明朝" w:hAnsi="ＭＳ 明朝"/>
        </w:rPr>
      </w:pPr>
    </w:p>
    <w:tbl>
      <w:tblPr>
        <w:tblStyle w:val="a3"/>
        <w:tblW w:w="0" w:type="auto"/>
        <w:tblInd w:w="-5" w:type="dxa"/>
        <w:tblLook w:val="04A0" w:firstRow="1" w:lastRow="0" w:firstColumn="1" w:lastColumn="0" w:noHBand="0" w:noVBand="1"/>
      </w:tblPr>
      <w:tblGrid>
        <w:gridCol w:w="9741"/>
      </w:tblGrid>
      <w:tr w:rsidR="00633C08" w:rsidRPr="00633C08" w:rsidTr="00C20C69">
        <w:tc>
          <w:tcPr>
            <w:tcW w:w="9741" w:type="dxa"/>
          </w:tcPr>
          <w:p w:rsidR="00C20C69" w:rsidRPr="00633C08" w:rsidRDefault="002E7133" w:rsidP="00C20C69">
            <w:pPr>
              <w:ind w:left="630" w:hangingChars="300" w:hanging="630"/>
              <w:rPr>
                <w:rFonts w:ascii="ＭＳ 明朝" w:eastAsia="ＭＳ 明朝" w:hAnsi="ＭＳ 明朝"/>
              </w:rPr>
            </w:pPr>
            <w:r w:rsidRPr="00633C08">
              <w:rPr>
                <w:rFonts w:ascii="ＭＳ 明朝" w:eastAsia="ＭＳ 明朝" w:hAnsi="ＭＳ 明朝" w:hint="eastAsia"/>
              </w:rPr>
              <w:t>Ｑ.Ⅱ－11</w:t>
            </w:r>
            <w:r w:rsidR="00C20C69" w:rsidRPr="00633C08">
              <w:rPr>
                <w:rFonts w:ascii="ＭＳ 明朝" w:eastAsia="ＭＳ 明朝" w:hAnsi="ＭＳ 明朝" w:hint="eastAsia"/>
              </w:rPr>
              <w:t xml:space="preserve">　訪問型サービスＡの担い手において、旧ヘルパー１～３級を取得している方も市のボランティア研修を受けなければなりませんか？</w:t>
            </w:r>
          </w:p>
        </w:tc>
      </w:tr>
    </w:tbl>
    <w:p w:rsidR="00C20C69" w:rsidRPr="00633C08" w:rsidRDefault="00C20C69" w:rsidP="004156C9">
      <w:pPr>
        <w:ind w:left="840" w:hangingChars="400" w:hanging="840"/>
        <w:rPr>
          <w:rFonts w:ascii="ＭＳ 明朝" w:eastAsia="ＭＳ 明朝" w:hAnsi="ＭＳ 明朝"/>
        </w:rPr>
      </w:pPr>
    </w:p>
    <w:p w:rsidR="00C20C69" w:rsidRPr="00633C08" w:rsidRDefault="002E7133" w:rsidP="00C20C69">
      <w:pPr>
        <w:ind w:left="840" w:hangingChars="400" w:hanging="840"/>
        <w:rPr>
          <w:rFonts w:ascii="ＭＳ 明朝" w:eastAsia="ＭＳ 明朝" w:hAnsi="ＭＳ 明朝"/>
        </w:rPr>
      </w:pPr>
      <w:r w:rsidRPr="00633C08">
        <w:rPr>
          <w:rFonts w:ascii="ＭＳ 明朝" w:eastAsia="ＭＳ 明朝" w:hAnsi="ＭＳ 明朝" w:hint="eastAsia"/>
        </w:rPr>
        <w:t xml:space="preserve">　Ａ.Ⅱ－11</w:t>
      </w:r>
      <w:r w:rsidR="00C20C69" w:rsidRPr="00633C08">
        <w:rPr>
          <w:rFonts w:ascii="ＭＳ 明朝" w:eastAsia="ＭＳ 明朝" w:hAnsi="ＭＳ 明朝" w:hint="eastAsia"/>
        </w:rPr>
        <w:t xml:space="preserve">　受けなくてもサービス提供が可能です。</w:t>
      </w:r>
    </w:p>
    <w:p w:rsidR="00C20C69" w:rsidRPr="00633C08" w:rsidRDefault="00C20C69" w:rsidP="00C20C69">
      <w:pPr>
        <w:ind w:leftChars="400" w:left="840" w:firstLineChars="100" w:firstLine="210"/>
        <w:rPr>
          <w:rFonts w:ascii="ＭＳ 明朝" w:eastAsia="ＭＳ 明朝" w:hAnsi="ＭＳ 明朝"/>
        </w:rPr>
      </w:pPr>
      <w:r w:rsidRPr="00633C08">
        <w:rPr>
          <w:rFonts w:ascii="ＭＳ 明朝" w:eastAsia="ＭＳ 明朝" w:hAnsi="ＭＳ 明朝" w:hint="eastAsia"/>
        </w:rPr>
        <w:t>花巻市の要綱において、①介護福祉士　②介護職員初任者研修等修了者　③市の指定する研修修了者　と規定されています。</w:t>
      </w:r>
    </w:p>
    <w:p w:rsidR="00C20C69" w:rsidRPr="00633C08" w:rsidRDefault="00C20C69" w:rsidP="00C20C69">
      <w:pPr>
        <w:ind w:leftChars="100" w:left="840" w:hangingChars="300" w:hanging="630"/>
        <w:rPr>
          <w:rFonts w:ascii="ＭＳ 明朝" w:eastAsia="ＭＳ 明朝" w:hAnsi="ＭＳ 明朝"/>
        </w:rPr>
      </w:pPr>
      <w:r w:rsidRPr="00633C08">
        <w:rPr>
          <w:rFonts w:ascii="ＭＳ 明朝" w:eastAsia="ＭＳ 明朝" w:hAnsi="ＭＳ 明朝" w:hint="eastAsia"/>
        </w:rPr>
        <w:t>≪旧ヘルパー１～３級の取扱い≫</w:t>
      </w:r>
    </w:p>
    <w:p w:rsidR="00C20C69" w:rsidRPr="00633C08" w:rsidRDefault="00C20C69" w:rsidP="00C20C69">
      <w:pPr>
        <w:pStyle w:val="a4"/>
        <w:numPr>
          <w:ilvl w:val="0"/>
          <w:numId w:val="6"/>
        </w:numPr>
        <w:ind w:leftChars="0"/>
        <w:rPr>
          <w:rFonts w:ascii="ＭＳ 明朝" w:eastAsia="ＭＳ 明朝" w:hAnsi="ＭＳ 明朝"/>
        </w:rPr>
      </w:pPr>
      <w:r w:rsidRPr="00633C08">
        <w:rPr>
          <w:rFonts w:ascii="ＭＳ 明朝" w:eastAsia="ＭＳ 明朝" w:hAnsi="ＭＳ 明朝" w:hint="eastAsia"/>
        </w:rPr>
        <w:t>１～２級　→　可（介護職員初任者研修修了者と同等以上）</w:t>
      </w:r>
    </w:p>
    <w:p w:rsidR="00C20C69" w:rsidRPr="00633C08" w:rsidRDefault="00C20C69" w:rsidP="00C20C69">
      <w:pPr>
        <w:pStyle w:val="a4"/>
        <w:numPr>
          <w:ilvl w:val="0"/>
          <w:numId w:val="6"/>
        </w:numPr>
        <w:ind w:leftChars="0"/>
        <w:rPr>
          <w:rFonts w:ascii="ＭＳ 明朝" w:eastAsia="ＭＳ 明朝" w:hAnsi="ＭＳ 明朝"/>
        </w:rPr>
      </w:pPr>
      <w:r w:rsidRPr="00633C08">
        <w:rPr>
          <w:rFonts w:ascii="ＭＳ 明朝" w:eastAsia="ＭＳ 明朝" w:hAnsi="ＭＳ 明朝" w:hint="eastAsia"/>
        </w:rPr>
        <w:t xml:space="preserve">　３級　→</w:t>
      </w:r>
      <w:r w:rsidRPr="00633C08">
        <w:rPr>
          <w:rFonts w:ascii="ＭＳ 明朝" w:eastAsia="ＭＳ 明朝" w:hAnsi="ＭＳ 明朝"/>
        </w:rPr>
        <w:t xml:space="preserve"> 可（ただし、認知症サポーター養成講座受講の上、市に</w:t>
      </w:r>
      <w:r w:rsidRPr="00633C08">
        <w:rPr>
          <w:rFonts w:ascii="ＭＳ 明朝" w:eastAsia="ＭＳ 明朝" w:hAnsi="ＭＳ 明朝" w:hint="eastAsia"/>
        </w:rPr>
        <w:t>申し出</w:t>
      </w:r>
      <w:r w:rsidRPr="00633C08">
        <w:rPr>
          <w:rFonts w:ascii="ＭＳ 明朝" w:eastAsia="ＭＳ 明朝" w:hAnsi="ＭＳ 明朝"/>
        </w:rPr>
        <w:t>を行うことが条件）</w:t>
      </w:r>
    </w:p>
    <w:p w:rsidR="00C20C69" w:rsidRPr="00633C08" w:rsidRDefault="00C20C69" w:rsidP="004156C9">
      <w:pPr>
        <w:ind w:left="840" w:hangingChars="400" w:hanging="840"/>
        <w:rPr>
          <w:rFonts w:ascii="ＭＳ 明朝" w:eastAsia="ＭＳ 明朝" w:hAnsi="ＭＳ 明朝"/>
        </w:rPr>
      </w:pPr>
    </w:p>
    <w:tbl>
      <w:tblPr>
        <w:tblStyle w:val="a3"/>
        <w:tblW w:w="0" w:type="auto"/>
        <w:tblInd w:w="-5" w:type="dxa"/>
        <w:tblLook w:val="04A0" w:firstRow="1" w:lastRow="0" w:firstColumn="1" w:lastColumn="0" w:noHBand="0" w:noVBand="1"/>
      </w:tblPr>
      <w:tblGrid>
        <w:gridCol w:w="9741"/>
      </w:tblGrid>
      <w:tr w:rsidR="00633C08" w:rsidRPr="00633C08" w:rsidTr="00C20C69">
        <w:tc>
          <w:tcPr>
            <w:tcW w:w="9741" w:type="dxa"/>
          </w:tcPr>
          <w:p w:rsidR="00C20C69" w:rsidRPr="00633C08" w:rsidRDefault="002E7133" w:rsidP="00C20C69">
            <w:pPr>
              <w:ind w:left="630" w:hangingChars="300" w:hanging="630"/>
              <w:rPr>
                <w:rFonts w:ascii="ＭＳ 明朝" w:eastAsia="ＭＳ 明朝" w:hAnsi="ＭＳ 明朝"/>
              </w:rPr>
            </w:pPr>
            <w:r w:rsidRPr="00633C08">
              <w:rPr>
                <w:rFonts w:ascii="ＭＳ 明朝" w:eastAsia="ＭＳ 明朝" w:hAnsi="ＭＳ 明朝" w:hint="eastAsia"/>
              </w:rPr>
              <w:t>Ｑ.Ⅱ－12</w:t>
            </w:r>
            <w:r w:rsidR="00C20C69" w:rsidRPr="00633C08">
              <w:rPr>
                <w:rFonts w:ascii="ＭＳ 明朝" w:eastAsia="ＭＳ 明朝" w:hAnsi="ＭＳ 明朝" w:hint="eastAsia"/>
              </w:rPr>
              <w:t xml:space="preserve">　生活保護を受給している事業対象者がサービスを利用する際に市の生活保護係にプランを出さなければいけないでしょうか？またその頻度はどのくらいでしょうか？</w:t>
            </w:r>
          </w:p>
        </w:tc>
      </w:tr>
    </w:tbl>
    <w:p w:rsidR="00C20C69" w:rsidRPr="00633C08" w:rsidRDefault="00C20C69"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w:t>
      </w:r>
    </w:p>
    <w:p w:rsidR="00C20C69" w:rsidRPr="00633C08" w:rsidRDefault="002E7133" w:rsidP="00C20C69">
      <w:pPr>
        <w:ind w:left="840" w:hangingChars="400" w:hanging="840"/>
        <w:rPr>
          <w:rFonts w:ascii="ＭＳ 明朝" w:eastAsia="ＭＳ 明朝" w:hAnsi="ＭＳ 明朝"/>
        </w:rPr>
      </w:pPr>
      <w:r w:rsidRPr="00633C08">
        <w:rPr>
          <w:rFonts w:ascii="ＭＳ 明朝" w:eastAsia="ＭＳ 明朝" w:hAnsi="ＭＳ 明朝" w:hint="eastAsia"/>
        </w:rPr>
        <w:t xml:space="preserve">　Ａ.Ⅱ－12</w:t>
      </w:r>
      <w:r w:rsidR="00C20C69" w:rsidRPr="00633C08">
        <w:rPr>
          <w:rFonts w:ascii="ＭＳ 明朝" w:eastAsia="ＭＳ 明朝" w:hAnsi="ＭＳ 明朝" w:hint="eastAsia"/>
        </w:rPr>
        <w:t xml:space="preserve">　サービスを利用する際にプランを提出してもらう必要があります。</w:t>
      </w:r>
    </w:p>
    <w:p w:rsidR="00C20C69" w:rsidRPr="00633C08" w:rsidRDefault="00C20C69" w:rsidP="00C20C69">
      <w:pPr>
        <w:ind w:leftChars="400" w:left="840" w:firstLineChars="100" w:firstLine="210"/>
        <w:rPr>
          <w:rFonts w:ascii="ＭＳ 明朝" w:eastAsia="ＭＳ 明朝" w:hAnsi="ＭＳ 明朝"/>
        </w:rPr>
      </w:pPr>
      <w:r w:rsidRPr="00633C08">
        <w:rPr>
          <w:rFonts w:ascii="ＭＳ 明朝" w:eastAsia="ＭＳ 明朝" w:hAnsi="ＭＳ 明朝" w:hint="eastAsia"/>
        </w:rPr>
        <w:t>また、初回に提出したプランから状況が変わった際にも提出が必要です。</w:t>
      </w:r>
    </w:p>
    <w:p w:rsidR="00C20C69" w:rsidRPr="00633C08" w:rsidRDefault="00C20C69" w:rsidP="00C20C69">
      <w:pPr>
        <w:ind w:left="840" w:hangingChars="400" w:hanging="840"/>
        <w:rPr>
          <w:rFonts w:ascii="ＭＳ 明朝" w:eastAsia="ＭＳ 明朝" w:hAnsi="ＭＳ 明朝"/>
        </w:rPr>
      </w:pPr>
      <w:r w:rsidRPr="00633C08">
        <w:rPr>
          <w:rFonts w:ascii="ＭＳ 明朝" w:eastAsia="ＭＳ 明朝" w:hAnsi="ＭＳ 明朝" w:hint="eastAsia"/>
        </w:rPr>
        <w:t xml:space="preserve">　</w:t>
      </w:r>
      <w:r w:rsidR="009A32DB" w:rsidRPr="00633C08">
        <w:rPr>
          <w:rFonts w:ascii="ＭＳ 明朝" w:eastAsia="ＭＳ 明朝" w:hAnsi="ＭＳ 明朝" w:hint="eastAsia"/>
        </w:rPr>
        <w:t xml:space="preserve">　</w:t>
      </w:r>
      <w:r w:rsidRPr="00633C08">
        <w:rPr>
          <w:rFonts w:ascii="ＭＳ 明朝" w:eastAsia="ＭＳ 明朝" w:hAnsi="ＭＳ 明朝" w:hint="eastAsia"/>
        </w:rPr>
        <w:t>例：要支援１程度のサービス利用から要支援２程度に変更</w:t>
      </w:r>
    </w:p>
    <w:p w:rsidR="00C20C69" w:rsidRPr="00633C08" w:rsidRDefault="00C20C69" w:rsidP="00C20C69">
      <w:pPr>
        <w:ind w:left="840" w:hangingChars="400" w:hanging="840"/>
        <w:rPr>
          <w:rFonts w:ascii="ＭＳ 明朝" w:eastAsia="ＭＳ 明朝" w:hAnsi="ＭＳ 明朝"/>
        </w:rPr>
      </w:pPr>
      <w:r w:rsidRPr="00633C08">
        <w:rPr>
          <w:rFonts w:ascii="ＭＳ 明朝" w:eastAsia="ＭＳ 明朝" w:hAnsi="ＭＳ 明朝" w:hint="eastAsia"/>
        </w:rPr>
        <w:t xml:space="preserve">　　</w:t>
      </w:r>
      <w:r w:rsidR="009A32DB" w:rsidRPr="00633C08">
        <w:rPr>
          <w:rFonts w:ascii="ＭＳ 明朝" w:eastAsia="ＭＳ 明朝" w:hAnsi="ＭＳ 明朝" w:hint="eastAsia"/>
        </w:rPr>
        <w:t xml:space="preserve">　</w:t>
      </w:r>
      <w:r w:rsidRPr="00633C08">
        <w:rPr>
          <w:rFonts w:ascii="ＭＳ 明朝" w:eastAsia="ＭＳ 明朝" w:hAnsi="ＭＳ 明朝" w:hint="eastAsia"/>
        </w:rPr>
        <w:t xml:space="preserve">　要支援２程度の利用が要支援１程度に戻った</w:t>
      </w:r>
    </w:p>
    <w:p w:rsidR="00C20C69" w:rsidRPr="00633C08" w:rsidRDefault="00C20C69" w:rsidP="00C20C69">
      <w:pPr>
        <w:ind w:left="840" w:hangingChars="400" w:hanging="840"/>
        <w:rPr>
          <w:rFonts w:ascii="ＭＳ 明朝" w:eastAsia="ＭＳ 明朝" w:hAnsi="ＭＳ 明朝"/>
        </w:rPr>
      </w:pPr>
      <w:r w:rsidRPr="00633C08">
        <w:rPr>
          <w:rFonts w:ascii="ＭＳ 明朝" w:eastAsia="ＭＳ 明朝" w:hAnsi="ＭＳ 明朝" w:hint="eastAsia"/>
        </w:rPr>
        <w:t xml:space="preserve">　　</w:t>
      </w:r>
      <w:r w:rsidR="009A32DB" w:rsidRPr="00633C08">
        <w:rPr>
          <w:rFonts w:ascii="ＭＳ 明朝" w:eastAsia="ＭＳ 明朝" w:hAnsi="ＭＳ 明朝" w:hint="eastAsia"/>
        </w:rPr>
        <w:t xml:space="preserve">　</w:t>
      </w:r>
      <w:r w:rsidRPr="00633C08">
        <w:rPr>
          <w:rFonts w:ascii="ＭＳ 明朝" w:eastAsia="ＭＳ 明朝" w:hAnsi="ＭＳ 明朝" w:hint="eastAsia"/>
        </w:rPr>
        <w:t xml:space="preserve">　サービス提供事業者が変更となった</w:t>
      </w:r>
    </w:p>
    <w:p w:rsidR="00C20C69" w:rsidRPr="00633C08" w:rsidRDefault="00C20C69" w:rsidP="00C20C69">
      <w:pPr>
        <w:ind w:left="840" w:hangingChars="400" w:hanging="840"/>
        <w:rPr>
          <w:rFonts w:ascii="ＭＳ 明朝" w:eastAsia="ＭＳ 明朝" w:hAnsi="ＭＳ 明朝"/>
        </w:rPr>
      </w:pPr>
      <w:r w:rsidRPr="00633C08">
        <w:rPr>
          <w:rFonts w:ascii="ＭＳ 明朝" w:eastAsia="ＭＳ 明朝" w:hAnsi="ＭＳ 明朝" w:hint="eastAsia"/>
        </w:rPr>
        <w:t xml:space="preserve">　　</w:t>
      </w:r>
      <w:r w:rsidR="009A32DB" w:rsidRPr="00633C08">
        <w:rPr>
          <w:rFonts w:ascii="ＭＳ 明朝" w:eastAsia="ＭＳ 明朝" w:hAnsi="ＭＳ 明朝" w:hint="eastAsia"/>
        </w:rPr>
        <w:t xml:space="preserve">　</w:t>
      </w:r>
      <w:r w:rsidRPr="00633C08">
        <w:rPr>
          <w:rFonts w:ascii="ＭＳ 明朝" w:eastAsia="ＭＳ 明朝" w:hAnsi="ＭＳ 明朝" w:hint="eastAsia"/>
        </w:rPr>
        <w:t xml:space="preserve">　計画作成事業者が変更となった</w:t>
      </w:r>
    </w:p>
    <w:p w:rsidR="00C20C69" w:rsidRPr="00633C08" w:rsidRDefault="00C20C69" w:rsidP="00C20C69">
      <w:pPr>
        <w:ind w:left="840" w:hangingChars="400" w:hanging="840"/>
        <w:rPr>
          <w:rFonts w:ascii="ＭＳ 明朝" w:eastAsia="ＭＳ 明朝" w:hAnsi="ＭＳ 明朝"/>
        </w:rPr>
      </w:pPr>
    </w:p>
    <w:tbl>
      <w:tblPr>
        <w:tblStyle w:val="a3"/>
        <w:tblW w:w="0" w:type="auto"/>
        <w:tblInd w:w="-5" w:type="dxa"/>
        <w:tblLook w:val="04A0" w:firstRow="1" w:lastRow="0" w:firstColumn="1" w:lastColumn="0" w:noHBand="0" w:noVBand="1"/>
      </w:tblPr>
      <w:tblGrid>
        <w:gridCol w:w="9741"/>
      </w:tblGrid>
      <w:tr w:rsidR="00633C08" w:rsidRPr="00633C08" w:rsidTr="00C20C69">
        <w:tc>
          <w:tcPr>
            <w:tcW w:w="9741" w:type="dxa"/>
          </w:tcPr>
          <w:p w:rsidR="00C20C69" w:rsidRPr="00633C08" w:rsidRDefault="002E7133" w:rsidP="00C20C69">
            <w:pPr>
              <w:rPr>
                <w:rFonts w:ascii="ＭＳ 明朝" w:eastAsia="ＭＳ 明朝" w:hAnsi="ＭＳ 明朝"/>
              </w:rPr>
            </w:pPr>
            <w:r w:rsidRPr="00633C08">
              <w:rPr>
                <w:rFonts w:ascii="ＭＳ 明朝" w:eastAsia="ＭＳ 明朝" w:hAnsi="ＭＳ 明朝" w:hint="eastAsia"/>
              </w:rPr>
              <w:t>Ｑ.Ⅱ－13</w:t>
            </w:r>
            <w:r w:rsidR="004A4115" w:rsidRPr="00633C08">
              <w:rPr>
                <w:rFonts w:ascii="ＭＳ 明朝" w:eastAsia="ＭＳ 明朝" w:hAnsi="ＭＳ 明朝" w:hint="eastAsia"/>
              </w:rPr>
              <w:t xml:space="preserve">　総合事業における過誤申立の申立コードは？</w:t>
            </w:r>
          </w:p>
        </w:tc>
      </w:tr>
    </w:tbl>
    <w:p w:rsidR="00C20C69" w:rsidRPr="00633C08" w:rsidRDefault="00C20C69" w:rsidP="00C20C69">
      <w:pPr>
        <w:ind w:left="840" w:hangingChars="400" w:hanging="840"/>
        <w:rPr>
          <w:rFonts w:ascii="ＭＳ 明朝" w:eastAsia="ＭＳ 明朝" w:hAnsi="ＭＳ 明朝"/>
        </w:rPr>
      </w:pPr>
    </w:p>
    <w:p w:rsidR="004A4115" w:rsidRPr="00633C08" w:rsidRDefault="002E7133" w:rsidP="004A4115">
      <w:pPr>
        <w:ind w:left="840" w:hangingChars="400" w:hanging="840"/>
        <w:rPr>
          <w:rFonts w:ascii="ＭＳ 明朝" w:eastAsia="ＭＳ 明朝" w:hAnsi="ＭＳ 明朝"/>
        </w:rPr>
      </w:pPr>
      <w:r w:rsidRPr="00633C08">
        <w:rPr>
          <w:rFonts w:ascii="ＭＳ 明朝" w:eastAsia="ＭＳ 明朝" w:hAnsi="ＭＳ 明朝" w:hint="eastAsia"/>
        </w:rPr>
        <w:t xml:space="preserve">　Ａ.Ⅱ－13</w:t>
      </w:r>
      <w:r w:rsidR="004A4115" w:rsidRPr="00633C08">
        <w:rPr>
          <w:rFonts w:ascii="ＭＳ 明朝" w:eastAsia="ＭＳ 明朝" w:hAnsi="ＭＳ 明朝" w:hint="eastAsia"/>
        </w:rPr>
        <w:t xml:space="preserve">　様式番号「</w:t>
      </w:r>
      <w:r w:rsidR="004A4115" w:rsidRPr="00633C08">
        <w:rPr>
          <w:rFonts w:ascii="ＭＳ 明朝" w:eastAsia="ＭＳ 明朝" w:hAnsi="ＭＳ 明朝"/>
        </w:rPr>
        <w:t>10」サービス種類「介護予防・日常生活支援総合事業費明細（訪問型サービス・通所型サービス・その他の生活支援サービス費）」と、様式番号「20」サービス種類「介護予防・日常生活支援総合事業費明細（介護予防ケアマネジメント費）」とな</w:t>
      </w:r>
      <w:r w:rsidR="004A4115" w:rsidRPr="00633C08">
        <w:rPr>
          <w:rFonts w:ascii="ＭＳ 明朝" w:eastAsia="ＭＳ 明朝" w:hAnsi="ＭＳ 明朝" w:hint="eastAsia"/>
        </w:rPr>
        <w:t>ります。</w:t>
      </w:r>
    </w:p>
    <w:p w:rsidR="004A4115" w:rsidRPr="00633C08" w:rsidRDefault="004A4115" w:rsidP="004A4115">
      <w:pPr>
        <w:ind w:leftChars="400" w:left="840" w:firstLineChars="100" w:firstLine="210"/>
        <w:rPr>
          <w:rFonts w:ascii="ＭＳ 明朝" w:eastAsia="ＭＳ 明朝" w:hAnsi="ＭＳ 明朝"/>
        </w:rPr>
      </w:pPr>
      <w:r w:rsidRPr="00633C08">
        <w:rPr>
          <w:rFonts w:ascii="ＭＳ 明朝" w:eastAsia="ＭＳ 明朝" w:hAnsi="ＭＳ 明朝" w:hint="eastAsia"/>
        </w:rPr>
        <w:t>申立理由は、基本、介護保険過誤申立と同様です。</w:t>
      </w:r>
    </w:p>
    <w:p w:rsidR="004A4115" w:rsidRPr="00633C08" w:rsidRDefault="004A4115" w:rsidP="004A4115">
      <w:pPr>
        <w:rPr>
          <w:rFonts w:ascii="ＭＳ 明朝" w:eastAsia="ＭＳ 明朝" w:hAnsi="ＭＳ 明朝"/>
        </w:rPr>
      </w:pPr>
    </w:p>
    <w:p w:rsidR="002D28BF" w:rsidRPr="00633C08" w:rsidRDefault="002D28BF" w:rsidP="004A4115">
      <w:pPr>
        <w:rPr>
          <w:rFonts w:ascii="ＭＳ 明朝" w:eastAsia="ＭＳ 明朝" w:hAnsi="ＭＳ 明朝"/>
        </w:rPr>
      </w:pPr>
    </w:p>
    <w:p w:rsidR="002D28BF" w:rsidRPr="00633C08" w:rsidRDefault="002D28BF" w:rsidP="004A4115">
      <w:pPr>
        <w:rPr>
          <w:rFonts w:ascii="ＭＳ 明朝" w:eastAsia="ＭＳ 明朝" w:hAnsi="ＭＳ 明朝"/>
        </w:rPr>
      </w:pPr>
    </w:p>
    <w:p w:rsidR="002D28BF" w:rsidRPr="00633C08" w:rsidRDefault="002D28BF" w:rsidP="004A4115">
      <w:pPr>
        <w:rPr>
          <w:rFonts w:ascii="ＭＳ 明朝" w:eastAsia="ＭＳ 明朝" w:hAnsi="ＭＳ 明朝"/>
        </w:rPr>
      </w:pPr>
    </w:p>
    <w:p w:rsidR="002D28BF" w:rsidRPr="00633C08" w:rsidRDefault="002D28BF" w:rsidP="004A4115">
      <w:pPr>
        <w:rPr>
          <w:rFonts w:ascii="ＭＳ 明朝" w:eastAsia="ＭＳ 明朝" w:hAnsi="ＭＳ 明朝"/>
        </w:rPr>
      </w:pPr>
    </w:p>
    <w:p w:rsidR="002D28BF" w:rsidRPr="00633C08" w:rsidRDefault="002D28BF" w:rsidP="004A4115">
      <w:pPr>
        <w:rPr>
          <w:rFonts w:ascii="ＭＳ 明朝" w:eastAsia="ＭＳ 明朝" w:hAnsi="ＭＳ 明朝"/>
        </w:rPr>
      </w:pPr>
    </w:p>
    <w:p w:rsidR="002D28BF" w:rsidRPr="00633C08" w:rsidRDefault="002D28BF" w:rsidP="004A4115">
      <w:pPr>
        <w:rPr>
          <w:rFonts w:ascii="ＭＳ 明朝" w:eastAsia="ＭＳ 明朝" w:hAnsi="ＭＳ 明朝"/>
        </w:rPr>
      </w:pPr>
    </w:p>
    <w:tbl>
      <w:tblPr>
        <w:tblStyle w:val="a3"/>
        <w:tblW w:w="0" w:type="auto"/>
        <w:tblLook w:val="04A0" w:firstRow="1" w:lastRow="0" w:firstColumn="1" w:lastColumn="0" w:noHBand="0" w:noVBand="1"/>
      </w:tblPr>
      <w:tblGrid>
        <w:gridCol w:w="9736"/>
      </w:tblGrid>
      <w:tr w:rsidR="004A4115" w:rsidRPr="00633C08" w:rsidTr="004A4115">
        <w:tc>
          <w:tcPr>
            <w:tcW w:w="9736" w:type="dxa"/>
          </w:tcPr>
          <w:p w:rsidR="004A4115" w:rsidRPr="00633C08" w:rsidRDefault="002E7133" w:rsidP="004A4115">
            <w:pPr>
              <w:ind w:left="630" w:hangingChars="300" w:hanging="630"/>
              <w:rPr>
                <w:rFonts w:ascii="ＭＳ 明朝" w:eastAsia="ＭＳ 明朝" w:hAnsi="ＭＳ 明朝"/>
              </w:rPr>
            </w:pPr>
            <w:r w:rsidRPr="00633C08">
              <w:rPr>
                <w:rFonts w:ascii="ＭＳ 明朝" w:eastAsia="ＭＳ 明朝" w:hAnsi="ＭＳ 明朝" w:hint="eastAsia"/>
              </w:rPr>
              <w:lastRenderedPageBreak/>
              <w:t>Ｑ.Ⅱ－14</w:t>
            </w:r>
            <w:r w:rsidR="004A4115" w:rsidRPr="00633C08">
              <w:rPr>
                <w:rFonts w:ascii="ＭＳ 明朝" w:eastAsia="ＭＳ 明朝" w:hAnsi="ＭＳ 明朝" w:hint="eastAsia"/>
              </w:rPr>
              <w:t xml:space="preserve">　月額報酬とショートステイの併用について、予防給付では、ショートステイと介護予防訪問介護又は介護予防通所介護を併用した場合、日割りでの算定となっていたが、総合事業ではいかに取り扱うべきでしょうか？</w:t>
            </w:r>
          </w:p>
        </w:tc>
      </w:tr>
    </w:tbl>
    <w:p w:rsidR="004A4115" w:rsidRPr="00633C08" w:rsidRDefault="004A4115" w:rsidP="004A4115">
      <w:pPr>
        <w:rPr>
          <w:rFonts w:ascii="ＭＳ 明朝" w:eastAsia="ＭＳ 明朝" w:hAnsi="ＭＳ 明朝"/>
        </w:rPr>
      </w:pPr>
    </w:p>
    <w:p w:rsidR="00EF04C2" w:rsidRPr="00633C08" w:rsidRDefault="002E7133" w:rsidP="00EF04C2">
      <w:pPr>
        <w:ind w:left="840" w:hangingChars="400" w:hanging="840"/>
        <w:rPr>
          <w:rFonts w:ascii="ＭＳ 明朝" w:eastAsia="ＭＳ 明朝" w:hAnsi="ＭＳ 明朝"/>
        </w:rPr>
      </w:pPr>
      <w:r w:rsidRPr="00633C08">
        <w:rPr>
          <w:rFonts w:ascii="ＭＳ 明朝" w:eastAsia="ＭＳ 明朝" w:hAnsi="ＭＳ 明朝" w:hint="eastAsia"/>
        </w:rPr>
        <w:t xml:space="preserve">　Ａ.Ⅱ－14</w:t>
      </w:r>
      <w:r w:rsidR="004A4115" w:rsidRPr="00633C08">
        <w:rPr>
          <w:rFonts w:ascii="ＭＳ 明朝" w:eastAsia="ＭＳ 明朝" w:hAnsi="ＭＳ 明朝" w:hint="eastAsia"/>
        </w:rPr>
        <w:t xml:space="preserve">　総合事業においては、国の定める月額報酬を超えることができないため、花巻市では１日当たりの単位に加えて月額報酬（上限額として）のコードを設定しています。</w:t>
      </w:r>
    </w:p>
    <w:p w:rsidR="004A4115" w:rsidRPr="00633C08" w:rsidRDefault="004A4115" w:rsidP="00EF04C2">
      <w:pPr>
        <w:ind w:leftChars="400" w:left="840" w:firstLineChars="100" w:firstLine="210"/>
        <w:rPr>
          <w:rFonts w:ascii="ＭＳ 明朝" w:eastAsia="ＭＳ 明朝" w:hAnsi="ＭＳ 明朝"/>
        </w:rPr>
      </w:pPr>
      <w:r w:rsidRPr="00633C08">
        <w:rPr>
          <w:rFonts w:ascii="ＭＳ 明朝" w:eastAsia="ＭＳ 明朝" w:hAnsi="ＭＳ 明朝" w:hint="eastAsia"/>
        </w:rPr>
        <w:t>そのため、月額報酬の単位を使用する場合であっても、意味は「月額」ではな</w:t>
      </w:r>
      <w:r w:rsidR="008E5DC1" w:rsidRPr="00633C08">
        <w:rPr>
          <w:rFonts w:ascii="ＭＳ 明朝" w:eastAsia="ＭＳ 明朝" w:hAnsi="ＭＳ 明朝" w:hint="eastAsia"/>
        </w:rPr>
        <w:t>く「上限」であることから、１日当たりの単位と同じ取り扱いと考えます</w:t>
      </w:r>
      <w:r w:rsidRPr="00633C08">
        <w:rPr>
          <w:rFonts w:ascii="ＭＳ 明朝" w:eastAsia="ＭＳ 明朝" w:hAnsi="ＭＳ 明朝" w:hint="eastAsia"/>
        </w:rPr>
        <w:t>。よって、訪問型サービス又は通所型サービスが月額報酬となる月において、ショートステイを使っている場合であ</w:t>
      </w:r>
      <w:r w:rsidR="00EF04C2" w:rsidRPr="00633C08">
        <w:rPr>
          <w:rFonts w:ascii="ＭＳ 明朝" w:eastAsia="ＭＳ 明朝" w:hAnsi="ＭＳ 明朝" w:hint="eastAsia"/>
        </w:rPr>
        <w:t>っても訪問型サービス又は通所型サービスを日割り計算する必要はありません</w:t>
      </w:r>
      <w:r w:rsidRPr="00633C08">
        <w:rPr>
          <w:rFonts w:ascii="ＭＳ 明朝" w:eastAsia="ＭＳ 明朝" w:hAnsi="ＭＳ 明朝" w:hint="eastAsia"/>
        </w:rPr>
        <w:t>。</w:t>
      </w:r>
    </w:p>
    <w:p w:rsidR="00EF04C2" w:rsidRPr="00633C08" w:rsidRDefault="00EF04C2" w:rsidP="00EF04C2">
      <w:pPr>
        <w:rPr>
          <w:rFonts w:ascii="ＭＳ 明朝" w:eastAsia="ＭＳ 明朝" w:hAnsi="ＭＳ 明朝"/>
        </w:rPr>
      </w:pPr>
    </w:p>
    <w:tbl>
      <w:tblPr>
        <w:tblStyle w:val="a3"/>
        <w:tblW w:w="0" w:type="auto"/>
        <w:tblLook w:val="04A0" w:firstRow="1" w:lastRow="0" w:firstColumn="1" w:lastColumn="0" w:noHBand="0" w:noVBand="1"/>
      </w:tblPr>
      <w:tblGrid>
        <w:gridCol w:w="9736"/>
      </w:tblGrid>
      <w:tr w:rsidR="00DB169A" w:rsidRPr="00633C08" w:rsidTr="005866AE">
        <w:tc>
          <w:tcPr>
            <w:tcW w:w="9736" w:type="dxa"/>
          </w:tcPr>
          <w:p w:rsidR="00DB169A" w:rsidRPr="00633C08" w:rsidRDefault="00DB169A" w:rsidP="0099153A">
            <w:pPr>
              <w:ind w:left="630" w:hangingChars="300" w:hanging="630"/>
              <w:rPr>
                <w:rFonts w:ascii="ＭＳ 明朝" w:eastAsia="ＭＳ 明朝" w:hAnsi="ＭＳ 明朝"/>
              </w:rPr>
            </w:pPr>
            <w:r w:rsidRPr="00633C08">
              <w:rPr>
                <w:rFonts w:ascii="ＭＳ 明朝" w:eastAsia="ＭＳ 明朝" w:hAnsi="ＭＳ 明朝" w:hint="eastAsia"/>
              </w:rPr>
              <w:t>Ｑ.Ⅱ－15　月の途中で転居等により、同月に２か所のデイサービスを利用した際の加算の取り扱いは？</w:t>
            </w:r>
          </w:p>
        </w:tc>
      </w:tr>
    </w:tbl>
    <w:p w:rsidR="00DB169A" w:rsidRPr="00633C08" w:rsidRDefault="00DB169A" w:rsidP="00DB169A">
      <w:pPr>
        <w:rPr>
          <w:rFonts w:ascii="ＭＳ 明朝" w:eastAsia="ＭＳ 明朝" w:hAnsi="ＭＳ 明朝"/>
        </w:rPr>
      </w:pPr>
    </w:p>
    <w:p w:rsidR="00F46160" w:rsidRPr="00633C08" w:rsidRDefault="00DB169A" w:rsidP="00DB169A">
      <w:pPr>
        <w:ind w:left="840" w:hangingChars="400" w:hanging="840"/>
        <w:rPr>
          <w:rFonts w:ascii="ＭＳ 明朝" w:eastAsia="ＭＳ 明朝" w:hAnsi="ＭＳ 明朝"/>
        </w:rPr>
      </w:pPr>
      <w:r w:rsidRPr="00633C08">
        <w:rPr>
          <w:rFonts w:ascii="ＭＳ 明朝" w:eastAsia="ＭＳ 明朝" w:hAnsi="ＭＳ 明朝" w:hint="eastAsia"/>
        </w:rPr>
        <w:t xml:space="preserve">　Ａ.Ⅱ－15　</w:t>
      </w:r>
      <w:r w:rsidR="00F46160" w:rsidRPr="00633C08">
        <w:rPr>
          <w:rFonts w:ascii="ＭＳ 明朝" w:eastAsia="ＭＳ 明朝" w:hAnsi="ＭＳ 明朝" w:hint="eastAsia"/>
        </w:rPr>
        <w:t>同月に</w:t>
      </w:r>
      <w:r w:rsidRPr="00633C08">
        <w:rPr>
          <w:rFonts w:ascii="ＭＳ 明朝" w:eastAsia="ＭＳ 明朝" w:hAnsi="ＭＳ 明朝" w:hint="eastAsia"/>
        </w:rPr>
        <w:t>２か所のデイサービスを利用した場合、</w:t>
      </w:r>
      <w:r w:rsidR="00F46160" w:rsidRPr="00633C08">
        <w:rPr>
          <w:rFonts w:ascii="ＭＳ 明朝" w:eastAsia="ＭＳ 明朝" w:hAnsi="ＭＳ 明朝" w:hint="eastAsia"/>
        </w:rPr>
        <w:t>利用したサービスがどちらも介護予防通所介護相当サービス（Ａ６）の場合は、どちらか一方の事業所の利用料が全額自己負担となります。</w:t>
      </w:r>
      <w:r w:rsidR="00EB0E80">
        <w:rPr>
          <w:rFonts w:ascii="ＭＳ 明朝" w:eastAsia="ＭＳ 明朝" w:hAnsi="ＭＳ 明朝" w:hint="eastAsia"/>
        </w:rPr>
        <w:t>したがって、加算についてもどちらか一方の事業所のみの取り扱いとなります。</w:t>
      </w:r>
    </w:p>
    <w:p w:rsidR="00DB169A" w:rsidRPr="00633C08" w:rsidRDefault="00F46160" w:rsidP="00F46160">
      <w:pPr>
        <w:ind w:leftChars="200" w:left="840" w:hangingChars="200" w:hanging="420"/>
        <w:rPr>
          <w:rFonts w:ascii="ＭＳ 明朝" w:eastAsia="ＭＳ 明朝" w:hAnsi="ＭＳ 明朝"/>
        </w:rPr>
      </w:pPr>
      <w:r w:rsidRPr="00633C08">
        <w:rPr>
          <w:rFonts w:ascii="ＭＳ 明朝" w:eastAsia="ＭＳ 明朝" w:hAnsi="ＭＳ 明朝" w:hint="eastAsia"/>
        </w:rPr>
        <w:t xml:space="preserve">　　　</w:t>
      </w:r>
      <w:r w:rsidR="00346AC6" w:rsidRPr="00633C08">
        <w:rPr>
          <w:rFonts w:ascii="ＭＳ 明朝" w:eastAsia="ＭＳ 明朝" w:hAnsi="ＭＳ 明朝" w:hint="eastAsia"/>
        </w:rPr>
        <w:t>転居等により</w:t>
      </w:r>
      <w:r w:rsidRPr="00633C08">
        <w:rPr>
          <w:rFonts w:ascii="ＭＳ 明朝" w:eastAsia="ＭＳ 明朝" w:hAnsi="ＭＳ 明朝" w:hint="eastAsia"/>
        </w:rPr>
        <w:t>利用が必要な場合は、利用者と事業所への確認をお願いします。</w:t>
      </w:r>
    </w:p>
    <w:p w:rsidR="00DB169A" w:rsidRPr="00633C08" w:rsidRDefault="000600E8" w:rsidP="00F46160">
      <w:pPr>
        <w:ind w:left="840" w:hangingChars="400" w:hanging="840"/>
        <w:rPr>
          <w:rFonts w:ascii="ＭＳ 明朝" w:eastAsia="ＭＳ 明朝" w:hAnsi="ＭＳ 明朝"/>
        </w:rPr>
      </w:pPr>
      <w:r w:rsidRPr="00633C08">
        <w:rPr>
          <w:rFonts w:ascii="ＭＳ 明朝" w:eastAsia="ＭＳ 明朝" w:hAnsi="ＭＳ 明朝" w:hint="eastAsia"/>
        </w:rPr>
        <w:t xml:space="preserve">　　　　　</w:t>
      </w:r>
      <w:r w:rsidR="00F46160" w:rsidRPr="00633C08">
        <w:rPr>
          <w:rFonts w:ascii="ＭＳ 明朝" w:eastAsia="ＭＳ 明朝" w:hAnsi="ＭＳ 明朝" w:hint="eastAsia"/>
        </w:rPr>
        <w:t>（</w:t>
      </w:r>
      <w:r w:rsidRPr="00633C08">
        <w:rPr>
          <w:rFonts w:ascii="ＭＳ 明朝" w:eastAsia="ＭＳ 明朝" w:hAnsi="ＭＳ 明朝" w:hint="eastAsia"/>
        </w:rPr>
        <w:t>Ｑ.Ⅱ－3</w:t>
      </w:r>
      <w:r w:rsidR="00F46160" w:rsidRPr="00633C08">
        <w:rPr>
          <w:rFonts w:ascii="ＭＳ 明朝" w:eastAsia="ＭＳ 明朝" w:hAnsi="ＭＳ 明朝" w:hint="eastAsia"/>
        </w:rPr>
        <w:t>参照）</w:t>
      </w:r>
    </w:p>
    <w:p w:rsidR="00EF04C2" w:rsidRPr="00633C08" w:rsidRDefault="00EF04C2" w:rsidP="00EF04C2">
      <w:pPr>
        <w:rPr>
          <w:rFonts w:ascii="ＭＳ 明朝" w:eastAsia="ＭＳ 明朝" w:hAnsi="ＭＳ 明朝"/>
        </w:rPr>
      </w:pPr>
    </w:p>
    <w:tbl>
      <w:tblPr>
        <w:tblStyle w:val="a3"/>
        <w:tblW w:w="0" w:type="auto"/>
        <w:tblLook w:val="04A0" w:firstRow="1" w:lastRow="0" w:firstColumn="1" w:lastColumn="0" w:noHBand="0" w:noVBand="1"/>
      </w:tblPr>
      <w:tblGrid>
        <w:gridCol w:w="9736"/>
      </w:tblGrid>
      <w:tr w:rsidR="00EF04C2" w:rsidRPr="00633C08" w:rsidTr="00EF04C2">
        <w:tc>
          <w:tcPr>
            <w:tcW w:w="9736" w:type="dxa"/>
          </w:tcPr>
          <w:p w:rsidR="00EF04C2" w:rsidRPr="00633C08" w:rsidRDefault="002E7133" w:rsidP="00EF04C2">
            <w:pPr>
              <w:ind w:left="630" w:hangingChars="300" w:hanging="630"/>
              <w:rPr>
                <w:rFonts w:ascii="ＭＳ 明朝" w:eastAsia="ＭＳ 明朝" w:hAnsi="ＭＳ 明朝"/>
              </w:rPr>
            </w:pPr>
            <w:r w:rsidRPr="00633C08">
              <w:rPr>
                <w:rFonts w:ascii="ＭＳ 明朝" w:eastAsia="ＭＳ 明朝" w:hAnsi="ＭＳ 明朝" w:hint="eastAsia"/>
              </w:rPr>
              <w:t>Ｑ.Ⅱ－16</w:t>
            </w:r>
            <w:r w:rsidR="00EF04C2" w:rsidRPr="00633C08">
              <w:rPr>
                <w:rFonts w:ascii="ＭＳ 明朝" w:eastAsia="ＭＳ 明朝" w:hAnsi="ＭＳ 明朝" w:hint="eastAsia"/>
              </w:rPr>
              <w:t xml:space="preserve">　生活保護を受給している方が、訪問・通所型サービスＡを利用した時の本人請求はどのようにすればよいですか？</w:t>
            </w:r>
          </w:p>
        </w:tc>
      </w:tr>
    </w:tbl>
    <w:p w:rsidR="00EF04C2" w:rsidRPr="00633C08" w:rsidRDefault="00EF04C2" w:rsidP="00EF04C2">
      <w:pPr>
        <w:rPr>
          <w:rFonts w:ascii="ＭＳ 明朝" w:eastAsia="ＭＳ 明朝" w:hAnsi="ＭＳ 明朝"/>
        </w:rPr>
      </w:pPr>
    </w:p>
    <w:p w:rsidR="00EF04C2" w:rsidRPr="00633C08" w:rsidRDefault="002E7133" w:rsidP="00EF04C2">
      <w:pPr>
        <w:rPr>
          <w:rFonts w:ascii="ＭＳ 明朝" w:eastAsia="ＭＳ 明朝" w:hAnsi="ＭＳ 明朝"/>
        </w:rPr>
      </w:pPr>
      <w:r w:rsidRPr="00633C08">
        <w:rPr>
          <w:rFonts w:ascii="ＭＳ 明朝" w:eastAsia="ＭＳ 明朝" w:hAnsi="ＭＳ 明朝" w:hint="eastAsia"/>
        </w:rPr>
        <w:t xml:space="preserve">　Ａ.Ⅱ－16</w:t>
      </w:r>
      <w:r w:rsidR="00EF04C2" w:rsidRPr="00633C08">
        <w:rPr>
          <w:rFonts w:ascii="ＭＳ 明朝" w:eastAsia="ＭＳ 明朝" w:hAnsi="ＭＳ 明朝" w:hint="eastAsia"/>
        </w:rPr>
        <w:t xml:space="preserve">　</w:t>
      </w:r>
      <w:r w:rsidR="00A36232" w:rsidRPr="00633C08">
        <w:rPr>
          <w:rFonts w:ascii="ＭＳ 明朝" w:eastAsia="ＭＳ 明朝" w:hAnsi="ＭＳ 明朝" w:hint="eastAsia"/>
        </w:rPr>
        <w:t>従前</w:t>
      </w:r>
      <w:r w:rsidR="00EF04C2" w:rsidRPr="00633C08">
        <w:rPr>
          <w:rFonts w:ascii="ＭＳ 明朝" w:eastAsia="ＭＳ 明朝" w:hAnsi="ＭＳ 明朝" w:hint="eastAsia"/>
        </w:rPr>
        <w:t>の相当サービスと同様の取り扱いです。</w:t>
      </w:r>
    </w:p>
    <w:p w:rsidR="00EF04C2" w:rsidRPr="00633C08" w:rsidRDefault="00EF04C2" w:rsidP="000A6A94">
      <w:pPr>
        <w:ind w:left="840" w:hangingChars="400" w:hanging="840"/>
        <w:rPr>
          <w:rFonts w:ascii="ＭＳ 明朝" w:eastAsia="ＭＳ 明朝" w:hAnsi="ＭＳ 明朝"/>
        </w:rPr>
      </w:pPr>
      <w:r w:rsidRPr="00633C08">
        <w:rPr>
          <w:rFonts w:ascii="ＭＳ 明朝" w:eastAsia="ＭＳ 明朝" w:hAnsi="ＭＳ 明朝" w:hint="eastAsia"/>
        </w:rPr>
        <w:t xml:space="preserve">　　　　　ケアマネジャーが市の生活保護係にプランを</w:t>
      </w:r>
      <w:r w:rsidR="000A6A94" w:rsidRPr="00633C08">
        <w:rPr>
          <w:rFonts w:ascii="ＭＳ 明朝" w:eastAsia="ＭＳ 明朝" w:hAnsi="ＭＳ 明朝" w:hint="eastAsia"/>
        </w:rPr>
        <w:t>提出⇒市の生活保護係から国保連に連絡⇒事業者から国保連に通常通り請求⇒国保連から１０割が支払われる。</w:t>
      </w:r>
    </w:p>
    <w:p w:rsidR="000A6A94" w:rsidRPr="00633C08" w:rsidRDefault="000A6A94" w:rsidP="000A6A94">
      <w:pPr>
        <w:ind w:left="840" w:hangingChars="400" w:hanging="840"/>
        <w:rPr>
          <w:rFonts w:ascii="ＭＳ 明朝" w:eastAsia="ＭＳ 明朝" w:hAnsi="ＭＳ 明朝"/>
        </w:rPr>
      </w:pPr>
      <w:r w:rsidRPr="00633C08">
        <w:rPr>
          <w:rFonts w:ascii="ＭＳ 明朝" w:eastAsia="ＭＳ 明朝" w:hAnsi="ＭＳ 明朝" w:hint="eastAsia"/>
        </w:rPr>
        <w:t xml:space="preserve">　　　　　よって、本人請求なしで取り扱います。</w:t>
      </w:r>
    </w:p>
    <w:p w:rsidR="00EF04C2" w:rsidRPr="00633C08" w:rsidRDefault="00EF04C2" w:rsidP="00EF04C2">
      <w:pPr>
        <w:rPr>
          <w:rFonts w:ascii="ＭＳ 明朝" w:eastAsia="ＭＳ 明朝" w:hAnsi="ＭＳ 明朝"/>
        </w:rPr>
      </w:pPr>
    </w:p>
    <w:tbl>
      <w:tblPr>
        <w:tblStyle w:val="a3"/>
        <w:tblW w:w="0" w:type="auto"/>
        <w:tblLook w:val="04A0" w:firstRow="1" w:lastRow="0" w:firstColumn="1" w:lastColumn="0" w:noHBand="0" w:noVBand="1"/>
      </w:tblPr>
      <w:tblGrid>
        <w:gridCol w:w="9736"/>
      </w:tblGrid>
      <w:tr w:rsidR="000A6A94" w:rsidRPr="00633C08" w:rsidTr="000A6A94">
        <w:tc>
          <w:tcPr>
            <w:tcW w:w="9736" w:type="dxa"/>
          </w:tcPr>
          <w:p w:rsidR="000A6A94" w:rsidRPr="00633C08" w:rsidRDefault="002E7133" w:rsidP="00EE7B01">
            <w:pPr>
              <w:ind w:left="630" w:hangingChars="300" w:hanging="630"/>
              <w:rPr>
                <w:rFonts w:ascii="ＭＳ 明朝" w:eastAsia="ＭＳ 明朝" w:hAnsi="ＭＳ 明朝"/>
              </w:rPr>
            </w:pPr>
            <w:r w:rsidRPr="00633C08">
              <w:rPr>
                <w:rFonts w:ascii="ＭＳ 明朝" w:eastAsia="ＭＳ 明朝" w:hAnsi="ＭＳ 明朝" w:hint="eastAsia"/>
              </w:rPr>
              <w:t>Ｑ.Ⅱ－17</w:t>
            </w:r>
            <w:r w:rsidR="00EE7B01" w:rsidRPr="00633C08">
              <w:rPr>
                <w:rFonts w:ascii="ＭＳ 明朝" w:eastAsia="ＭＳ 明朝" w:hAnsi="ＭＳ 明朝" w:hint="eastAsia"/>
              </w:rPr>
              <w:t xml:space="preserve">　通所型サービス</w:t>
            </w:r>
            <w:r w:rsidR="00F243B0" w:rsidRPr="00633C08">
              <w:rPr>
                <w:rFonts w:ascii="ＭＳ 明朝" w:eastAsia="ＭＳ 明朝" w:hAnsi="ＭＳ 明朝" w:hint="eastAsia"/>
              </w:rPr>
              <w:t>Ａ</w:t>
            </w:r>
            <w:r w:rsidR="00EE7B01" w:rsidRPr="00633C08">
              <w:rPr>
                <w:rFonts w:ascii="ＭＳ 明朝" w:eastAsia="ＭＳ 明朝" w:hAnsi="ＭＳ 明朝"/>
              </w:rPr>
              <w:t>の送迎について、送迎の方法は自宅玄関から事業所玄関まで行わなければいけない</w:t>
            </w:r>
            <w:r w:rsidR="00EE7B01" w:rsidRPr="00633C08">
              <w:rPr>
                <w:rFonts w:ascii="ＭＳ 明朝" w:eastAsia="ＭＳ 明朝" w:hAnsi="ＭＳ 明朝" w:hint="eastAsia"/>
              </w:rPr>
              <w:t>でしょうか？</w:t>
            </w:r>
          </w:p>
        </w:tc>
      </w:tr>
    </w:tbl>
    <w:p w:rsidR="00EF04C2" w:rsidRPr="00633C08" w:rsidRDefault="00EF04C2" w:rsidP="00EF04C2">
      <w:pPr>
        <w:rPr>
          <w:rFonts w:ascii="ＭＳ 明朝" w:eastAsia="ＭＳ 明朝" w:hAnsi="ＭＳ 明朝"/>
        </w:rPr>
      </w:pPr>
    </w:p>
    <w:p w:rsidR="00EE7B01" w:rsidRPr="00633C08" w:rsidRDefault="002E7133" w:rsidP="00EE7B01">
      <w:pPr>
        <w:ind w:left="840" w:hangingChars="400" w:hanging="840"/>
        <w:rPr>
          <w:rFonts w:ascii="ＭＳ 明朝" w:eastAsia="ＭＳ 明朝" w:hAnsi="ＭＳ 明朝"/>
        </w:rPr>
      </w:pPr>
      <w:r w:rsidRPr="00633C08">
        <w:rPr>
          <w:rFonts w:ascii="ＭＳ 明朝" w:eastAsia="ＭＳ 明朝" w:hAnsi="ＭＳ 明朝" w:hint="eastAsia"/>
        </w:rPr>
        <w:t xml:space="preserve">　Ａ.Ⅱ－17</w:t>
      </w:r>
      <w:r w:rsidR="00EE7B01" w:rsidRPr="00633C08">
        <w:rPr>
          <w:rFonts w:ascii="ＭＳ 明朝" w:eastAsia="ＭＳ 明朝" w:hAnsi="ＭＳ 明朝" w:hint="eastAsia"/>
        </w:rPr>
        <w:t xml:space="preserve">　送迎方法については、原則、ドアからドアまでであるが、車両の形態により変わってくると考えます。</w:t>
      </w:r>
    </w:p>
    <w:p w:rsidR="00EE7B01" w:rsidRPr="00633C08" w:rsidRDefault="00EE7B01" w:rsidP="00EE7B01">
      <w:pPr>
        <w:ind w:leftChars="500" w:left="1260" w:hangingChars="100" w:hanging="210"/>
        <w:rPr>
          <w:rFonts w:ascii="ＭＳ 明朝" w:eastAsia="ＭＳ 明朝" w:hAnsi="ＭＳ 明朝"/>
        </w:rPr>
      </w:pPr>
      <w:r w:rsidRPr="00633C08">
        <w:rPr>
          <w:rFonts w:ascii="ＭＳ 明朝" w:eastAsia="ＭＳ 明朝" w:hAnsi="ＭＳ 明朝" w:hint="eastAsia"/>
        </w:rPr>
        <w:t>例：ハイエースなどのワゴン型であれば、自宅敷地内まで侵入可能と思いますが、マイクロバスであれば侵入することはできない場合も考えられます。この場合、自宅敷地と道路との接道部分や利用者と決めた乗車場所（送迎場所として適切と考えられる場所）になると考えられます。このことにより、送迎については、利用者と話し合って乗車場所を決めていただくようお願いします。</w:t>
      </w:r>
    </w:p>
    <w:tbl>
      <w:tblPr>
        <w:tblStyle w:val="a3"/>
        <w:tblW w:w="0" w:type="auto"/>
        <w:tblLook w:val="04A0" w:firstRow="1" w:lastRow="0" w:firstColumn="1" w:lastColumn="0" w:noHBand="0" w:noVBand="1"/>
      </w:tblPr>
      <w:tblGrid>
        <w:gridCol w:w="9736"/>
      </w:tblGrid>
      <w:tr w:rsidR="00EE7B01" w:rsidRPr="00633C08" w:rsidTr="00EE7B01">
        <w:tc>
          <w:tcPr>
            <w:tcW w:w="9736" w:type="dxa"/>
          </w:tcPr>
          <w:p w:rsidR="00EE7B01" w:rsidRPr="00633C08" w:rsidRDefault="002E7133" w:rsidP="00EE7B01">
            <w:pPr>
              <w:ind w:left="630" w:hangingChars="300" w:hanging="630"/>
              <w:rPr>
                <w:rFonts w:ascii="ＭＳ 明朝" w:eastAsia="ＭＳ 明朝" w:hAnsi="ＭＳ 明朝"/>
              </w:rPr>
            </w:pPr>
            <w:r w:rsidRPr="00633C08">
              <w:rPr>
                <w:rFonts w:ascii="ＭＳ 明朝" w:eastAsia="ＭＳ 明朝" w:hAnsi="ＭＳ 明朝" w:hint="eastAsia"/>
              </w:rPr>
              <w:lastRenderedPageBreak/>
              <w:t>Ｑ.Ⅱ－18</w:t>
            </w:r>
            <w:r w:rsidR="00EE7B01" w:rsidRPr="00633C08">
              <w:rPr>
                <w:rFonts w:ascii="ＭＳ 明朝" w:eastAsia="ＭＳ 明朝" w:hAnsi="ＭＳ 明朝" w:hint="eastAsia"/>
              </w:rPr>
              <w:t xml:space="preserve">　認定期間中（</w:t>
            </w:r>
            <w:r w:rsidR="00EE7B01" w:rsidRPr="00633C08">
              <w:rPr>
                <w:rFonts w:ascii="ＭＳ 明朝" w:eastAsia="ＭＳ 明朝" w:hAnsi="ＭＳ 明朝"/>
              </w:rPr>
              <w:t>H28.10～H29.10）、H29.4に他市町村から転入してきた方が、介護予防通所（訪問）介護相当サービス（</w:t>
            </w:r>
            <w:r w:rsidR="00A36232" w:rsidRPr="00633C08">
              <w:rPr>
                <w:rFonts w:ascii="ＭＳ 明朝" w:eastAsia="ＭＳ 明朝" w:hAnsi="ＭＳ 明朝"/>
              </w:rPr>
              <w:t>従前</w:t>
            </w:r>
            <w:r w:rsidR="00EE7B01" w:rsidRPr="00633C08">
              <w:rPr>
                <w:rFonts w:ascii="ＭＳ 明朝" w:eastAsia="ＭＳ 明朝" w:hAnsi="ＭＳ 明朝"/>
              </w:rPr>
              <w:t>相当）を新規に利用する場合、従来の認定期間が終了するまで給付の取扱い（月額単位）で</w:t>
            </w:r>
            <w:r w:rsidR="00EE7B01" w:rsidRPr="00633C08">
              <w:rPr>
                <w:rFonts w:ascii="ＭＳ 明朝" w:eastAsia="ＭＳ 明朝" w:hAnsi="ＭＳ 明朝" w:hint="eastAsia"/>
              </w:rPr>
              <w:t>よいで</w:t>
            </w:r>
            <w:r w:rsidR="00132EE3" w:rsidRPr="00633C08">
              <w:rPr>
                <w:rFonts w:ascii="ＭＳ 明朝" w:eastAsia="ＭＳ 明朝" w:hAnsi="ＭＳ 明朝" w:hint="eastAsia"/>
              </w:rPr>
              <w:t>しょう</w:t>
            </w:r>
            <w:r w:rsidR="00EE7B01" w:rsidRPr="00633C08">
              <w:rPr>
                <w:rFonts w:ascii="ＭＳ 明朝" w:eastAsia="ＭＳ 明朝" w:hAnsi="ＭＳ 明朝" w:hint="eastAsia"/>
              </w:rPr>
              <w:t>か？</w:t>
            </w:r>
          </w:p>
          <w:p w:rsidR="00EE7B01" w:rsidRPr="00633C08" w:rsidRDefault="00EE7B01" w:rsidP="00EE7B01">
            <w:pPr>
              <w:ind w:firstLineChars="300" w:firstLine="630"/>
              <w:rPr>
                <w:rFonts w:ascii="ＭＳ 明朝" w:eastAsia="ＭＳ 明朝" w:hAnsi="ＭＳ 明朝"/>
              </w:rPr>
            </w:pPr>
            <w:r w:rsidRPr="00633C08">
              <w:rPr>
                <w:rFonts w:ascii="ＭＳ 明朝" w:eastAsia="ＭＳ 明朝" w:hAnsi="ＭＳ 明朝" w:hint="eastAsia"/>
              </w:rPr>
              <w:t>※花巻市の認定期間の表記が</w:t>
            </w:r>
            <w:r w:rsidRPr="00633C08">
              <w:rPr>
                <w:rFonts w:ascii="ＭＳ 明朝" w:eastAsia="ＭＳ 明朝" w:hAnsi="ＭＳ 明朝"/>
              </w:rPr>
              <w:t>H29.4～H29.10</w:t>
            </w:r>
            <w:r w:rsidRPr="00633C08">
              <w:rPr>
                <w:rFonts w:ascii="ＭＳ 明朝" w:eastAsia="ＭＳ 明朝" w:hAnsi="ＭＳ 明朝" w:hint="eastAsia"/>
              </w:rPr>
              <w:t>の場合</w:t>
            </w:r>
          </w:p>
        </w:tc>
      </w:tr>
    </w:tbl>
    <w:p w:rsidR="00EE7B01" w:rsidRPr="00633C08" w:rsidRDefault="00EE7B01" w:rsidP="00EE7B01">
      <w:pPr>
        <w:rPr>
          <w:rFonts w:ascii="ＭＳ 明朝" w:eastAsia="ＭＳ 明朝" w:hAnsi="ＭＳ 明朝"/>
        </w:rPr>
      </w:pPr>
    </w:p>
    <w:p w:rsidR="00EE7B01" w:rsidRPr="00633C08" w:rsidRDefault="002E7133" w:rsidP="00EE7B01">
      <w:pPr>
        <w:rPr>
          <w:rFonts w:ascii="ＭＳ 明朝" w:eastAsia="ＭＳ 明朝" w:hAnsi="ＭＳ 明朝"/>
        </w:rPr>
      </w:pPr>
      <w:r w:rsidRPr="00633C08">
        <w:rPr>
          <w:rFonts w:ascii="ＭＳ 明朝" w:eastAsia="ＭＳ 明朝" w:hAnsi="ＭＳ 明朝" w:hint="eastAsia"/>
        </w:rPr>
        <w:t xml:space="preserve">　Ａ.Ⅱ－18</w:t>
      </w:r>
      <w:r w:rsidR="00EE7B01" w:rsidRPr="00633C08">
        <w:rPr>
          <w:rFonts w:ascii="ＭＳ 明朝" w:eastAsia="ＭＳ 明朝" w:hAnsi="ＭＳ 明朝" w:hint="eastAsia"/>
        </w:rPr>
        <w:t xml:space="preserve">　従来の認定期間が終了するまでは、給付の取扱い（月額単位）で構いません。</w:t>
      </w:r>
    </w:p>
    <w:p w:rsidR="002964C3" w:rsidRPr="00633C08" w:rsidRDefault="002964C3" w:rsidP="00EE7B01">
      <w:pPr>
        <w:rPr>
          <w:rFonts w:ascii="ＭＳ 明朝" w:eastAsia="ＭＳ 明朝" w:hAnsi="ＭＳ 明朝"/>
        </w:rPr>
      </w:pPr>
    </w:p>
    <w:tbl>
      <w:tblPr>
        <w:tblStyle w:val="a3"/>
        <w:tblW w:w="0" w:type="auto"/>
        <w:tblLook w:val="04A0" w:firstRow="1" w:lastRow="0" w:firstColumn="1" w:lastColumn="0" w:noHBand="0" w:noVBand="1"/>
      </w:tblPr>
      <w:tblGrid>
        <w:gridCol w:w="9736"/>
      </w:tblGrid>
      <w:tr w:rsidR="00EE7B01" w:rsidRPr="00633C08" w:rsidTr="00EE7B01">
        <w:tc>
          <w:tcPr>
            <w:tcW w:w="9736" w:type="dxa"/>
          </w:tcPr>
          <w:p w:rsidR="00EE7B01" w:rsidRPr="00633C08" w:rsidRDefault="002E7133" w:rsidP="00EE7B01">
            <w:pPr>
              <w:rPr>
                <w:rFonts w:ascii="ＭＳ 明朝" w:eastAsia="ＭＳ 明朝" w:hAnsi="ＭＳ 明朝"/>
              </w:rPr>
            </w:pPr>
            <w:r w:rsidRPr="00633C08">
              <w:rPr>
                <w:rFonts w:ascii="ＭＳ 明朝" w:eastAsia="ＭＳ 明朝" w:hAnsi="ＭＳ 明朝" w:hint="eastAsia"/>
              </w:rPr>
              <w:t>Ｑ.Ⅱ－19</w:t>
            </w:r>
            <w:r w:rsidR="00522486" w:rsidRPr="00633C08">
              <w:rPr>
                <w:rFonts w:ascii="ＭＳ 明朝" w:eastAsia="ＭＳ 明朝" w:hAnsi="ＭＳ 明朝" w:hint="eastAsia"/>
              </w:rPr>
              <w:t xml:space="preserve">　生活支援における服薬管理の範囲はどのように考えられますか？</w:t>
            </w:r>
          </w:p>
        </w:tc>
      </w:tr>
    </w:tbl>
    <w:p w:rsidR="00EE7B01" w:rsidRPr="00633C08" w:rsidRDefault="00EE7B01" w:rsidP="00EE7B01">
      <w:pPr>
        <w:rPr>
          <w:rFonts w:ascii="ＭＳ 明朝" w:eastAsia="ＭＳ 明朝" w:hAnsi="ＭＳ 明朝"/>
        </w:rPr>
      </w:pPr>
    </w:p>
    <w:p w:rsidR="00522486" w:rsidRPr="00633C08" w:rsidRDefault="002E7133" w:rsidP="00EE7B01">
      <w:pPr>
        <w:rPr>
          <w:rFonts w:ascii="ＭＳ 明朝" w:eastAsia="ＭＳ 明朝" w:hAnsi="ＭＳ 明朝"/>
        </w:rPr>
      </w:pPr>
      <w:r w:rsidRPr="00633C08">
        <w:rPr>
          <w:rFonts w:ascii="ＭＳ 明朝" w:eastAsia="ＭＳ 明朝" w:hAnsi="ＭＳ 明朝" w:hint="eastAsia"/>
        </w:rPr>
        <w:t xml:space="preserve">　Ａ.Ⅱ－19</w:t>
      </w:r>
      <w:r w:rsidR="00522486" w:rsidRPr="00633C08">
        <w:rPr>
          <w:rFonts w:ascii="ＭＳ 明朝" w:eastAsia="ＭＳ 明朝" w:hAnsi="ＭＳ 明朝" w:hint="eastAsia"/>
        </w:rPr>
        <w:t xml:space="preserve">　直接、服薬援助を行うことは身体介護にあたりますので生活支援での提供は出来ません。</w:t>
      </w:r>
    </w:p>
    <w:p w:rsidR="00522486" w:rsidRPr="00633C08" w:rsidRDefault="00522486" w:rsidP="00522486">
      <w:pPr>
        <w:ind w:leftChars="400" w:left="840"/>
        <w:rPr>
          <w:rFonts w:ascii="ＭＳ 明朝" w:eastAsia="ＭＳ 明朝" w:hAnsi="ＭＳ 明朝"/>
        </w:rPr>
      </w:pPr>
      <w:r w:rsidRPr="00633C08">
        <w:rPr>
          <w:rFonts w:ascii="ＭＳ 明朝" w:eastAsia="ＭＳ 明朝" w:hAnsi="ＭＳ 明朝" w:hint="eastAsia"/>
        </w:rPr>
        <w:t>生活支援で提供できる範囲は、カレンダーに服薬する薬の種類、服薬時間を書いてあげたりマークしてあげること</w:t>
      </w:r>
      <w:r w:rsidR="00132EE3" w:rsidRPr="00633C08">
        <w:rPr>
          <w:rFonts w:ascii="ＭＳ 明朝" w:eastAsia="ＭＳ 明朝" w:hAnsi="ＭＳ 明朝" w:hint="eastAsia"/>
        </w:rPr>
        <w:t>です</w:t>
      </w:r>
      <w:r w:rsidRPr="00633C08">
        <w:rPr>
          <w:rFonts w:ascii="ＭＳ 明朝" w:eastAsia="ＭＳ 明朝" w:hAnsi="ＭＳ 明朝" w:hint="eastAsia"/>
        </w:rPr>
        <w:t>。また、ご本人に服薬の声掛けのみをしてあげることとなります。</w:t>
      </w:r>
    </w:p>
    <w:p w:rsidR="00720C4D" w:rsidRPr="00633C08" w:rsidRDefault="00720C4D" w:rsidP="00720C4D">
      <w:pPr>
        <w:rPr>
          <w:rFonts w:ascii="ＭＳ 明朝" w:eastAsia="ＭＳ 明朝" w:hAnsi="ＭＳ 明朝"/>
        </w:rPr>
      </w:pPr>
    </w:p>
    <w:tbl>
      <w:tblPr>
        <w:tblStyle w:val="a3"/>
        <w:tblW w:w="0" w:type="auto"/>
        <w:tblLook w:val="04A0" w:firstRow="1" w:lastRow="0" w:firstColumn="1" w:lastColumn="0" w:noHBand="0" w:noVBand="1"/>
      </w:tblPr>
      <w:tblGrid>
        <w:gridCol w:w="9736"/>
      </w:tblGrid>
      <w:tr w:rsidR="00115646" w:rsidRPr="00633C08" w:rsidTr="00115646">
        <w:tc>
          <w:tcPr>
            <w:tcW w:w="9736" w:type="dxa"/>
          </w:tcPr>
          <w:p w:rsidR="00115646" w:rsidRPr="00633C08" w:rsidRDefault="002E7133" w:rsidP="00115646">
            <w:pPr>
              <w:rPr>
                <w:rFonts w:ascii="ＭＳ 明朝" w:eastAsia="ＭＳ 明朝" w:hAnsi="ＭＳ 明朝"/>
              </w:rPr>
            </w:pPr>
            <w:r w:rsidRPr="00633C08">
              <w:rPr>
                <w:rFonts w:ascii="ＭＳ 明朝" w:eastAsia="ＭＳ 明朝" w:hAnsi="ＭＳ 明朝" w:hint="eastAsia"/>
              </w:rPr>
              <w:t>Ｑ.Ⅱ－20</w:t>
            </w:r>
            <w:r w:rsidR="00115646" w:rsidRPr="00633C08">
              <w:rPr>
                <w:rFonts w:ascii="ＭＳ 明朝" w:eastAsia="ＭＳ 明朝" w:hAnsi="ＭＳ 明朝" w:hint="eastAsia"/>
              </w:rPr>
              <w:t xml:space="preserve">　事業対象者の介護度における位置づけは？</w:t>
            </w:r>
          </w:p>
        </w:tc>
      </w:tr>
    </w:tbl>
    <w:p w:rsidR="00115646" w:rsidRPr="00633C08" w:rsidRDefault="00115646" w:rsidP="00115646">
      <w:pPr>
        <w:rPr>
          <w:rFonts w:ascii="ＭＳ 明朝" w:eastAsia="ＭＳ 明朝" w:hAnsi="ＭＳ 明朝"/>
        </w:rPr>
      </w:pPr>
    </w:p>
    <w:p w:rsidR="00115646" w:rsidRPr="00633C08" w:rsidRDefault="002E7133" w:rsidP="00115646">
      <w:pPr>
        <w:rPr>
          <w:rFonts w:ascii="ＭＳ 明朝" w:eastAsia="ＭＳ 明朝" w:hAnsi="ＭＳ 明朝"/>
        </w:rPr>
      </w:pPr>
      <w:r w:rsidRPr="00633C08">
        <w:rPr>
          <w:rFonts w:ascii="ＭＳ 明朝" w:eastAsia="ＭＳ 明朝" w:hAnsi="ＭＳ 明朝" w:hint="eastAsia"/>
        </w:rPr>
        <w:t xml:space="preserve">　Ａ.Ⅱ－20</w:t>
      </w:r>
      <w:r w:rsidR="00115646" w:rsidRPr="00633C08">
        <w:rPr>
          <w:rFonts w:ascii="ＭＳ 明朝" w:eastAsia="ＭＳ 明朝" w:hAnsi="ＭＳ 明朝" w:hint="eastAsia"/>
        </w:rPr>
        <w:t xml:space="preserve">　国で示す介護度の重度順は以下のとおりとなります。</w:t>
      </w:r>
    </w:p>
    <w:p w:rsidR="00115646" w:rsidRPr="00633C08" w:rsidRDefault="00115646" w:rsidP="0099153A">
      <w:pPr>
        <w:ind w:firstLineChars="400" w:firstLine="840"/>
        <w:rPr>
          <w:rFonts w:ascii="ＭＳ 明朝" w:eastAsia="ＭＳ 明朝" w:hAnsi="ＭＳ 明朝"/>
        </w:rPr>
      </w:pPr>
      <w:r w:rsidRPr="00633C08">
        <w:rPr>
          <w:rFonts w:ascii="ＭＳ 明朝" w:eastAsia="ＭＳ 明朝" w:hAnsi="ＭＳ 明朝" w:hint="eastAsia"/>
        </w:rPr>
        <w:t>要介護５＞要介護４＞要介護３＞要介護２＞要介護１＞要支援２＞事業対象者＞要支援１</w:t>
      </w:r>
    </w:p>
    <w:p w:rsidR="00115646" w:rsidRPr="00633C08" w:rsidRDefault="00115646" w:rsidP="00115646">
      <w:pPr>
        <w:rPr>
          <w:rFonts w:ascii="ＭＳ 明朝" w:eastAsia="ＭＳ 明朝" w:hAnsi="ＭＳ 明朝"/>
        </w:rPr>
      </w:pPr>
      <w:r w:rsidRPr="00633C08">
        <w:rPr>
          <w:rFonts w:ascii="ＭＳ 明朝" w:eastAsia="ＭＳ 明朝" w:hAnsi="ＭＳ 明朝" w:hint="eastAsia"/>
        </w:rPr>
        <w:t xml:space="preserve">　　　　※</w:t>
      </w:r>
      <w:r w:rsidRPr="00633C08">
        <w:rPr>
          <w:rFonts w:ascii="ＭＳ 明朝" w:eastAsia="ＭＳ 明朝" w:hAnsi="ＭＳ 明朝" w:hint="eastAsia"/>
          <w:u w:val="single"/>
        </w:rPr>
        <w:t>事業対象者の</w:t>
      </w:r>
      <w:r w:rsidRPr="00633C08">
        <w:rPr>
          <w:rFonts w:ascii="ＭＳ 明朝" w:eastAsia="ＭＳ 明朝" w:hAnsi="ＭＳ 明朝" w:hint="eastAsia"/>
        </w:rPr>
        <w:t>身体の状態やサービス提供できる上限が、要支援２相当～要支援１相当</w:t>
      </w:r>
    </w:p>
    <w:p w:rsidR="00115646" w:rsidRPr="00633C08" w:rsidRDefault="00115646" w:rsidP="0099153A">
      <w:pPr>
        <w:ind w:firstLineChars="400" w:firstLine="840"/>
        <w:rPr>
          <w:rFonts w:ascii="ＭＳ 明朝" w:eastAsia="ＭＳ 明朝" w:hAnsi="ＭＳ 明朝"/>
        </w:rPr>
      </w:pPr>
      <w:r w:rsidRPr="00633C08">
        <w:rPr>
          <w:rFonts w:ascii="ＭＳ 明朝" w:eastAsia="ＭＳ 明朝" w:hAnsi="ＭＳ 明朝" w:hint="eastAsia"/>
        </w:rPr>
        <w:t>（要支援１未満も含む）であるため、位置づけは要支援２と要支援１の間とされています。</w:t>
      </w:r>
    </w:p>
    <w:p w:rsidR="00115646" w:rsidRPr="00633C08" w:rsidRDefault="00115646" w:rsidP="00115646">
      <w:pPr>
        <w:rPr>
          <w:rFonts w:ascii="ＭＳ 明朝" w:eastAsia="ＭＳ 明朝" w:hAnsi="ＭＳ 明朝"/>
        </w:rPr>
      </w:pPr>
    </w:p>
    <w:tbl>
      <w:tblPr>
        <w:tblStyle w:val="a3"/>
        <w:tblW w:w="0" w:type="auto"/>
        <w:tblLook w:val="04A0" w:firstRow="1" w:lastRow="0" w:firstColumn="1" w:lastColumn="0" w:noHBand="0" w:noVBand="1"/>
      </w:tblPr>
      <w:tblGrid>
        <w:gridCol w:w="9736"/>
      </w:tblGrid>
      <w:tr w:rsidR="00B75315" w:rsidRPr="00633C08" w:rsidTr="00B75315">
        <w:tc>
          <w:tcPr>
            <w:tcW w:w="9736" w:type="dxa"/>
          </w:tcPr>
          <w:p w:rsidR="00B75315" w:rsidRPr="00633C08" w:rsidRDefault="002E7133" w:rsidP="00B75315">
            <w:pPr>
              <w:ind w:left="630" w:hangingChars="300" w:hanging="630"/>
              <w:rPr>
                <w:rFonts w:ascii="ＭＳ 明朝" w:eastAsia="ＭＳ 明朝" w:hAnsi="ＭＳ 明朝"/>
              </w:rPr>
            </w:pPr>
            <w:r w:rsidRPr="00633C08">
              <w:rPr>
                <w:rFonts w:ascii="ＭＳ 明朝" w:eastAsia="ＭＳ 明朝" w:hAnsi="ＭＳ 明朝" w:hint="eastAsia"/>
              </w:rPr>
              <w:t>Ｑ.Ⅱ－21</w:t>
            </w:r>
            <w:r w:rsidR="00B75315" w:rsidRPr="00633C08">
              <w:rPr>
                <w:rFonts w:ascii="ＭＳ 明朝" w:eastAsia="ＭＳ 明朝" w:hAnsi="ＭＳ 明朝" w:hint="eastAsia"/>
              </w:rPr>
              <w:t xml:space="preserve">　事業対象者が要介護申請をし、要支援の認定となり、４月６日介護申請日、５月１７日介護認定日の場合、その者の認定有効期間と支給限度基準額の開始日の考え方は？</w:t>
            </w:r>
          </w:p>
        </w:tc>
      </w:tr>
    </w:tbl>
    <w:p w:rsidR="00B75315" w:rsidRPr="00633C08" w:rsidRDefault="00B75315" w:rsidP="00115646">
      <w:pPr>
        <w:rPr>
          <w:rFonts w:ascii="ＭＳ 明朝" w:eastAsia="ＭＳ 明朝" w:hAnsi="ＭＳ 明朝"/>
        </w:rPr>
      </w:pPr>
    </w:p>
    <w:p w:rsidR="00B75315" w:rsidRPr="00633C08" w:rsidRDefault="002E7133" w:rsidP="00FD637C">
      <w:pPr>
        <w:ind w:left="840" w:hangingChars="400" w:hanging="840"/>
        <w:rPr>
          <w:rFonts w:ascii="ＭＳ 明朝" w:eastAsia="ＭＳ 明朝" w:hAnsi="ＭＳ 明朝"/>
        </w:rPr>
      </w:pPr>
      <w:r w:rsidRPr="00633C08">
        <w:rPr>
          <w:rFonts w:ascii="ＭＳ 明朝" w:eastAsia="ＭＳ 明朝" w:hAnsi="ＭＳ 明朝" w:hint="eastAsia"/>
        </w:rPr>
        <w:t xml:space="preserve">　Ａ.Ⅱ－21</w:t>
      </w:r>
      <w:r w:rsidR="00B75315" w:rsidRPr="00633C08">
        <w:rPr>
          <w:rFonts w:ascii="ＭＳ 明朝" w:eastAsia="ＭＳ 明朝" w:hAnsi="ＭＳ 明朝" w:hint="eastAsia"/>
        </w:rPr>
        <w:t xml:space="preserve">　従来の介護認定申請の考え方によると認定申請日から認定有効</w:t>
      </w:r>
      <w:r w:rsidR="00FD637C" w:rsidRPr="00633C08">
        <w:rPr>
          <w:rFonts w:ascii="ＭＳ 明朝" w:eastAsia="ＭＳ 明朝" w:hAnsi="ＭＳ 明朝" w:hint="eastAsia"/>
        </w:rPr>
        <w:t>期間が開始し、支給限度基準額は申請のあった月の初日から開始となります</w:t>
      </w:r>
      <w:r w:rsidR="00B75315" w:rsidRPr="00633C08">
        <w:rPr>
          <w:rFonts w:ascii="ＭＳ 明朝" w:eastAsia="ＭＳ 明朝" w:hAnsi="ＭＳ 明朝" w:hint="eastAsia"/>
        </w:rPr>
        <w:t>が、事業対象者においては、介護度の重度順は要支援２に次いでの介護度であることから、事業対象者が要支援１と認定となったことは、介護度が以前より軽度で認定され</w:t>
      </w:r>
      <w:r w:rsidR="00FD637C" w:rsidRPr="00633C08">
        <w:rPr>
          <w:rFonts w:ascii="ＭＳ 明朝" w:eastAsia="ＭＳ 明朝" w:hAnsi="ＭＳ 明朝" w:hint="eastAsia"/>
        </w:rPr>
        <w:t>たこととなるため、申請した月は介護度の重い事業対象者が優先されます</w:t>
      </w:r>
      <w:r w:rsidR="00B75315" w:rsidRPr="00633C08">
        <w:rPr>
          <w:rFonts w:ascii="ＭＳ 明朝" w:eastAsia="ＭＳ 明朝" w:hAnsi="ＭＳ 明朝" w:hint="eastAsia"/>
        </w:rPr>
        <w:t>。</w:t>
      </w:r>
    </w:p>
    <w:p w:rsidR="00B75315" w:rsidRPr="00633C08" w:rsidRDefault="00B75315" w:rsidP="00FD637C">
      <w:pPr>
        <w:ind w:leftChars="400" w:left="840" w:firstLineChars="100" w:firstLine="210"/>
        <w:rPr>
          <w:rFonts w:ascii="ＭＳ 明朝" w:eastAsia="ＭＳ 明朝" w:hAnsi="ＭＳ 明朝"/>
        </w:rPr>
      </w:pPr>
      <w:r w:rsidRPr="00633C08">
        <w:rPr>
          <w:rFonts w:ascii="ＭＳ 明朝" w:eastAsia="ＭＳ 明朝" w:hAnsi="ＭＳ 明朝" w:hint="eastAsia"/>
        </w:rPr>
        <w:t>このことにより、認定有効期間</w:t>
      </w:r>
      <w:r w:rsidR="00FD637C" w:rsidRPr="00633C08">
        <w:rPr>
          <w:rFonts w:ascii="ＭＳ 明朝" w:eastAsia="ＭＳ 明朝" w:hAnsi="ＭＳ 明朝" w:hint="eastAsia"/>
        </w:rPr>
        <w:t>は４月６日が開始日となり、支給限度基準額は５月１日が開始日となります</w:t>
      </w:r>
      <w:r w:rsidRPr="00633C08">
        <w:rPr>
          <w:rFonts w:ascii="ＭＳ 明朝" w:eastAsia="ＭＳ 明朝" w:hAnsi="ＭＳ 明朝" w:hint="eastAsia"/>
        </w:rPr>
        <w:t>。</w:t>
      </w:r>
      <w:r w:rsidR="00FD637C" w:rsidRPr="00633C08">
        <w:rPr>
          <w:rFonts w:ascii="ＭＳ 明朝" w:eastAsia="ＭＳ 明朝" w:hAnsi="ＭＳ 明朝" w:hint="eastAsia"/>
        </w:rPr>
        <w:t>（別表２参照）</w:t>
      </w:r>
    </w:p>
    <w:p w:rsidR="00FD637C" w:rsidRPr="00633C08" w:rsidRDefault="00FD637C" w:rsidP="00FD637C">
      <w:pPr>
        <w:ind w:leftChars="400" w:left="840" w:firstLineChars="100" w:firstLine="210"/>
        <w:rPr>
          <w:rFonts w:ascii="ＭＳ 明朝" w:eastAsia="ＭＳ 明朝" w:hAnsi="ＭＳ 明朝"/>
        </w:rPr>
      </w:pPr>
    </w:p>
    <w:p w:rsidR="00B75315" w:rsidRPr="00633C08" w:rsidRDefault="00FD637C" w:rsidP="00FD637C">
      <w:pPr>
        <w:ind w:leftChars="400" w:left="840"/>
        <w:rPr>
          <w:rFonts w:ascii="ＭＳ 明朝" w:eastAsia="ＭＳ 明朝" w:hAnsi="ＭＳ 明朝"/>
        </w:rPr>
      </w:pPr>
      <w:r w:rsidRPr="00633C08">
        <w:rPr>
          <w:rFonts w:ascii="ＭＳ 明朝" w:eastAsia="ＭＳ 明朝" w:hAnsi="ＭＳ 明朝" w:hint="eastAsia"/>
        </w:rPr>
        <w:t>※</w:t>
      </w:r>
      <w:r w:rsidR="00B75315" w:rsidRPr="00633C08">
        <w:rPr>
          <w:rFonts w:ascii="ＭＳ 明朝" w:eastAsia="ＭＳ 明朝" w:hAnsi="ＭＳ 明朝" w:hint="eastAsia"/>
        </w:rPr>
        <w:t>事業対象者が要支援１より重度であるとの考え方は、事業対象者は、要支援２程度のサービスを状況により利用することが可能であるとの考え方によるものであるとのこと。</w:t>
      </w:r>
    </w:p>
    <w:p w:rsidR="00FD637C" w:rsidRPr="00633C08" w:rsidRDefault="00FD637C" w:rsidP="00FD637C">
      <w:pPr>
        <w:ind w:leftChars="400" w:left="840"/>
        <w:rPr>
          <w:rFonts w:ascii="ＭＳ 明朝" w:eastAsia="ＭＳ 明朝" w:hAnsi="ＭＳ 明朝"/>
        </w:rPr>
      </w:pPr>
      <w:r w:rsidRPr="00633C08">
        <w:rPr>
          <w:rFonts w:ascii="ＭＳ 明朝" w:eastAsia="ＭＳ 明朝" w:hAnsi="ＭＳ 明朝" w:hint="eastAsia"/>
        </w:rPr>
        <w:t>（</w:t>
      </w:r>
      <w:r w:rsidR="00995408" w:rsidRPr="00633C08">
        <w:rPr>
          <w:rFonts w:ascii="ＭＳ 明朝" w:eastAsia="ＭＳ 明朝" w:hAnsi="ＭＳ 明朝" w:hint="eastAsia"/>
        </w:rPr>
        <w:t>Ｑ.Ⅱ－20</w:t>
      </w:r>
      <w:r w:rsidRPr="00633C08">
        <w:rPr>
          <w:rFonts w:ascii="ＭＳ 明朝" w:eastAsia="ＭＳ 明朝" w:hAnsi="ＭＳ 明朝" w:hint="eastAsia"/>
        </w:rPr>
        <w:t>参照）</w:t>
      </w:r>
    </w:p>
    <w:p w:rsidR="002D28BF" w:rsidRPr="00633C08" w:rsidRDefault="002D28BF" w:rsidP="004156C9">
      <w:pPr>
        <w:ind w:left="840" w:hangingChars="400" w:hanging="840"/>
        <w:rPr>
          <w:rFonts w:ascii="ＭＳ 明朝" w:eastAsia="ＭＳ 明朝" w:hAnsi="ＭＳ 明朝"/>
        </w:rPr>
      </w:pPr>
    </w:p>
    <w:p w:rsidR="002D28BF" w:rsidRPr="00633C08" w:rsidRDefault="002D28BF" w:rsidP="004156C9">
      <w:pPr>
        <w:ind w:left="840" w:hangingChars="400" w:hanging="840"/>
        <w:rPr>
          <w:rFonts w:ascii="ＭＳ 明朝" w:eastAsia="ＭＳ 明朝" w:hAnsi="ＭＳ 明朝"/>
        </w:rPr>
      </w:pPr>
    </w:p>
    <w:p w:rsidR="002D28BF" w:rsidRDefault="002D28BF" w:rsidP="004156C9">
      <w:pPr>
        <w:ind w:left="840" w:hangingChars="400" w:hanging="840"/>
        <w:rPr>
          <w:rFonts w:ascii="ＭＳ 明朝" w:eastAsia="ＭＳ 明朝" w:hAnsi="ＭＳ 明朝"/>
        </w:rPr>
      </w:pPr>
    </w:p>
    <w:p w:rsidR="00CD1611" w:rsidRPr="00633C08" w:rsidRDefault="00CD1611" w:rsidP="004156C9">
      <w:pPr>
        <w:ind w:left="840" w:hangingChars="400" w:hanging="840"/>
        <w:rPr>
          <w:rFonts w:ascii="ＭＳ 明朝" w:eastAsia="ＭＳ 明朝" w:hAnsi="ＭＳ 明朝"/>
        </w:rPr>
      </w:pPr>
    </w:p>
    <w:tbl>
      <w:tblPr>
        <w:tblStyle w:val="a3"/>
        <w:tblW w:w="0" w:type="auto"/>
        <w:tblLook w:val="04A0" w:firstRow="1" w:lastRow="0" w:firstColumn="1" w:lastColumn="0" w:noHBand="0" w:noVBand="1"/>
      </w:tblPr>
      <w:tblGrid>
        <w:gridCol w:w="9736"/>
      </w:tblGrid>
      <w:tr w:rsidR="00C125AE" w:rsidRPr="00633C08" w:rsidTr="005866AE">
        <w:tc>
          <w:tcPr>
            <w:tcW w:w="9736" w:type="dxa"/>
          </w:tcPr>
          <w:p w:rsidR="00C125AE" w:rsidRPr="00633C08" w:rsidRDefault="00C125AE" w:rsidP="005866AE">
            <w:pPr>
              <w:ind w:left="630" w:hangingChars="300" w:hanging="630"/>
              <w:rPr>
                <w:rFonts w:ascii="ＭＳ 明朝" w:eastAsia="ＭＳ 明朝" w:hAnsi="ＭＳ 明朝"/>
              </w:rPr>
            </w:pPr>
            <w:r w:rsidRPr="00633C08">
              <w:rPr>
                <w:rFonts w:ascii="ＭＳ 明朝" w:eastAsia="ＭＳ 明朝" w:hAnsi="ＭＳ 明朝" w:hint="eastAsia"/>
              </w:rPr>
              <w:lastRenderedPageBreak/>
              <w:t xml:space="preserve">Ｑ.Ⅱ－22　</w:t>
            </w:r>
            <w:r w:rsidR="00926815" w:rsidRPr="00633C08">
              <w:rPr>
                <w:rFonts w:ascii="ＭＳ 明朝" w:eastAsia="ＭＳ 明朝" w:hAnsi="ＭＳ 明朝" w:hint="eastAsia"/>
              </w:rPr>
              <w:t>事業対象者が要支援１または要支援２の認定を受けた場合、初回加算は算定できるか</w:t>
            </w:r>
            <w:r w:rsidRPr="00633C08">
              <w:rPr>
                <w:rFonts w:ascii="ＭＳ 明朝" w:eastAsia="ＭＳ 明朝" w:hAnsi="ＭＳ 明朝" w:hint="eastAsia"/>
              </w:rPr>
              <w:t>？</w:t>
            </w:r>
          </w:p>
        </w:tc>
      </w:tr>
    </w:tbl>
    <w:p w:rsidR="00C125AE" w:rsidRPr="00633C08" w:rsidRDefault="00C125AE" w:rsidP="00C125AE">
      <w:pPr>
        <w:rPr>
          <w:rFonts w:ascii="ＭＳ 明朝" w:eastAsia="ＭＳ 明朝" w:hAnsi="ＭＳ 明朝"/>
        </w:rPr>
      </w:pPr>
    </w:p>
    <w:p w:rsidR="004317AC" w:rsidRPr="00633C08" w:rsidRDefault="00C125AE" w:rsidP="00C125AE">
      <w:pPr>
        <w:ind w:left="840" w:hangingChars="400" w:hanging="840"/>
        <w:rPr>
          <w:rFonts w:ascii="ＭＳ 明朝" w:eastAsia="ＭＳ 明朝" w:hAnsi="ＭＳ 明朝"/>
        </w:rPr>
      </w:pPr>
      <w:r w:rsidRPr="00633C08">
        <w:rPr>
          <w:rFonts w:ascii="ＭＳ 明朝" w:eastAsia="ＭＳ 明朝" w:hAnsi="ＭＳ 明朝" w:hint="eastAsia"/>
        </w:rPr>
        <w:t xml:space="preserve">　Ａ.Ⅱ－2</w:t>
      </w:r>
      <w:r w:rsidR="00666557" w:rsidRPr="00633C08">
        <w:rPr>
          <w:rFonts w:ascii="ＭＳ 明朝" w:eastAsia="ＭＳ 明朝" w:hAnsi="ＭＳ 明朝" w:hint="eastAsia"/>
        </w:rPr>
        <w:t>2</w:t>
      </w:r>
      <w:r w:rsidRPr="00633C08">
        <w:rPr>
          <w:rFonts w:ascii="ＭＳ 明朝" w:eastAsia="ＭＳ 明朝" w:hAnsi="ＭＳ 明朝" w:hint="eastAsia"/>
        </w:rPr>
        <w:t xml:space="preserve">　</w:t>
      </w:r>
      <w:r w:rsidR="0047388E" w:rsidRPr="00633C08">
        <w:rPr>
          <w:rFonts w:ascii="ＭＳ 明朝" w:eastAsia="ＭＳ 明朝" w:hAnsi="ＭＳ 明朝" w:hint="eastAsia"/>
        </w:rPr>
        <w:t>算定できません。</w:t>
      </w:r>
      <w:r w:rsidR="004317AC" w:rsidRPr="00633C08">
        <w:rPr>
          <w:rFonts w:ascii="ＭＳ 明朝" w:eastAsia="ＭＳ 明朝" w:hAnsi="ＭＳ 明朝" w:hint="eastAsia"/>
        </w:rPr>
        <w:t>初回加算の算定要件は次の通りです。</w:t>
      </w:r>
    </w:p>
    <w:p w:rsidR="004317AC" w:rsidRPr="00633C08" w:rsidRDefault="004317AC" w:rsidP="004317AC">
      <w:pPr>
        <w:ind w:leftChars="400" w:left="840" w:firstLineChars="100" w:firstLine="210"/>
        <w:rPr>
          <w:rFonts w:ascii="ＭＳ 明朝" w:eastAsia="ＭＳ 明朝" w:hAnsi="ＭＳ 明朝"/>
        </w:rPr>
      </w:pPr>
      <w:r w:rsidRPr="00633C08">
        <w:rPr>
          <w:rFonts w:ascii="ＭＳ 明朝" w:eastAsia="ＭＳ 明朝" w:hAnsi="ＭＳ 明朝" w:hint="eastAsia"/>
        </w:rPr>
        <w:t>①新規に介護予防ケアマネジメントを実施する場合</w:t>
      </w:r>
    </w:p>
    <w:p w:rsidR="004317AC" w:rsidRPr="00633C08" w:rsidRDefault="004317AC" w:rsidP="004317AC">
      <w:pPr>
        <w:ind w:leftChars="500" w:left="1260" w:hangingChars="100" w:hanging="210"/>
        <w:rPr>
          <w:rFonts w:ascii="ＭＳ 明朝" w:eastAsia="ＭＳ 明朝" w:hAnsi="ＭＳ 明朝"/>
        </w:rPr>
      </w:pPr>
      <w:r w:rsidRPr="00633C08">
        <w:rPr>
          <w:rFonts w:ascii="ＭＳ 明朝" w:eastAsia="ＭＳ 明朝" w:hAnsi="ＭＳ 明朝" w:hint="eastAsia"/>
        </w:rPr>
        <w:t>②介護</w:t>
      </w:r>
      <w:r w:rsidR="00D45A52" w:rsidRPr="00633C08">
        <w:rPr>
          <w:rFonts w:ascii="ＭＳ 明朝" w:eastAsia="ＭＳ 明朝" w:hAnsi="ＭＳ 明朝" w:hint="eastAsia"/>
        </w:rPr>
        <w:t>予防</w:t>
      </w:r>
      <w:r w:rsidRPr="00633C08">
        <w:rPr>
          <w:rFonts w:ascii="ＭＳ 明朝" w:eastAsia="ＭＳ 明朝" w:hAnsi="ＭＳ 明朝" w:hint="eastAsia"/>
        </w:rPr>
        <w:t>ケアマネジメントの実施が終了して２</w:t>
      </w:r>
      <w:r w:rsidR="001A6EFF" w:rsidRPr="00633C08">
        <w:rPr>
          <w:rFonts w:ascii="ＭＳ 明朝" w:eastAsia="ＭＳ 明朝" w:hAnsi="ＭＳ 明朝" w:hint="eastAsia"/>
        </w:rPr>
        <w:t>ヵ</w:t>
      </w:r>
      <w:r w:rsidRPr="00633C08">
        <w:rPr>
          <w:rFonts w:ascii="ＭＳ 明朝" w:eastAsia="ＭＳ 明朝" w:hAnsi="ＭＳ 明朝" w:hint="eastAsia"/>
        </w:rPr>
        <w:t>月以上経過した後に介護予防ケアマネジメントを実施する場合</w:t>
      </w:r>
    </w:p>
    <w:p w:rsidR="00C125AE" w:rsidRPr="00633C08" w:rsidRDefault="004317AC" w:rsidP="004317AC">
      <w:pPr>
        <w:ind w:leftChars="500" w:left="1260" w:hangingChars="100" w:hanging="210"/>
        <w:rPr>
          <w:rFonts w:ascii="ＭＳ 明朝" w:eastAsia="ＭＳ 明朝" w:hAnsi="ＭＳ 明朝"/>
        </w:rPr>
      </w:pPr>
      <w:r w:rsidRPr="00633C08">
        <w:rPr>
          <w:rFonts w:ascii="ＭＳ 明朝" w:eastAsia="ＭＳ 明朝" w:hAnsi="ＭＳ 明朝" w:hint="eastAsia"/>
        </w:rPr>
        <w:t>③要介護者が要支援または事業対象者として認定され介護予防ケアマネジメントを実施する　場合</w:t>
      </w:r>
    </w:p>
    <w:p w:rsidR="00C125AE" w:rsidRPr="00633C08" w:rsidRDefault="004317AC" w:rsidP="00DE1B58">
      <w:pPr>
        <w:ind w:left="840" w:hangingChars="400" w:hanging="840"/>
        <w:rPr>
          <w:rFonts w:ascii="ＭＳ 明朝" w:eastAsia="ＭＳ 明朝" w:hAnsi="ＭＳ 明朝"/>
        </w:rPr>
      </w:pPr>
      <w:r w:rsidRPr="00633C08">
        <w:rPr>
          <w:rFonts w:ascii="ＭＳ 明朝" w:eastAsia="ＭＳ 明朝" w:hAnsi="ＭＳ 明朝" w:hint="eastAsia"/>
        </w:rPr>
        <w:t xml:space="preserve">　　　　　事業対象者</w:t>
      </w:r>
      <w:r w:rsidR="00DE1B58" w:rsidRPr="00633C08">
        <w:rPr>
          <w:rFonts w:ascii="ＭＳ 明朝" w:eastAsia="ＭＳ 明朝" w:hAnsi="ＭＳ 明朝" w:hint="eastAsia"/>
        </w:rPr>
        <w:t>から</w:t>
      </w:r>
      <w:r w:rsidRPr="00633C08">
        <w:rPr>
          <w:rFonts w:ascii="ＭＳ 明朝" w:eastAsia="ＭＳ 明朝" w:hAnsi="ＭＳ 明朝" w:hint="eastAsia"/>
        </w:rPr>
        <w:t>要支援、および要支援</w:t>
      </w:r>
      <w:r w:rsidR="00DE1B58" w:rsidRPr="00633C08">
        <w:rPr>
          <w:rFonts w:ascii="ＭＳ 明朝" w:eastAsia="ＭＳ 明朝" w:hAnsi="ＭＳ 明朝" w:hint="eastAsia"/>
        </w:rPr>
        <w:t>から事業対象者へ区分が変更した場合の介護予防ケアマネジメントは、サービス計画が再作成されたとはみなされないため、初回加算は算定できません。</w:t>
      </w:r>
    </w:p>
    <w:p w:rsidR="004317AC" w:rsidRPr="00633C08" w:rsidRDefault="004317AC" w:rsidP="004317AC">
      <w:pPr>
        <w:rPr>
          <w:rFonts w:ascii="ＭＳ 明朝" w:eastAsia="ＭＳ 明朝" w:hAnsi="ＭＳ 明朝"/>
        </w:rPr>
      </w:pPr>
    </w:p>
    <w:tbl>
      <w:tblPr>
        <w:tblStyle w:val="a3"/>
        <w:tblW w:w="0" w:type="auto"/>
        <w:tblLook w:val="04A0" w:firstRow="1" w:lastRow="0" w:firstColumn="1" w:lastColumn="0" w:noHBand="0" w:noVBand="1"/>
      </w:tblPr>
      <w:tblGrid>
        <w:gridCol w:w="9736"/>
      </w:tblGrid>
      <w:tr w:rsidR="00666557" w:rsidRPr="00633C08" w:rsidTr="005866AE">
        <w:tc>
          <w:tcPr>
            <w:tcW w:w="9736" w:type="dxa"/>
          </w:tcPr>
          <w:p w:rsidR="00666557" w:rsidRPr="00633C08" w:rsidRDefault="00666557" w:rsidP="006672FA">
            <w:pPr>
              <w:ind w:left="630" w:hangingChars="300" w:hanging="630"/>
              <w:rPr>
                <w:rFonts w:ascii="ＭＳ 明朝" w:eastAsia="ＭＳ 明朝" w:hAnsi="ＭＳ 明朝"/>
              </w:rPr>
            </w:pPr>
            <w:r w:rsidRPr="00633C08">
              <w:rPr>
                <w:rFonts w:ascii="ＭＳ 明朝" w:eastAsia="ＭＳ 明朝" w:hAnsi="ＭＳ 明朝" w:hint="eastAsia"/>
              </w:rPr>
              <w:t xml:space="preserve">Ｑ.Ⅱ－23　</w:t>
            </w:r>
            <w:r w:rsidR="00411990" w:rsidRPr="00633C08">
              <w:rPr>
                <w:rFonts w:ascii="ＭＳ 明朝" w:eastAsia="ＭＳ 明朝" w:hAnsi="ＭＳ 明朝" w:hint="eastAsia"/>
              </w:rPr>
              <w:t>事業対象者が</w:t>
            </w:r>
            <w:r w:rsidR="00EA5ED0" w:rsidRPr="00633C08">
              <w:rPr>
                <w:rFonts w:ascii="ＭＳ 明朝" w:eastAsia="ＭＳ 明朝" w:hAnsi="ＭＳ 明朝" w:hint="eastAsia"/>
              </w:rPr>
              <w:t>「</w:t>
            </w:r>
            <w:r w:rsidR="00D95651" w:rsidRPr="00633C08">
              <w:rPr>
                <w:rFonts w:ascii="ＭＳ 明朝" w:eastAsia="ＭＳ 明朝" w:hAnsi="ＭＳ 明朝" w:hint="eastAsia"/>
              </w:rPr>
              <w:t>要支援</w:t>
            </w:r>
            <w:r w:rsidR="00EA5ED0" w:rsidRPr="00633C08">
              <w:rPr>
                <w:rFonts w:ascii="ＭＳ 明朝" w:eastAsia="ＭＳ 明朝" w:hAnsi="ＭＳ 明朝" w:hint="eastAsia"/>
              </w:rPr>
              <w:t>」</w:t>
            </w:r>
            <w:r w:rsidR="00D95651" w:rsidRPr="00633C08">
              <w:rPr>
                <w:rFonts w:ascii="ＭＳ 明朝" w:eastAsia="ＭＳ 明朝" w:hAnsi="ＭＳ 明朝" w:hint="eastAsia"/>
              </w:rPr>
              <w:t>の認定を見込んで</w:t>
            </w:r>
            <w:r w:rsidR="00411990" w:rsidRPr="00633C08">
              <w:rPr>
                <w:rFonts w:ascii="ＭＳ 明朝" w:eastAsia="ＭＳ 明朝" w:hAnsi="ＭＳ 明朝" w:hint="eastAsia"/>
              </w:rPr>
              <w:t>介護認定申請し、</w:t>
            </w:r>
            <w:r w:rsidR="00D95651" w:rsidRPr="00633C08">
              <w:rPr>
                <w:rFonts w:ascii="ＭＳ 明朝" w:eastAsia="ＭＳ 明朝" w:hAnsi="ＭＳ 明朝" w:hint="eastAsia"/>
              </w:rPr>
              <w:t>暫定ケアプランにより</w:t>
            </w:r>
            <w:r w:rsidR="00411990" w:rsidRPr="00633C08">
              <w:rPr>
                <w:rFonts w:ascii="ＭＳ 明朝" w:eastAsia="ＭＳ 明朝" w:hAnsi="ＭＳ 明朝" w:hint="eastAsia"/>
              </w:rPr>
              <w:t>予防給付</w:t>
            </w:r>
            <w:r w:rsidR="00D95651" w:rsidRPr="00633C08">
              <w:rPr>
                <w:rFonts w:ascii="ＭＳ 明朝" w:eastAsia="ＭＳ 明朝" w:hAnsi="ＭＳ 明朝" w:hint="eastAsia"/>
              </w:rPr>
              <w:t>サービスの利用を開始したが、認定結果が</w:t>
            </w:r>
            <w:r w:rsidR="00CB6F27" w:rsidRPr="00633C08">
              <w:rPr>
                <w:rFonts w:ascii="ＭＳ 明朝" w:eastAsia="ＭＳ 明朝" w:hAnsi="ＭＳ 明朝" w:hint="eastAsia"/>
              </w:rPr>
              <w:t>「</w:t>
            </w:r>
            <w:r w:rsidR="006672FA" w:rsidRPr="00633C08">
              <w:rPr>
                <w:rFonts w:ascii="ＭＳ 明朝" w:eastAsia="ＭＳ 明朝" w:hAnsi="ＭＳ 明朝" w:hint="eastAsia"/>
              </w:rPr>
              <w:t>非該当</w:t>
            </w:r>
            <w:r w:rsidR="00CB6F27" w:rsidRPr="00633C08">
              <w:rPr>
                <w:rFonts w:ascii="ＭＳ 明朝" w:eastAsia="ＭＳ 明朝" w:hAnsi="ＭＳ 明朝" w:hint="eastAsia"/>
              </w:rPr>
              <w:t>」または</w:t>
            </w:r>
            <w:r w:rsidR="00EA5ED0" w:rsidRPr="00633C08">
              <w:rPr>
                <w:rFonts w:ascii="ＭＳ 明朝" w:eastAsia="ＭＳ 明朝" w:hAnsi="ＭＳ 明朝" w:hint="eastAsia"/>
              </w:rPr>
              <w:t>「</w:t>
            </w:r>
            <w:r w:rsidR="006672FA" w:rsidRPr="00633C08">
              <w:rPr>
                <w:rFonts w:ascii="ＭＳ 明朝" w:eastAsia="ＭＳ 明朝" w:hAnsi="ＭＳ 明朝" w:hint="eastAsia"/>
              </w:rPr>
              <w:t>要介護</w:t>
            </w:r>
            <w:r w:rsidR="00EA5ED0" w:rsidRPr="00633C08">
              <w:rPr>
                <w:rFonts w:ascii="ＭＳ 明朝" w:eastAsia="ＭＳ 明朝" w:hAnsi="ＭＳ 明朝" w:hint="eastAsia"/>
              </w:rPr>
              <w:t>」</w:t>
            </w:r>
            <w:r w:rsidR="00D95651" w:rsidRPr="00633C08">
              <w:rPr>
                <w:rFonts w:ascii="ＭＳ 明朝" w:eastAsia="ＭＳ 明朝" w:hAnsi="ＭＳ 明朝" w:hint="eastAsia"/>
              </w:rPr>
              <w:t>となった場合のサービス費の取り扱いはどうなるか？</w:t>
            </w:r>
          </w:p>
        </w:tc>
      </w:tr>
    </w:tbl>
    <w:p w:rsidR="00666557" w:rsidRPr="00633C08" w:rsidRDefault="00666557" w:rsidP="00666557">
      <w:pPr>
        <w:rPr>
          <w:rFonts w:ascii="ＭＳ 明朝" w:eastAsia="ＭＳ 明朝" w:hAnsi="ＭＳ 明朝"/>
        </w:rPr>
      </w:pPr>
    </w:p>
    <w:p w:rsidR="00666557" w:rsidRPr="00633C08" w:rsidRDefault="00666557" w:rsidP="00666557">
      <w:pPr>
        <w:ind w:left="840" w:hangingChars="400" w:hanging="840"/>
        <w:rPr>
          <w:rFonts w:ascii="ＭＳ 明朝" w:eastAsia="ＭＳ 明朝" w:hAnsi="ＭＳ 明朝"/>
        </w:rPr>
      </w:pPr>
      <w:r w:rsidRPr="00633C08">
        <w:rPr>
          <w:rFonts w:ascii="ＭＳ 明朝" w:eastAsia="ＭＳ 明朝" w:hAnsi="ＭＳ 明朝" w:hint="eastAsia"/>
        </w:rPr>
        <w:t xml:space="preserve">　Ａ.Ⅱ－23　</w:t>
      </w:r>
      <w:r w:rsidR="00EA5ED0" w:rsidRPr="00633C08">
        <w:rPr>
          <w:rFonts w:ascii="ＭＳ 明朝" w:eastAsia="ＭＳ 明朝" w:hAnsi="ＭＳ 明朝" w:hint="eastAsia"/>
        </w:rPr>
        <w:t>総合事業においては、「介護予防ケアマネジメント依頼届出書」の受付日から「事業対象者」となるため、制度上、暫定ケアプランは生じません。</w:t>
      </w:r>
    </w:p>
    <w:p w:rsidR="005713D8" w:rsidRPr="00120015" w:rsidRDefault="00EA5ED0"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要</w:t>
      </w:r>
      <w:r w:rsidR="000B65AA" w:rsidRPr="00633C08">
        <w:rPr>
          <w:rFonts w:ascii="ＭＳ 明朝" w:eastAsia="ＭＳ 明朝" w:hAnsi="ＭＳ 明朝" w:hint="eastAsia"/>
        </w:rPr>
        <w:t>介護</w:t>
      </w:r>
      <w:r w:rsidRPr="00633C08">
        <w:rPr>
          <w:rFonts w:ascii="ＭＳ 明朝" w:eastAsia="ＭＳ 明朝" w:hAnsi="ＭＳ 明朝" w:hint="eastAsia"/>
        </w:rPr>
        <w:t>認定申請と並行して基本チェックリストを実施し、事業対象者として総合事業のサービスを利用することは可能</w:t>
      </w:r>
      <w:r w:rsidRPr="00120015">
        <w:rPr>
          <w:rFonts w:ascii="ＭＳ 明朝" w:eastAsia="ＭＳ 明朝" w:hAnsi="ＭＳ 明朝" w:hint="eastAsia"/>
        </w:rPr>
        <w:t>です。この場合</w:t>
      </w:r>
      <w:r w:rsidR="000B65AA" w:rsidRPr="00120015">
        <w:rPr>
          <w:rFonts w:ascii="ＭＳ 明朝" w:eastAsia="ＭＳ 明朝" w:hAnsi="ＭＳ 明朝" w:hint="eastAsia"/>
        </w:rPr>
        <w:t>、</w:t>
      </w:r>
      <w:r w:rsidRPr="00120015">
        <w:rPr>
          <w:rFonts w:ascii="ＭＳ 明朝" w:eastAsia="ＭＳ 明朝" w:hAnsi="ＭＳ 明朝" w:hint="eastAsia"/>
        </w:rPr>
        <w:t>月の途中で要介護認定の判定が出た場合の費用については、介護給付サービス</w:t>
      </w:r>
      <w:r w:rsidR="003F062D" w:rsidRPr="00120015">
        <w:rPr>
          <w:rFonts w:ascii="ＭＳ 明朝" w:eastAsia="ＭＳ 明朝" w:hAnsi="ＭＳ 明朝" w:hint="eastAsia"/>
        </w:rPr>
        <w:t>を利用するまでの</w:t>
      </w:r>
      <w:r w:rsidR="00150903" w:rsidRPr="00120015">
        <w:rPr>
          <w:rFonts w:ascii="ＭＳ 明朝" w:eastAsia="ＭＳ 明朝" w:hAnsi="ＭＳ 明朝" w:hint="eastAsia"/>
        </w:rPr>
        <w:t>総合事業の</w:t>
      </w:r>
      <w:r w:rsidR="003F062D" w:rsidRPr="00120015">
        <w:rPr>
          <w:rFonts w:ascii="ＭＳ 明朝" w:eastAsia="ＭＳ 明朝" w:hAnsi="ＭＳ 明朝" w:hint="eastAsia"/>
        </w:rPr>
        <w:t>サービス提供分は</w:t>
      </w:r>
      <w:r w:rsidR="008064D6" w:rsidRPr="00120015">
        <w:rPr>
          <w:rFonts w:ascii="ＭＳ 明朝" w:eastAsia="ＭＳ 明朝" w:hAnsi="ＭＳ 明朝" w:hint="eastAsia"/>
        </w:rPr>
        <w:t>日割り計算により</w:t>
      </w:r>
      <w:r w:rsidR="003F062D" w:rsidRPr="00120015">
        <w:rPr>
          <w:rFonts w:ascii="ＭＳ 明朝" w:eastAsia="ＭＳ 明朝" w:hAnsi="ＭＳ 明朝" w:hint="eastAsia"/>
        </w:rPr>
        <w:t>総合事業からの支給</w:t>
      </w:r>
      <w:r w:rsidR="00577CAA" w:rsidRPr="00120015">
        <w:rPr>
          <w:rFonts w:ascii="ＭＳ 明朝" w:eastAsia="ＭＳ 明朝" w:hAnsi="ＭＳ 明朝" w:hint="eastAsia"/>
        </w:rPr>
        <w:t>となります</w:t>
      </w:r>
      <w:r w:rsidR="00D45A52" w:rsidRPr="00120015">
        <w:rPr>
          <w:rFonts w:ascii="ＭＳ 明朝" w:eastAsia="ＭＳ 明朝" w:hAnsi="ＭＳ 明朝" w:hint="eastAsia"/>
        </w:rPr>
        <w:t>。</w:t>
      </w:r>
    </w:p>
    <w:p w:rsidR="00D45A52" w:rsidRPr="00120015" w:rsidRDefault="00D45A52" w:rsidP="004156C9">
      <w:pPr>
        <w:ind w:left="840" w:hangingChars="400" w:hanging="840"/>
        <w:rPr>
          <w:rFonts w:ascii="ＭＳ 明朝" w:eastAsia="ＭＳ 明朝" w:hAnsi="ＭＳ 明朝"/>
        </w:rPr>
      </w:pPr>
      <w:r w:rsidRPr="00120015">
        <w:rPr>
          <w:rFonts w:ascii="ＭＳ 明朝" w:eastAsia="ＭＳ 明朝" w:hAnsi="ＭＳ 明朝" w:hint="eastAsia"/>
        </w:rPr>
        <w:t xml:space="preserve">　　　　</w:t>
      </w:r>
      <w:r w:rsidR="00577CAA" w:rsidRPr="00120015">
        <w:rPr>
          <w:rFonts w:ascii="ＭＳ 明朝" w:eastAsia="ＭＳ 明朝" w:hAnsi="ＭＳ 明朝" w:hint="eastAsia"/>
        </w:rPr>
        <w:t>（</w:t>
      </w:r>
      <w:r w:rsidR="00FD65C6" w:rsidRPr="00120015">
        <w:rPr>
          <w:rFonts w:ascii="ＭＳ 明朝" w:eastAsia="ＭＳ 明朝" w:hAnsi="ＭＳ 明朝" w:hint="eastAsia"/>
        </w:rPr>
        <w:t>厚生労働省ＨＰ</w:t>
      </w:r>
      <w:r w:rsidR="00803A08" w:rsidRPr="00120015">
        <w:rPr>
          <w:rFonts w:ascii="ＭＳ 明朝" w:eastAsia="ＭＳ 明朝" w:hAnsi="ＭＳ 明朝" w:hint="eastAsia"/>
        </w:rPr>
        <w:t>総合事業の関係通知等に掲載</w:t>
      </w:r>
      <w:r w:rsidR="00FD65C6" w:rsidRPr="00120015">
        <w:rPr>
          <w:rFonts w:ascii="ＭＳ 明朝" w:eastAsia="ＭＳ 明朝" w:hAnsi="ＭＳ 明朝" w:hint="eastAsia"/>
        </w:rPr>
        <w:t xml:space="preserve">　</w:t>
      </w:r>
      <w:r w:rsidR="00577CAA" w:rsidRPr="00120015">
        <w:rPr>
          <w:rFonts w:ascii="ＭＳ 明朝" w:eastAsia="ＭＳ 明朝" w:hAnsi="ＭＳ 明朝" w:hint="eastAsia"/>
        </w:rPr>
        <w:t>総合事業のガイドライン</w:t>
      </w:r>
      <w:r w:rsidR="00FD65C6" w:rsidRPr="00120015">
        <w:rPr>
          <w:rFonts w:ascii="ＭＳ 明朝" w:eastAsia="ＭＳ 明朝" w:hAnsi="ＭＳ 明朝" w:hint="eastAsia"/>
        </w:rPr>
        <w:t>（本文）</w:t>
      </w:r>
      <w:r w:rsidR="00577CAA" w:rsidRPr="00120015">
        <w:rPr>
          <w:rFonts w:ascii="ＭＳ 明朝" w:eastAsia="ＭＳ 明朝" w:hAnsi="ＭＳ 明朝" w:hint="eastAsia"/>
        </w:rPr>
        <w:t>第6</w:t>
      </w:r>
      <w:r w:rsidR="00FD65C6" w:rsidRPr="00120015">
        <w:rPr>
          <w:rFonts w:ascii="ＭＳ 明朝" w:eastAsia="ＭＳ 明朝" w:hAnsi="ＭＳ 明朝" w:hint="eastAsia"/>
        </w:rPr>
        <w:t>-</w:t>
      </w:r>
      <w:r w:rsidR="00577CAA" w:rsidRPr="00120015">
        <w:rPr>
          <w:rFonts w:ascii="ＭＳ 明朝" w:eastAsia="ＭＳ 明朝" w:hAnsi="ＭＳ 明朝" w:hint="eastAsia"/>
        </w:rPr>
        <w:t>1（11）参照）</w:t>
      </w:r>
    </w:p>
    <w:p w:rsidR="00D45A52" w:rsidRPr="00120015" w:rsidRDefault="00577CAA" w:rsidP="00577CAA">
      <w:pPr>
        <w:ind w:leftChars="400" w:left="840"/>
        <w:rPr>
          <w:rFonts w:ascii="ＭＳ 明朝" w:eastAsia="ＭＳ 明朝" w:hAnsi="ＭＳ 明朝"/>
        </w:rPr>
      </w:pPr>
      <w:r w:rsidRPr="00120015">
        <w:rPr>
          <w:rFonts w:ascii="ＭＳ 明朝" w:eastAsia="ＭＳ 明朝" w:hAnsi="ＭＳ 明朝" w:hint="eastAsia"/>
        </w:rPr>
        <w:t>ご質問のケースについては次の通りとなります。</w:t>
      </w:r>
    </w:p>
    <w:p w:rsidR="00411990" w:rsidRPr="00633C08" w:rsidRDefault="00411990" w:rsidP="00A22229">
      <w:pPr>
        <w:ind w:left="840" w:hangingChars="400" w:hanging="840"/>
        <w:rPr>
          <w:rFonts w:ascii="ＭＳ 明朝" w:eastAsia="ＭＳ 明朝" w:hAnsi="ＭＳ 明朝"/>
        </w:rPr>
      </w:pPr>
      <w:r w:rsidRPr="00633C08">
        <w:rPr>
          <w:rFonts w:ascii="ＭＳ 明朝" w:eastAsia="ＭＳ 明朝" w:hAnsi="ＭＳ 明朝" w:hint="eastAsia"/>
        </w:rPr>
        <w:t xml:space="preserve">　　　　　①</w:t>
      </w:r>
      <w:r w:rsidR="00A22229" w:rsidRPr="00633C08">
        <w:rPr>
          <w:rFonts w:ascii="ＭＳ 明朝" w:eastAsia="ＭＳ 明朝" w:hAnsi="ＭＳ 明朝" w:hint="eastAsia"/>
        </w:rPr>
        <w:t>「要支援」認定を見込んで予防給付サービスを利用し「非該当」となった場合</w:t>
      </w:r>
    </w:p>
    <w:p w:rsidR="00A22229" w:rsidRPr="00633C08" w:rsidRDefault="00411990" w:rsidP="003926AE">
      <w:pPr>
        <w:ind w:leftChars="500" w:left="1050" w:firstLineChars="100" w:firstLine="210"/>
        <w:rPr>
          <w:rFonts w:ascii="ＭＳ 明朝" w:eastAsia="ＭＳ 明朝" w:hAnsi="ＭＳ 明朝"/>
        </w:rPr>
      </w:pPr>
      <w:r w:rsidRPr="00633C08">
        <w:rPr>
          <w:rFonts w:ascii="ＭＳ 明朝" w:eastAsia="ＭＳ 明朝" w:hAnsi="ＭＳ 明朝" w:hint="eastAsia"/>
        </w:rPr>
        <w:t>基本チェックリストを実施し、事業対象者と認められたとしても、</w:t>
      </w:r>
      <w:r w:rsidR="00A3261C" w:rsidRPr="00633C08">
        <w:rPr>
          <w:rFonts w:ascii="ＭＳ 明朝" w:eastAsia="ＭＳ 明朝" w:hAnsi="ＭＳ 明朝" w:hint="eastAsia"/>
        </w:rPr>
        <w:t>予防給付サービスは</w:t>
      </w:r>
      <w:r w:rsidR="00A22229" w:rsidRPr="00633C08">
        <w:rPr>
          <w:rFonts w:ascii="ＭＳ 明朝" w:eastAsia="ＭＳ 明朝" w:hAnsi="ＭＳ 明朝" w:hint="eastAsia"/>
        </w:rPr>
        <w:t>総合事業のサービスに振り替えることができないため、利用した予防給付サービスは全額自己負担とな</w:t>
      </w:r>
      <w:r w:rsidR="00CB6F27" w:rsidRPr="00633C08">
        <w:rPr>
          <w:rFonts w:ascii="ＭＳ 明朝" w:eastAsia="ＭＳ 明朝" w:hAnsi="ＭＳ 明朝" w:hint="eastAsia"/>
        </w:rPr>
        <w:t>ります。</w:t>
      </w:r>
    </w:p>
    <w:p w:rsidR="003926AE" w:rsidRPr="00633C08" w:rsidRDefault="00CB6F27" w:rsidP="00A22229">
      <w:pPr>
        <w:ind w:left="840" w:hangingChars="400" w:hanging="840"/>
        <w:rPr>
          <w:rFonts w:ascii="ＭＳ 明朝" w:eastAsia="ＭＳ 明朝" w:hAnsi="ＭＳ 明朝"/>
        </w:rPr>
      </w:pPr>
      <w:r w:rsidRPr="00633C08">
        <w:rPr>
          <w:rFonts w:ascii="ＭＳ 明朝" w:eastAsia="ＭＳ 明朝" w:hAnsi="ＭＳ 明朝" w:hint="eastAsia"/>
        </w:rPr>
        <w:t xml:space="preserve">　　　　　</w:t>
      </w:r>
      <w:r w:rsidR="003926AE" w:rsidRPr="00633C08">
        <w:rPr>
          <w:rFonts w:ascii="ＭＳ 明朝" w:eastAsia="ＭＳ 明朝" w:hAnsi="ＭＳ 明朝" w:hint="eastAsia"/>
        </w:rPr>
        <w:t>②</w:t>
      </w:r>
      <w:r w:rsidRPr="00633C08">
        <w:rPr>
          <w:rFonts w:ascii="ＭＳ 明朝" w:eastAsia="ＭＳ 明朝" w:hAnsi="ＭＳ 明朝" w:hint="eastAsia"/>
        </w:rPr>
        <w:t>「要支援」認定</w:t>
      </w:r>
      <w:r w:rsidR="003926AE" w:rsidRPr="00633C08">
        <w:rPr>
          <w:rFonts w:ascii="ＭＳ 明朝" w:eastAsia="ＭＳ 明朝" w:hAnsi="ＭＳ 明朝" w:hint="eastAsia"/>
        </w:rPr>
        <w:t>を見込んで</w:t>
      </w:r>
      <w:r w:rsidR="00577CAA" w:rsidRPr="00633C08">
        <w:rPr>
          <w:rFonts w:ascii="ＭＳ 明朝" w:eastAsia="ＭＳ 明朝" w:hAnsi="ＭＳ 明朝" w:hint="eastAsia"/>
        </w:rPr>
        <w:t>予防給付サービスを利用し</w:t>
      </w:r>
      <w:r w:rsidR="003926AE" w:rsidRPr="00633C08">
        <w:rPr>
          <w:rFonts w:ascii="ＭＳ 明朝" w:eastAsia="ＭＳ 明朝" w:hAnsi="ＭＳ 明朝" w:hint="eastAsia"/>
        </w:rPr>
        <w:t>「要介護」となった場合</w:t>
      </w:r>
    </w:p>
    <w:p w:rsidR="00CB6F27" w:rsidRPr="00633C08" w:rsidRDefault="00577CAA" w:rsidP="00577CAA">
      <w:pPr>
        <w:ind w:leftChars="500" w:left="1050" w:firstLineChars="100" w:firstLine="210"/>
        <w:rPr>
          <w:rFonts w:ascii="ＭＳ 明朝" w:eastAsia="ＭＳ 明朝" w:hAnsi="ＭＳ 明朝"/>
        </w:rPr>
      </w:pPr>
      <w:r w:rsidRPr="00633C08">
        <w:rPr>
          <w:rFonts w:ascii="ＭＳ 明朝" w:eastAsia="ＭＳ 明朝" w:hAnsi="ＭＳ 明朝" w:hint="eastAsia"/>
        </w:rPr>
        <w:t>介護給付サービスへの</w:t>
      </w:r>
      <w:r w:rsidR="00CB6F27" w:rsidRPr="00633C08">
        <w:rPr>
          <w:rFonts w:ascii="ＭＳ 明朝" w:eastAsia="ＭＳ 明朝" w:hAnsi="ＭＳ 明朝" w:hint="eastAsia"/>
        </w:rPr>
        <w:t>振り替え</w:t>
      </w:r>
      <w:r w:rsidRPr="00633C08">
        <w:rPr>
          <w:rFonts w:ascii="ＭＳ 明朝" w:eastAsia="ＭＳ 明朝" w:hAnsi="ＭＳ 明朝" w:hint="eastAsia"/>
        </w:rPr>
        <w:t>により介護給付費からの支給となります。</w:t>
      </w:r>
    </w:p>
    <w:p w:rsidR="00CB6F27" w:rsidRPr="00633C08" w:rsidRDefault="00CB6F27" w:rsidP="00A22229">
      <w:pPr>
        <w:ind w:left="840" w:hangingChars="400" w:hanging="840"/>
        <w:rPr>
          <w:rFonts w:ascii="ＭＳ 明朝" w:eastAsia="ＭＳ 明朝" w:hAnsi="ＭＳ 明朝"/>
        </w:rPr>
      </w:pPr>
      <w:r w:rsidRPr="00633C08">
        <w:rPr>
          <w:rFonts w:ascii="ＭＳ 明朝" w:eastAsia="ＭＳ 明朝" w:hAnsi="ＭＳ 明朝" w:hint="eastAsia"/>
        </w:rPr>
        <w:t xml:space="preserve">　　　　　</w:t>
      </w:r>
      <w:r w:rsidR="00D54B47" w:rsidRPr="00633C08">
        <w:rPr>
          <w:rFonts w:ascii="ＭＳ 明朝" w:eastAsia="ＭＳ 明朝" w:hAnsi="ＭＳ 明朝" w:hint="eastAsia"/>
        </w:rPr>
        <w:t>介護認定申請中のサービスの利用については全額自己負担が発生する可能性があるため、十分にアセスメントした上でケアプランを作成してください。</w:t>
      </w:r>
    </w:p>
    <w:p w:rsidR="00FD7253" w:rsidRPr="00633C08" w:rsidRDefault="00FD7253" w:rsidP="00A3261C">
      <w:pPr>
        <w:ind w:leftChars="400" w:left="840"/>
        <w:rPr>
          <w:rFonts w:ascii="ＭＳ 明朝" w:eastAsia="ＭＳ 明朝" w:hAnsi="ＭＳ 明朝"/>
        </w:rPr>
      </w:pPr>
      <w:r w:rsidRPr="00633C08">
        <w:rPr>
          <w:rFonts w:ascii="ＭＳ 明朝" w:eastAsia="ＭＳ 明朝" w:hAnsi="ＭＳ 明朝" w:hint="eastAsia"/>
        </w:rPr>
        <w:t>（別表</w:t>
      </w:r>
      <w:r w:rsidR="00577CAA" w:rsidRPr="00633C08">
        <w:rPr>
          <w:rFonts w:ascii="ＭＳ 明朝" w:eastAsia="ＭＳ 明朝" w:hAnsi="ＭＳ 明朝" w:hint="eastAsia"/>
        </w:rPr>
        <w:t>３</w:t>
      </w:r>
      <w:r w:rsidRPr="00633C08">
        <w:rPr>
          <w:rFonts w:ascii="ＭＳ 明朝" w:eastAsia="ＭＳ 明朝" w:hAnsi="ＭＳ 明朝" w:hint="eastAsia"/>
        </w:rPr>
        <w:t>参照）</w:t>
      </w:r>
    </w:p>
    <w:p w:rsidR="00E04137" w:rsidRDefault="00E04137" w:rsidP="004156C9">
      <w:pPr>
        <w:ind w:left="840" w:hangingChars="400" w:hanging="840"/>
        <w:rPr>
          <w:rFonts w:ascii="ＭＳ 明朝" w:eastAsia="ＭＳ 明朝" w:hAnsi="ＭＳ 明朝"/>
        </w:rPr>
      </w:pPr>
    </w:p>
    <w:p w:rsidR="00A313D5" w:rsidRDefault="00A313D5" w:rsidP="004156C9">
      <w:pPr>
        <w:ind w:left="840" w:hangingChars="400" w:hanging="840"/>
        <w:rPr>
          <w:rFonts w:ascii="ＭＳ 明朝" w:eastAsia="ＭＳ 明朝" w:hAnsi="ＭＳ 明朝"/>
        </w:rPr>
      </w:pPr>
    </w:p>
    <w:p w:rsidR="00A313D5" w:rsidRPr="00633C08" w:rsidRDefault="00A313D5" w:rsidP="004156C9">
      <w:pPr>
        <w:ind w:left="840" w:hangingChars="400" w:hanging="840"/>
        <w:rPr>
          <w:rFonts w:ascii="ＭＳ 明朝" w:eastAsia="ＭＳ 明朝" w:hAnsi="ＭＳ 明朝"/>
        </w:rPr>
      </w:pPr>
    </w:p>
    <w:p w:rsidR="00E04137" w:rsidRPr="00633C08" w:rsidRDefault="00E04137" w:rsidP="004156C9">
      <w:pPr>
        <w:ind w:left="840" w:hangingChars="400" w:hanging="840"/>
        <w:rPr>
          <w:rFonts w:ascii="ＭＳ 明朝" w:eastAsia="ＭＳ 明朝" w:hAnsi="ＭＳ 明朝"/>
        </w:rPr>
      </w:pPr>
    </w:p>
    <w:tbl>
      <w:tblPr>
        <w:tblStyle w:val="a3"/>
        <w:tblW w:w="0" w:type="auto"/>
        <w:tblLook w:val="04A0" w:firstRow="1" w:lastRow="0" w:firstColumn="1" w:lastColumn="0" w:noHBand="0" w:noVBand="1"/>
      </w:tblPr>
      <w:tblGrid>
        <w:gridCol w:w="9736"/>
      </w:tblGrid>
      <w:tr w:rsidR="000B65AA" w:rsidRPr="00633C08" w:rsidTr="005866AE">
        <w:tc>
          <w:tcPr>
            <w:tcW w:w="9736" w:type="dxa"/>
          </w:tcPr>
          <w:p w:rsidR="000B65AA" w:rsidRPr="00633C08" w:rsidRDefault="000B65AA" w:rsidP="00AC51E3">
            <w:pPr>
              <w:ind w:left="630" w:hangingChars="300" w:hanging="630"/>
              <w:rPr>
                <w:rFonts w:ascii="ＭＳ 明朝" w:eastAsia="ＭＳ 明朝" w:hAnsi="ＭＳ 明朝"/>
              </w:rPr>
            </w:pPr>
            <w:r w:rsidRPr="00633C08">
              <w:rPr>
                <w:rFonts w:ascii="ＭＳ 明朝" w:eastAsia="ＭＳ 明朝" w:hAnsi="ＭＳ 明朝" w:hint="eastAsia"/>
              </w:rPr>
              <w:lastRenderedPageBreak/>
              <w:t xml:space="preserve">Ｑ.Ⅱ－24　</w:t>
            </w:r>
            <w:r w:rsidR="002516DA">
              <w:rPr>
                <w:rFonts w:ascii="ＭＳ 明朝" w:eastAsia="ＭＳ 明朝" w:hAnsi="ＭＳ 明朝" w:hint="eastAsia"/>
              </w:rPr>
              <w:t>訪問型サービスＢ</w:t>
            </w:r>
            <w:r w:rsidR="00D54B47" w:rsidRPr="00633C08">
              <w:rPr>
                <w:rFonts w:ascii="ＭＳ 明朝" w:eastAsia="ＭＳ 明朝" w:hAnsi="ＭＳ 明朝" w:hint="eastAsia"/>
              </w:rPr>
              <w:t>を</w:t>
            </w:r>
            <w:r w:rsidR="00132EE3" w:rsidRPr="00633C08">
              <w:rPr>
                <w:rFonts w:ascii="ＭＳ 明朝" w:eastAsia="ＭＳ 明朝" w:hAnsi="ＭＳ 明朝" w:hint="eastAsia"/>
              </w:rPr>
              <w:t>利用している場合の</w:t>
            </w:r>
            <w:r w:rsidR="00AC51E3" w:rsidRPr="00633C08">
              <w:rPr>
                <w:rFonts w:ascii="ＭＳ 明朝" w:eastAsia="ＭＳ 明朝" w:hAnsi="ＭＳ 明朝" w:hint="eastAsia"/>
              </w:rPr>
              <w:t>請求方法は</w:t>
            </w:r>
            <w:r w:rsidRPr="00633C08">
              <w:rPr>
                <w:rFonts w:ascii="ＭＳ 明朝" w:eastAsia="ＭＳ 明朝" w:hAnsi="ＭＳ 明朝" w:hint="eastAsia"/>
              </w:rPr>
              <w:t>？</w:t>
            </w:r>
          </w:p>
        </w:tc>
      </w:tr>
    </w:tbl>
    <w:p w:rsidR="000B65AA" w:rsidRPr="00633C08" w:rsidRDefault="000B65AA" w:rsidP="000B65AA">
      <w:pPr>
        <w:rPr>
          <w:rFonts w:ascii="ＭＳ 明朝" w:eastAsia="ＭＳ 明朝" w:hAnsi="ＭＳ 明朝"/>
        </w:rPr>
      </w:pPr>
    </w:p>
    <w:p w:rsidR="00E04137" w:rsidRPr="00633C08" w:rsidRDefault="000B65AA"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Ａ.Ⅱ－24　</w:t>
      </w:r>
      <w:r w:rsidR="002516DA">
        <w:rPr>
          <w:rFonts w:ascii="ＭＳ 明朝" w:eastAsia="ＭＳ 明朝" w:hAnsi="ＭＳ 明朝" w:hint="eastAsia"/>
        </w:rPr>
        <w:t>訪問型サービスＢ</w:t>
      </w:r>
      <w:r w:rsidR="000E36F8" w:rsidRPr="00633C08">
        <w:rPr>
          <w:rFonts w:ascii="ＭＳ 明朝" w:eastAsia="ＭＳ 明朝" w:hAnsi="ＭＳ 明朝" w:hint="eastAsia"/>
        </w:rPr>
        <w:t>は地域団体</w:t>
      </w:r>
      <w:r w:rsidR="00AC51E3" w:rsidRPr="00633C08">
        <w:rPr>
          <w:rFonts w:ascii="ＭＳ 明朝" w:eastAsia="ＭＳ 明朝" w:hAnsi="ＭＳ 明朝" w:hint="eastAsia"/>
        </w:rPr>
        <w:t>等</w:t>
      </w:r>
      <w:r w:rsidR="002516DA">
        <w:rPr>
          <w:rFonts w:ascii="ＭＳ 明朝" w:eastAsia="ＭＳ 明朝" w:hAnsi="ＭＳ 明朝" w:hint="eastAsia"/>
        </w:rPr>
        <w:t>が補助</w:t>
      </w:r>
      <w:r w:rsidR="000E36F8" w:rsidRPr="00633C08">
        <w:rPr>
          <w:rFonts w:ascii="ＭＳ 明朝" w:eastAsia="ＭＳ 明朝" w:hAnsi="ＭＳ 明朝" w:hint="eastAsia"/>
        </w:rPr>
        <w:t>で実施しており、県に登録されていないため、国保連に</w:t>
      </w:r>
      <w:r w:rsidR="001B2CC6" w:rsidRPr="00633C08">
        <w:rPr>
          <w:rFonts w:ascii="ＭＳ 明朝" w:eastAsia="ＭＳ 明朝" w:hAnsi="ＭＳ 明朝" w:hint="eastAsia"/>
        </w:rPr>
        <w:t>給付管理票を</w:t>
      </w:r>
      <w:r w:rsidR="000E36F8" w:rsidRPr="00633C08">
        <w:rPr>
          <w:rFonts w:ascii="ＭＳ 明朝" w:eastAsia="ＭＳ 明朝" w:hAnsi="ＭＳ 明朝" w:hint="eastAsia"/>
        </w:rPr>
        <w:t>送っても返戻となります。</w:t>
      </w:r>
      <w:r w:rsidR="00E04137" w:rsidRPr="00633C08">
        <w:rPr>
          <w:rFonts w:ascii="ＭＳ 明朝" w:eastAsia="ＭＳ 明朝" w:hAnsi="ＭＳ 明朝" w:hint="eastAsia"/>
        </w:rPr>
        <w:t>給付管理</w:t>
      </w:r>
      <w:r w:rsidR="00AC51E3" w:rsidRPr="00633C08">
        <w:rPr>
          <w:rFonts w:ascii="ＭＳ 明朝" w:eastAsia="ＭＳ 明朝" w:hAnsi="ＭＳ 明朝" w:hint="eastAsia"/>
        </w:rPr>
        <w:t>票の提出</w:t>
      </w:r>
      <w:r w:rsidR="00E04137" w:rsidRPr="00633C08">
        <w:rPr>
          <w:rFonts w:ascii="ＭＳ 明朝" w:eastAsia="ＭＳ 明朝" w:hAnsi="ＭＳ 明朝" w:hint="eastAsia"/>
        </w:rPr>
        <w:t>およびケアマネジメント費の</w:t>
      </w:r>
      <w:r w:rsidR="001B2CC6" w:rsidRPr="00633C08">
        <w:rPr>
          <w:rFonts w:ascii="ＭＳ 明朝" w:eastAsia="ＭＳ 明朝" w:hAnsi="ＭＳ 明朝" w:hint="eastAsia"/>
        </w:rPr>
        <w:t>請求については</w:t>
      </w:r>
      <w:r w:rsidR="00E04137" w:rsidRPr="00633C08">
        <w:rPr>
          <w:rFonts w:ascii="ＭＳ 明朝" w:eastAsia="ＭＳ 明朝" w:hAnsi="ＭＳ 明朝" w:hint="eastAsia"/>
        </w:rPr>
        <w:t>以下の通りです。</w:t>
      </w:r>
    </w:p>
    <w:p w:rsidR="00E04137" w:rsidRPr="00633C08" w:rsidRDefault="00E04137"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①</w:t>
      </w:r>
      <w:r w:rsidR="002516DA">
        <w:rPr>
          <w:rFonts w:ascii="ＭＳ 明朝" w:eastAsia="ＭＳ 明朝" w:hAnsi="ＭＳ 明朝" w:hint="eastAsia"/>
        </w:rPr>
        <w:t>訪問型サービスＢ</w:t>
      </w:r>
      <w:r w:rsidR="005866AE" w:rsidRPr="00633C08">
        <w:rPr>
          <w:rFonts w:ascii="ＭＳ 明朝" w:eastAsia="ＭＳ 明朝" w:hAnsi="ＭＳ 明朝" w:hint="eastAsia"/>
        </w:rPr>
        <w:t>のみを利用している場合</w:t>
      </w:r>
    </w:p>
    <w:p w:rsidR="00E04137" w:rsidRPr="00633C08" w:rsidRDefault="00E04137" w:rsidP="00E04137">
      <w:pPr>
        <w:ind w:leftChars="400" w:left="840" w:firstLineChars="200" w:firstLine="420"/>
        <w:rPr>
          <w:rFonts w:ascii="ＭＳ 明朝" w:eastAsia="ＭＳ 明朝" w:hAnsi="ＭＳ 明朝"/>
        </w:rPr>
      </w:pPr>
      <w:r w:rsidRPr="00633C08">
        <w:rPr>
          <w:rFonts w:ascii="ＭＳ 明朝" w:eastAsia="ＭＳ 明朝" w:hAnsi="ＭＳ 明朝" w:hint="eastAsia"/>
        </w:rPr>
        <w:t>給付管理</w:t>
      </w:r>
      <w:r w:rsidR="00AC51E3" w:rsidRPr="00633C08">
        <w:rPr>
          <w:rFonts w:ascii="ＭＳ 明朝" w:eastAsia="ＭＳ 明朝" w:hAnsi="ＭＳ 明朝" w:hint="eastAsia"/>
        </w:rPr>
        <w:t>票</w:t>
      </w:r>
      <w:r w:rsidRPr="00633C08">
        <w:rPr>
          <w:rFonts w:ascii="ＭＳ 明朝" w:eastAsia="ＭＳ 明朝" w:hAnsi="ＭＳ 明朝" w:hint="eastAsia"/>
        </w:rPr>
        <w:t>：国保連には</w:t>
      </w:r>
      <w:r w:rsidR="00AC51E3" w:rsidRPr="00633C08">
        <w:rPr>
          <w:rFonts w:ascii="ＭＳ 明朝" w:eastAsia="ＭＳ 明朝" w:hAnsi="ＭＳ 明朝" w:hint="eastAsia"/>
        </w:rPr>
        <w:t>提出</w:t>
      </w:r>
      <w:r w:rsidRPr="00633C08">
        <w:rPr>
          <w:rFonts w:ascii="ＭＳ 明朝" w:eastAsia="ＭＳ 明朝" w:hAnsi="ＭＳ 明朝" w:hint="eastAsia"/>
        </w:rPr>
        <w:t>しません。</w:t>
      </w:r>
    </w:p>
    <w:p w:rsidR="00E04137" w:rsidRPr="00633C08" w:rsidRDefault="00E04137" w:rsidP="00E04137">
      <w:pPr>
        <w:ind w:leftChars="400" w:left="840" w:firstLineChars="200" w:firstLine="420"/>
        <w:rPr>
          <w:rFonts w:ascii="ＭＳ 明朝" w:eastAsia="ＭＳ 明朝" w:hAnsi="ＭＳ 明朝"/>
        </w:rPr>
      </w:pPr>
      <w:r w:rsidRPr="00633C08">
        <w:rPr>
          <w:rFonts w:ascii="ＭＳ 明朝" w:eastAsia="ＭＳ 明朝" w:hAnsi="ＭＳ 明朝" w:hint="eastAsia"/>
        </w:rPr>
        <w:t>ケアマネジメント費：</w:t>
      </w:r>
      <w:r w:rsidR="002516DA">
        <w:rPr>
          <w:rFonts w:ascii="ＭＳ 明朝" w:eastAsia="ＭＳ 明朝" w:hAnsi="ＭＳ 明朝" w:hint="eastAsia"/>
        </w:rPr>
        <w:t>必要に応じて</w:t>
      </w:r>
      <w:r w:rsidR="001B2CC6" w:rsidRPr="00633C08">
        <w:rPr>
          <w:rFonts w:ascii="ＭＳ 明朝" w:eastAsia="ＭＳ 明朝" w:hAnsi="ＭＳ 明朝" w:hint="eastAsia"/>
        </w:rPr>
        <w:t>国保連に</w:t>
      </w:r>
      <w:r w:rsidRPr="00633C08">
        <w:rPr>
          <w:rFonts w:ascii="ＭＳ 明朝" w:eastAsia="ＭＳ 明朝" w:hAnsi="ＭＳ 明朝" w:hint="eastAsia"/>
        </w:rPr>
        <w:t>請求します。</w:t>
      </w:r>
    </w:p>
    <w:p w:rsidR="00E04137" w:rsidRPr="00633C08" w:rsidRDefault="00E04137" w:rsidP="00E04137">
      <w:pPr>
        <w:ind w:left="840" w:hangingChars="400" w:hanging="840"/>
        <w:rPr>
          <w:rFonts w:ascii="ＭＳ 明朝" w:eastAsia="ＭＳ 明朝" w:hAnsi="ＭＳ 明朝"/>
        </w:rPr>
      </w:pPr>
      <w:r w:rsidRPr="00633C08">
        <w:rPr>
          <w:rFonts w:ascii="ＭＳ 明朝" w:eastAsia="ＭＳ 明朝" w:hAnsi="ＭＳ 明朝" w:hint="eastAsia"/>
        </w:rPr>
        <w:t xml:space="preserve">　　　　　②予防給付サービスおよびサービスＡと</w:t>
      </w:r>
      <w:r w:rsidR="002516DA">
        <w:rPr>
          <w:rFonts w:ascii="ＭＳ 明朝" w:eastAsia="ＭＳ 明朝" w:hAnsi="ＭＳ 明朝" w:hint="eastAsia"/>
        </w:rPr>
        <w:t>訪問型サービスＢ</w:t>
      </w:r>
      <w:r w:rsidR="009C679D" w:rsidRPr="00633C08">
        <w:rPr>
          <w:rFonts w:ascii="ＭＳ 明朝" w:eastAsia="ＭＳ 明朝" w:hAnsi="ＭＳ 明朝" w:hint="eastAsia"/>
        </w:rPr>
        <w:t>を</w:t>
      </w:r>
      <w:r w:rsidRPr="00633C08">
        <w:rPr>
          <w:rFonts w:ascii="ＭＳ 明朝" w:eastAsia="ＭＳ 明朝" w:hAnsi="ＭＳ 明朝" w:hint="eastAsia"/>
        </w:rPr>
        <w:t>併用している場合</w:t>
      </w:r>
    </w:p>
    <w:p w:rsidR="00E04137" w:rsidRPr="00633C08" w:rsidRDefault="00E04137" w:rsidP="001B2CC6">
      <w:pPr>
        <w:ind w:leftChars="600" w:left="2310" w:hangingChars="500" w:hanging="1050"/>
        <w:rPr>
          <w:rFonts w:ascii="ＭＳ 明朝" w:eastAsia="ＭＳ 明朝" w:hAnsi="ＭＳ 明朝"/>
        </w:rPr>
      </w:pPr>
      <w:r w:rsidRPr="00633C08">
        <w:rPr>
          <w:rFonts w:ascii="ＭＳ 明朝" w:eastAsia="ＭＳ 明朝" w:hAnsi="ＭＳ 明朝" w:hint="eastAsia"/>
        </w:rPr>
        <w:t>給付管理：</w:t>
      </w:r>
      <w:r w:rsidR="00AC51E3" w:rsidRPr="00633C08">
        <w:rPr>
          <w:rFonts w:ascii="ＭＳ 明朝" w:eastAsia="ＭＳ 明朝" w:hAnsi="ＭＳ 明朝" w:hint="eastAsia"/>
        </w:rPr>
        <w:t>予防給付サービスおよびサービスＡにかかる</w:t>
      </w:r>
      <w:r w:rsidR="00D351E2" w:rsidRPr="00633C08">
        <w:rPr>
          <w:rFonts w:ascii="ＭＳ 明朝" w:eastAsia="ＭＳ 明朝" w:hAnsi="ＭＳ 明朝" w:hint="eastAsia"/>
        </w:rPr>
        <w:t>給付管理票を</w:t>
      </w:r>
      <w:r w:rsidR="00AC51E3" w:rsidRPr="00633C08">
        <w:rPr>
          <w:rFonts w:ascii="ＭＳ 明朝" w:eastAsia="ＭＳ 明朝" w:hAnsi="ＭＳ 明朝" w:hint="eastAsia"/>
        </w:rPr>
        <w:t>国保連に提出します。</w:t>
      </w:r>
    </w:p>
    <w:p w:rsidR="00E04137" w:rsidRPr="00633C08" w:rsidRDefault="00E04137" w:rsidP="00E04137">
      <w:pPr>
        <w:ind w:leftChars="400" w:left="840" w:firstLineChars="200" w:firstLine="420"/>
        <w:rPr>
          <w:rFonts w:ascii="ＭＳ 明朝" w:eastAsia="ＭＳ 明朝" w:hAnsi="ＭＳ 明朝"/>
        </w:rPr>
      </w:pPr>
      <w:r w:rsidRPr="00633C08">
        <w:rPr>
          <w:rFonts w:ascii="ＭＳ 明朝" w:eastAsia="ＭＳ 明朝" w:hAnsi="ＭＳ 明朝" w:hint="eastAsia"/>
        </w:rPr>
        <w:t>ケアマネジメント費：</w:t>
      </w:r>
      <w:r w:rsidR="001B2CC6" w:rsidRPr="00633C08">
        <w:rPr>
          <w:rFonts w:ascii="ＭＳ 明朝" w:eastAsia="ＭＳ 明朝" w:hAnsi="ＭＳ 明朝" w:hint="eastAsia"/>
        </w:rPr>
        <w:t>国保連に請求します。</w:t>
      </w:r>
    </w:p>
    <w:p w:rsidR="00E04137" w:rsidRPr="00633C08" w:rsidRDefault="00AC51E3" w:rsidP="002516DA">
      <w:pPr>
        <w:rPr>
          <w:rFonts w:ascii="ＭＳ 明朝" w:eastAsia="ＭＳ 明朝" w:hAnsi="ＭＳ 明朝"/>
        </w:rPr>
      </w:pPr>
      <w:r w:rsidRPr="00633C08">
        <w:rPr>
          <w:rFonts w:ascii="ＭＳ 明朝" w:eastAsia="ＭＳ 明朝" w:hAnsi="ＭＳ 明朝" w:hint="eastAsia"/>
        </w:rPr>
        <w:t xml:space="preserve">　　　　</w:t>
      </w:r>
    </w:p>
    <w:tbl>
      <w:tblPr>
        <w:tblStyle w:val="a3"/>
        <w:tblW w:w="0" w:type="auto"/>
        <w:tblLook w:val="04A0" w:firstRow="1" w:lastRow="0" w:firstColumn="1" w:lastColumn="0" w:noHBand="0" w:noVBand="1"/>
      </w:tblPr>
      <w:tblGrid>
        <w:gridCol w:w="9736"/>
      </w:tblGrid>
      <w:tr w:rsidR="00633C08" w:rsidRPr="00944B6F" w:rsidTr="006E6250">
        <w:tc>
          <w:tcPr>
            <w:tcW w:w="9736" w:type="dxa"/>
          </w:tcPr>
          <w:p w:rsidR="00633C08" w:rsidRPr="00245643" w:rsidRDefault="00633C08" w:rsidP="009B060B">
            <w:pPr>
              <w:ind w:left="630" w:hangingChars="300" w:hanging="630"/>
              <w:rPr>
                <w:rFonts w:ascii="ＭＳ 明朝" w:eastAsia="ＭＳ 明朝" w:hAnsi="ＭＳ 明朝"/>
              </w:rPr>
            </w:pPr>
            <w:r w:rsidRPr="00245643">
              <w:rPr>
                <w:rFonts w:ascii="ＭＳ 明朝" w:eastAsia="ＭＳ 明朝" w:hAnsi="ＭＳ 明朝" w:hint="eastAsia"/>
              </w:rPr>
              <w:t>Ｑ</w:t>
            </w:r>
            <w:r w:rsidRPr="00245643">
              <w:rPr>
                <w:rFonts w:ascii="ＭＳ 明朝" w:eastAsia="ＭＳ 明朝" w:hAnsi="ＭＳ 明朝"/>
              </w:rPr>
              <w:t xml:space="preserve">.Ⅱ－25　</w:t>
            </w:r>
            <w:r w:rsidR="009B060B" w:rsidRPr="00245643">
              <w:rPr>
                <w:rFonts w:ascii="ＭＳ 明朝" w:eastAsia="ＭＳ 明朝" w:hAnsi="ＭＳ 明朝" w:hint="eastAsia"/>
              </w:rPr>
              <w:t>総合事業のサービスを利用している総合事業の対象者（</w:t>
            </w:r>
            <w:r w:rsidRPr="00245643">
              <w:rPr>
                <w:rFonts w:ascii="ＭＳ 明朝" w:eastAsia="ＭＳ 明朝" w:hAnsi="ＭＳ 明朝" w:hint="eastAsia"/>
              </w:rPr>
              <w:t>事業対象者</w:t>
            </w:r>
            <w:r w:rsidR="009B060B" w:rsidRPr="00245643">
              <w:rPr>
                <w:rFonts w:ascii="ＭＳ 明朝" w:eastAsia="ＭＳ 明朝" w:hAnsi="ＭＳ 明朝" w:hint="eastAsia"/>
              </w:rPr>
              <w:t>、要支援１・２）</w:t>
            </w:r>
            <w:r w:rsidRPr="00245643">
              <w:rPr>
                <w:rFonts w:ascii="ＭＳ 明朝" w:eastAsia="ＭＳ 明朝" w:hAnsi="ＭＳ 明朝" w:hint="eastAsia"/>
              </w:rPr>
              <w:t>が月途中で要介護申請</w:t>
            </w:r>
            <w:r w:rsidR="009B060B" w:rsidRPr="00245643">
              <w:rPr>
                <w:rFonts w:ascii="ＭＳ 明朝" w:eastAsia="ＭＳ 明朝" w:hAnsi="ＭＳ 明朝" w:hint="eastAsia"/>
              </w:rPr>
              <w:t>または区分変更</w:t>
            </w:r>
            <w:r w:rsidRPr="00245643">
              <w:rPr>
                <w:rFonts w:ascii="ＭＳ 明朝" w:eastAsia="ＭＳ 明朝" w:hAnsi="ＭＳ 明朝" w:hint="eastAsia"/>
              </w:rPr>
              <w:t>をし、要介護の認定と</w:t>
            </w:r>
            <w:r w:rsidR="009B060B" w:rsidRPr="00245643">
              <w:rPr>
                <w:rFonts w:ascii="ＭＳ 明朝" w:eastAsia="ＭＳ 明朝" w:hAnsi="ＭＳ 明朝" w:hint="eastAsia"/>
              </w:rPr>
              <w:t>なった場合の支給限度額、給付管理などの取り扱いはどうなるか</w:t>
            </w:r>
            <w:r w:rsidRPr="00245643">
              <w:rPr>
                <w:rFonts w:ascii="ＭＳ 明朝" w:eastAsia="ＭＳ 明朝" w:hAnsi="ＭＳ 明朝" w:hint="eastAsia"/>
              </w:rPr>
              <w:t>？</w:t>
            </w:r>
          </w:p>
        </w:tc>
      </w:tr>
    </w:tbl>
    <w:p w:rsidR="00633C08" w:rsidRPr="00245643" w:rsidRDefault="00633C08" w:rsidP="00633C08">
      <w:pPr>
        <w:rPr>
          <w:rFonts w:ascii="ＭＳ 明朝" w:eastAsia="ＭＳ 明朝" w:hAnsi="ＭＳ 明朝"/>
        </w:rPr>
      </w:pPr>
    </w:p>
    <w:p w:rsidR="0017214F" w:rsidRPr="00245643" w:rsidRDefault="00633C08" w:rsidP="00633C08">
      <w:pPr>
        <w:ind w:left="840" w:hangingChars="400" w:hanging="840"/>
        <w:rPr>
          <w:rFonts w:ascii="ＭＳ 明朝" w:eastAsia="ＭＳ 明朝" w:hAnsi="ＭＳ 明朝"/>
        </w:rPr>
      </w:pPr>
      <w:r w:rsidRPr="00245643">
        <w:rPr>
          <w:rFonts w:ascii="ＭＳ 明朝" w:eastAsia="ＭＳ 明朝" w:hAnsi="ＭＳ 明朝" w:hint="eastAsia"/>
        </w:rPr>
        <w:t xml:space="preserve">　Ａ</w:t>
      </w:r>
      <w:r w:rsidRPr="00245643">
        <w:rPr>
          <w:rFonts w:ascii="ＭＳ 明朝" w:eastAsia="ＭＳ 明朝" w:hAnsi="ＭＳ 明朝"/>
        </w:rPr>
        <w:t>.Ⅱ－</w:t>
      </w:r>
      <w:r w:rsidR="00E00273" w:rsidRPr="00245643">
        <w:rPr>
          <w:rFonts w:ascii="ＭＳ 明朝" w:eastAsia="ＭＳ 明朝" w:hAnsi="ＭＳ 明朝"/>
        </w:rPr>
        <w:t>25</w:t>
      </w:r>
      <w:r w:rsidRPr="00245643">
        <w:rPr>
          <w:rFonts w:ascii="ＭＳ 明朝" w:eastAsia="ＭＳ 明朝" w:hAnsi="ＭＳ 明朝" w:hint="eastAsia"/>
        </w:rPr>
        <w:t xml:space="preserve">　従来の</w:t>
      </w:r>
      <w:r w:rsidR="009B060B" w:rsidRPr="00245643">
        <w:rPr>
          <w:rFonts w:ascii="ＭＳ 明朝" w:eastAsia="ＭＳ 明朝" w:hAnsi="ＭＳ 明朝" w:hint="eastAsia"/>
        </w:rPr>
        <w:t>支給限度額、給付管理の取り扱いと同様に、</w:t>
      </w:r>
      <w:r w:rsidR="0017214F" w:rsidRPr="00245643">
        <w:rPr>
          <w:rFonts w:ascii="ＭＳ 明朝" w:eastAsia="ＭＳ 明朝" w:hAnsi="ＭＳ 明朝" w:hint="eastAsia"/>
        </w:rPr>
        <w:t>介護度</w:t>
      </w:r>
      <w:r w:rsidR="0053353C" w:rsidRPr="00245643">
        <w:rPr>
          <w:rFonts w:ascii="ＭＳ 明朝" w:eastAsia="ＭＳ 明朝" w:hAnsi="ＭＳ 明朝" w:hint="eastAsia"/>
        </w:rPr>
        <w:t>が</w:t>
      </w:r>
      <w:r w:rsidR="0017214F" w:rsidRPr="00245643">
        <w:rPr>
          <w:rFonts w:ascii="ＭＳ 明朝" w:eastAsia="ＭＳ 明朝" w:hAnsi="ＭＳ 明朝" w:hint="eastAsia"/>
        </w:rPr>
        <w:t>重い方の</w:t>
      </w:r>
      <w:r w:rsidR="009B060B" w:rsidRPr="00245643">
        <w:rPr>
          <w:rFonts w:ascii="ＭＳ 明朝" w:eastAsia="ＭＳ 明朝" w:hAnsi="ＭＳ 明朝" w:hint="eastAsia"/>
        </w:rPr>
        <w:t>支給限度額</w:t>
      </w:r>
      <w:r w:rsidR="0017214F" w:rsidRPr="00245643">
        <w:rPr>
          <w:rFonts w:ascii="ＭＳ 明朝" w:eastAsia="ＭＳ 明朝" w:hAnsi="ＭＳ 明朝" w:hint="eastAsia"/>
        </w:rPr>
        <w:t>が適用され</w:t>
      </w:r>
      <w:r w:rsidR="008064D6" w:rsidRPr="00245643">
        <w:rPr>
          <w:rFonts w:ascii="ＭＳ 明朝" w:eastAsia="ＭＳ 明朝" w:hAnsi="ＭＳ 明朝" w:hint="eastAsia"/>
        </w:rPr>
        <w:t>、</w:t>
      </w:r>
      <w:r w:rsidR="0017214F" w:rsidRPr="00245643">
        <w:rPr>
          <w:rFonts w:ascii="ＭＳ 明朝" w:eastAsia="ＭＳ 明朝" w:hAnsi="ＭＳ 明朝" w:hint="eastAsia"/>
        </w:rPr>
        <w:t>給付管理</w:t>
      </w:r>
      <w:r w:rsidR="008064D6" w:rsidRPr="00245643">
        <w:rPr>
          <w:rFonts w:ascii="ＭＳ 明朝" w:eastAsia="ＭＳ 明朝" w:hAnsi="ＭＳ 明朝" w:hint="eastAsia"/>
        </w:rPr>
        <w:t>は</w:t>
      </w:r>
      <w:r w:rsidR="0017214F" w:rsidRPr="00245643">
        <w:rPr>
          <w:rFonts w:ascii="ＭＳ 明朝" w:eastAsia="ＭＳ 明朝" w:hAnsi="ＭＳ 明朝" w:hint="eastAsia"/>
        </w:rPr>
        <w:t>担当する居宅介護支援事業所において</w:t>
      </w:r>
      <w:r w:rsidR="008064D6" w:rsidRPr="00245643">
        <w:rPr>
          <w:rFonts w:ascii="ＭＳ 明朝" w:eastAsia="ＭＳ 明朝" w:hAnsi="ＭＳ 明朝" w:hint="eastAsia"/>
        </w:rPr>
        <w:t>行うこととなります。</w:t>
      </w:r>
    </w:p>
    <w:p w:rsidR="0053353C" w:rsidRPr="00245643" w:rsidRDefault="0053353C" w:rsidP="0053353C">
      <w:pPr>
        <w:ind w:leftChars="400" w:left="840"/>
        <w:rPr>
          <w:rFonts w:ascii="ＭＳ 明朝" w:eastAsia="ＭＳ 明朝" w:hAnsi="ＭＳ 明朝"/>
        </w:rPr>
      </w:pPr>
      <w:r w:rsidRPr="00245643">
        <w:rPr>
          <w:rFonts w:ascii="ＭＳ 明朝" w:eastAsia="ＭＳ 明朝" w:hAnsi="ＭＳ 明朝" w:hint="eastAsia"/>
        </w:rPr>
        <w:t>（Ｑ</w:t>
      </w:r>
      <w:r w:rsidRPr="00245643">
        <w:rPr>
          <w:rFonts w:ascii="ＭＳ 明朝" w:eastAsia="ＭＳ 明朝" w:hAnsi="ＭＳ 明朝"/>
        </w:rPr>
        <w:t>.Ⅱ－23参照）</w:t>
      </w:r>
    </w:p>
    <w:p w:rsidR="001B2CC6" w:rsidRPr="00944B6F" w:rsidRDefault="001B2CC6" w:rsidP="004156C9">
      <w:pPr>
        <w:ind w:left="840" w:hangingChars="400" w:hanging="840"/>
        <w:rPr>
          <w:rFonts w:ascii="ＭＳ 明朝" w:eastAsia="ＭＳ 明朝" w:hAnsi="ＭＳ 明朝"/>
        </w:rPr>
      </w:pPr>
    </w:p>
    <w:tbl>
      <w:tblPr>
        <w:tblStyle w:val="a3"/>
        <w:tblW w:w="0" w:type="auto"/>
        <w:tblInd w:w="-5" w:type="dxa"/>
        <w:tblLook w:val="04A0" w:firstRow="1" w:lastRow="0" w:firstColumn="1" w:lastColumn="0" w:noHBand="0" w:noVBand="1"/>
      </w:tblPr>
      <w:tblGrid>
        <w:gridCol w:w="9741"/>
      </w:tblGrid>
      <w:tr w:rsidR="00944B6F" w:rsidRPr="00944B6F" w:rsidTr="003F4D88">
        <w:tc>
          <w:tcPr>
            <w:tcW w:w="9741" w:type="dxa"/>
          </w:tcPr>
          <w:p w:rsidR="003F4D88" w:rsidRPr="00944B6F" w:rsidRDefault="003F4D88" w:rsidP="003F4D88">
            <w:pPr>
              <w:ind w:leftChars="100" w:left="840" w:hangingChars="300" w:hanging="630"/>
              <w:rPr>
                <w:rFonts w:ascii="ＭＳ 明朝" w:eastAsia="ＭＳ 明朝" w:hAnsi="ＭＳ 明朝"/>
              </w:rPr>
            </w:pPr>
            <w:r w:rsidRPr="00245643">
              <w:rPr>
                <w:rFonts w:ascii="ＭＳ 明朝" w:eastAsia="ＭＳ 明朝" w:hAnsi="ＭＳ 明朝" w:hint="eastAsia"/>
              </w:rPr>
              <w:t>Ｑ．Ⅱ－</w:t>
            </w:r>
            <w:r w:rsidRPr="00245643">
              <w:rPr>
                <w:rFonts w:ascii="ＭＳ 明朝" w:eastAsia="ＭＳ 明朝" w:hAnsi="ＭＳ 明朝"/>
              </w:rPr>
              <w:t>26　令和3年度より、要介護認定を受ける前から要支援・事業対象者として補助による総合事業を継続している利用者については、要介護となっても継続して利用することができるとなりましたが、シルバー人材センター等の訪問型サービスＡも継続して利用が可能となるのか。</w:t>
            </w:r>
          </w:p>
        </w:tc>
      </w:tr>
    </w:tbl>
    <w:p w:rsidR="003F4D88" w:rsidRPr="00245643" w:rsidRDefault="003F4D88" w:rsidP="003F4D88">
      <w:pPr>
        <w:ind w:leftChars="100" w:left="840" w:hangingChars="300" w:hanging="630"/>
        <w:rPr>
          <w:rFonts w:ascii="ＭＳ 明朝" w:eastAsia="ＭＳ 明朝" w:hAnsi="ＭＳ 明朝"/>
        </w:rPr>
      </w:pPr>
    </w:p>
    <w:p w:rsidR="003F4D88" w:rsidRPr="003F4D88" w:rsidRDefault="003F4D88" w:rsidP="003F4D88">
      <w:pPr>
        <w:ind w:leftChars="100" w:left="840" w:hangingChars="300" w:hanging="630"/>
        <w:rPr>
          <w:rFonts w:ascii="ＭＳ 明朝" w:eastAsia="ＭＳ 明朝" w:hAnsi="ＭＳ 明朝"/>
          <w:color w:val="FF0000"/>
        </w:rPr>
      </w:pPr>
      <w:r w:rsidRPr="00245643">
        <w:rPr>
          <w:rFonts w:ascii="ＭＳ 明朝" w:eastAsia="ＭＳ 明朝" w:hAnsi="ＭＳ 明朝" w:hint="eastAsia"/>
        </w:rPr>
        <w:t>Ａ．Ⅱ－</w:t>
      </w:r>
      <w:r w:rsidRPr="00245643">
        <w:rPr>
          <w:rFonts w:ascii="ＭＳ 明朝" w:eastAsia="ＭＳ 明朝" w:hAnsi="ＭＳ 明朝"/>
        </w:rPr>
        <w:t xml:space="preserve">26　</w:t>
      </w:r>
      <w:r w:rsidR="00944B6F" w:rsidRPr="00245643">
        <w:rPr>
          <w:rFonts w:ascii="ＭＳ 明朝" w:eastAsia="ＭＳ 明朝" w:hAnsi="ＭＳ 明朝" w:hint="eastAsia"/>
        </w:rPr>
        <w:t>令和３年度年度から令和６年度までは、継続利用要介護者が利用できるサービスは訪問型サービスＢ（地域団体による生活支援）のみでしたが、令和７年４月より継続利用要介護者が利用可能となるサービスは介護予防訪問介護相当サービス・介護予防通所介護相当サービス及び訪問型・通所型サービスＣを除いたものに限られ、花巻市においては訪問型・通所型サービスＡ及び訪問型サービスＢとなります。介護予防訪問介護相当サービス・介護予防通所介護相当サービス及び訪問型・通所型サービスＣについては対象外となりますので、介護サービス等への切り替えをお願いいたします。</w:t>
      </w:r>
    </w:p>
    <w:p w:rsidR="001B2CC6" w:rsidRPr="00633C08" w:rsidRDefault="001B2CC6" w:rsidP="004156C9">
      <w:pPr>
        <w:ind w:left="840" w:hangingChars="400" w:hanging="840"/>
        <w:rPr>
          <w:rFonts w:ascii="ＭＳ 明朝" w:eastAsia="ＭＳ 明朝" w:hAnsi="ＭＳ 明朝"/>
        </w:rPr>
      </w:pPr>
    </w:p>
    <w:p w:rsidR="001B2CC6" w:rsidRPr="00633C08" w:rsidRDefault="001B2CC6" w:rsidP="004156C9">
      <w:pPr>
        <w:ind w:left="840" w:hangingChars="400" w:hanging="840"/>
        <w:rPr>
          <w:rFonts w:ascii="ＭＳ 明朝" w:eastAsia="ＭＳ 明朝" w:hAnsi="ＭＳ 明朝"/>
        </w:rPr>
      </w:pPr>
    </w:p>
    <w:tbl>
      <w:tblPr>
        <w:tblStyle w:val="a3"/>
        <w:tblW w:w="0" w:type="auto"/>
        <w:tblInd w:w="-5" w:type="dxa"/>
        <w:tblLook w:val="04A0" w:firstRow="1" w:lastRow="0" w:firstColumn="1" w:lastColumn="0" w:noHBand="0" w:noVBand="1"/>
      </w:tblPr>
      <w:tblGrid>
        <w:gridCol w:w="9741"/>
      </w:tblGrid>
      <w:tr w:rsidR="00944B6F" w:rsidTr="00245643">
        <w:tc>
          <w:tcPr>
            <w:tcW w:w="9741" w:type="dxa"/>
          </w:tcPr>
          <w:p w:rsidR="00944B6F" w:rsidRDefault="00944B6F" w:rsidP="004156C9">
            <w:pPr>
              <w:rPr>
                <w:rFonts w:ascii="ＭＳ 明朝" w:eastAsia="ＭＳ 明朝" w:hAnsi="ＭＳ 明朝"/>
              </w:rPr>
            </w:pPr>
            <w:r w:rsidRPr="007830BC">
              <w:rPr>
                <w:rFonts w:ascii="ＭＳ 明朝" w:eastAsia="ＭＳ 明朝" w:hAnsi="ＭＳ 明朝" w:hint="eastAsia"/>
              </w:rPr>
              <w:t>Ｑ．Ⅱ－</w:t>
            </w:r>
            <w:r>
              <w:rPr>
                <w:rFonts w:ascii="ＭＳ 明朝" w:eastAsia="ＭＳ 明朝" w:hAnsi="ＭＳ 明朝"/>
              </w:rPr>
              <w:t>2</w:t>
            </w:r>
            <w:r>
              <w:rPr>
                <w:rFonts w:ascii="ＭＳ 明朝" w:eastAsia="ＭＳ 明朝" w:hAnsi="ＭＳ 明朝" w:hint="eastAsia"/>
              </w:rPr>
              <w:t>7</w:t>
            </w:r>
            <w:r w:rsidRPr="007830BC">
              <w:rPr>
                <w:rFonts w:ascii="ＭＳ 明朝" w:eastAsia="ＭＳ 明朝" w:hAnsi="ＭＳ 明朝"/>
              </w:rPr>
              <w:t xml:space="preserve">　</w:t>
            </w:r>
            <w:r w:rsidRPr="009F56C0">
              <w:rPr>
                <w:rFonts w:ascii="ＭＳ 明朝" w:eastAsia="ＭＳ 明朝" w:hAnsi="ＭＳ 明朝" w:hint="eastAsia"/>
              </w:rPr>
              <w:t>通所型独自送迎減算の限度額は</w:t>
            </w:r>
            <w:r>
              <w:rPr>
                <w:rFonts w:ascii="ＭＳ 明朝" w:eastAsia="ＭＳ 明朝" w:hAnsi="ＭＳ 明朝" w:hint="eastAsia"/>
              </w:rPr>
              <w:t>どのように算定するのか。</w:t>
            </w:r>
          </w:p>
        </w:tc>
      </w:tr>
    </w:tbl>
    <w:p w:rsidR="00944B6F" w:rsidRPr="005C6563" w:rsidRDefault="00944B6F" w:rsidP="00944B6F">
      <w:pPr>
        <w:ind w:leftChars="100" w:left="840" w:hangingChars="300" w:hanging="630"/>
        <w:rPr>
          <w:rFonts w:ascii="ＭＳ 明朝" w:eastAsia="ＭＳ 明朝" w:hAnsi="ＭＳ 明朝"/>
        </w:rPr>
      </w:pPr>
    </w:p>
    <w:p w:rsidR="00944B6F" w:rsidRPr="007830BC" w:rsidRDefault="00944B6F" w:rsidP="00944B6F">
      <w:pPr>
        <w:ind w:leftChars="100" w:left="840" w:hangingChars="300" w:hanging="630"/>
        <w:rPr>
          <w:rFonts w:ascii="ＭＳ 明朝" w:eastAsia="ＭＳ 明朝" w:hAnsi="ＭＳ 明朝"/>
        </w:rPr>
      </w:pPr>
      <w:r w:rsidRPr="007830BC">
        <w:rPr>
          <w:rFonts w:ascii="ＭＳ 明朝" w:eastAsia="ＭＳ 明朝" w:hAnsi="ＭＳ 明朝" w:hint="eastAsia"/>
        </w:rPr>
        <w:t>Ａ．Ⅱ－</w:t>
      </w:r>
      <w:r>
        <w:rPr>
          <w:rFonts w:ascii="ＭＳ 明朝" w:eastAsia="ＭＳ 明朝" w:hAnsi="ＭＳ 明朝"/>
        </w:rPr>
        <w:t>2</w:t>
      </w:r>
      <w:r>
        <w:rPr>
          <w:rFonts w:ascii="ＭＳ 明朝" w:eastAsia="ＭＳ 明朝" w:hAnsi="ＭＳ 明朝" w:hint="eastAsia"/>
        </w:rPr>
        <w:t>7</w:t>
      </w:r>
      <w:r w:rsidRPr="007830BC">
        <w:rPr>
          <w:rFonts w:ascii="ＭＳ 明朝" w:eastAsia="ＭＳ 明朝" w:hAnsi="ＭＳ 明朝"/>
        </w:rPr>
        <w:t xml:space="preserve">　</w:t>
      </w:r>
      <w:r w:rsidRPr="009F56C0">
        <w:t xml:space="preserve"> </w:t>
      </w:r>
      <w:r w:rsidRPr="009F56C0">
        <w:rPr>
          <w:rFonts w:ascii="ＭＳ 明朝" w:eastAsia="ＭＳ 明朝" w:hAnsi="ＭＳ 明朝"/>
        </w:rPr>
        <w:t>A6-1111「通所型独自サービス11」で</w:t>
      </w:r>
      <w:r>
        <w:rPr>
          <w:rFonts w:ascii="ＭＳ 明朝" w:eastAsia="ＭＳ 明朝" w:hAnsi="ＭＳ 明朝" w:hint="eastAsia"/>
        </w:rPr>
        <w:t>は</w:t>
      </w:r>
      <w:r w:rsidRPr="009F56C0">
        <w:rPr>
          <w:rFonts w:ascii="ＭＳ 明朝" w:eastAsia="ＭＳ 明朝" w:hAnsi="ＭＳ 明朝"/>
        </w:rPr>
        <w:t>376単位（47単位×8</w:t>
      </w:r>
      <w:r>
        <w:rPr>
          <w:rFonts w:ascii="ＭＳ 明朝" w:eastAsia="ＭＳ 明朝" w:hAnsi="ＭＳ 明朝"/>
        </w:rPr>
        <w:t>回）</w:t>
      </w:r>
      <w:r>
        <w:rPr>
          <w:rFonts w:ascii="ＭＳ 明朝" w:eastAsia="ＭＳ 明朝" w:hAnsi="ＭＳ 明朝" w:hint="eastAsia"/>
        </w:rPr>
        <w:t>、</w:t>
      </w:r>
      <w:r w:rsidRPr="009F56C0">
        <w:rPr>
          <w:rFonts w:ascii="ＭＳ 明朝" w:eastAsia="ＭＳ 明朝" w:hAnsi="ＭＳ 明朝"/>
        </w:rPr>
        <w:t>A6-1121「通所型独自サービス12」で</w:t>
      </w:r>
      <w:r>
        <w:rPr>
          <w:rFonts w:ascii="ＭＳ 明朝" w:eastAsia="ＭＳ 明朝" w:hAnsi="ＭＳ 明朝" w:hint="eastAsia"/>
        </w:rPr>
        <w:t>は</w:t>
      </w:r>
      <w:r w:rsidRPr="009F56C0">
        <w:rPr>
          <w:rFonts w:ascii="ＭＳ 明朝" w:eastAsia="ＭＳ 明朝" w:hAnsi="ＭＳ 明朝"/>
        </w:rPr>
        <w:t>752単位（47単位×16</w:t>
      </w:r>
      <w:r>
        <w:rPr>
          <w:rFonts w:ascii="ＭＳ 明朝" w:eastAsia="ＭＳ 明朝" w:hAnsi="ＭＳ 明朝"/>
        </w:rPr>
        <w:t>回）</w:t>
      </w:r>
      <w:r>
        <w:rPr>
          <w:rFonts w:ascii="ＭＳ 明朝" w:eastAsia="ＭＳ 明朝" w:hAnsi="ＭＳ 明朝" w:hint="eastAsia"/>
        </w:rPr>
        <w:t>を限度額として算定してください。</w:t>
      </w:r>
    </w:p>
    <w:tbl>
      <w:tblPr>
        <w:tblStyle w:val="a3"/>
        <w:tblW w:w="0" w:type="auto"/>
        <w:tblInd w:w="-5" w:type="dxa"/>
        <w:tblLook w:val="04A0" w:firstRow="1" w:lastRow="0" w:firstColumn="1" w:lastColumn="0" w:noHBand="0" w:noVBand="1"/>
      </w:tblPr>
      <w:tblGrid>
        <w:gridCol w:w="9741"/>
      </w:tblGrid>
      <w:tr w:rsidR="00944B6F" w:rsidTr="00245643">
        <w:tc>
          <w:tcPr>
            <w:tcW w:w="9741" w:type="dxa"/>
          </w:tcPr>
          <w:p w:rsidR="00944B6F" w:rsidRDefault="00944B6F" w:rsidP="00944B6F">
            <w:pPr>
              <w:ind w:leftChars="20" w:left="672" w:hangingChars="300" w:hanging="630"/>
              <w:rPr>
                <w:rFonts w:ascii="ＭＳ 明朝" w:eastAsia="ＭＳ 明朝" w:hAnsi="ＭＳ 明朝"/>
              </w:rPr>
            </w:pPr>
            <w:r w:rsidRPr="007830BC">
              <w:rPr>
                <w:rFonts w:ascii="ＭＳ 明朝" w:eastAsia="ＭＳ 明朝" w:hAnsi="ＭＳ 明朝" w:hint="eastAsia"/>
              </w:rPr>
              <w:lastRenderedPageBreak/>
              <w:t>Ｑ．Ⅱ－</w:t>
            </w:r>
            <w:r>
              <w:rPr>
                <w:rFonts w:ascii="ＭＳ 明朝" w:eastAsia="ＭＳ 明朝" w:hAnsi="ＭＳ 明朝"/>
              </w:rPr>
              <w:t>2</w:t>
            </w:r>
            <w:r>
              <w:rPr>
                <w:rFonts w:ascii="ＭＳ 明朝" w:eastAsia="ＭＳ 明朝" w:hAnsi="ＭＳ 明朝" w:hint="eastAsia"/>
              </w:rPr>
              <w:t>8</w:t>
            </w:r>
            <w:r w:rsidRPr="007830BC">
              <w:rPr>
                <w:rFonts w:ascii="ＭＳ 明朝" w:eastAsia="ＭＳ 明朝" w:hAnsi="ＭＳ 明朝"/>
              </w:rPr>
              <w:t xml:space="preserve">　</w:t>
            </w:r>
            <w:r w:rsidRPr="005672A1">
              <w:rPr>
                <w:rFonts w:ascii="ＭＳ 明朝" w:eastAsia="ＭＳ 明朝" w:hAnsi="ＭＳ 明朝" w:hint="eastAsia"/>
              </w:rPr>
              <w:t>令和</w:t>
            </w:r>
            <w:r w:rsidRPr="005672A1">
              <w:rPr>
                <w:rFonts w:ascii="ＭＳ 明朝" w:eastAsia="ＭＳ 明朝" w:hAnsi="ＭＳ 明朝"/>
              </w:rPr>
              <w:t>6年の改正で、総合事業・訪問型サービス費（１回につき）が次の４種類に分かれました。</w:t>
            </w:r>
          </w:p>
          <w:p w:rsidR="00944B6F" w:rsidRDefault="00944B6F" w:rsidP="00944B6F">
            <w:pPr>
              <w:ind w:leftChars="320" w:left="672"/>
              <w:rPr>
                <w:rFonts w:ascii="ＭＳ 明朝" w:eastAsia="ＭＳ 明朝" w:hAnsi="ＭＳ 明朝"/>
              </w:rPr>
            </w:pPr>
            <w:r w:rsidRPr="005672A1">
              <w:rPr>
                <w:rFonts w:ascii="ＭＳ 明朝" w:eastAsia="ＭＳ 明朝" w:hAnsi="ＭＳ 明朝" w:hint="eastAsia"/>
              </w:rPr>
              <w:t>ロ</w:t>
            </w:r>
            <w:r w:rsidRPr="005672A1">
              <w:rPr>
                <w:rFonts w:ascii="ＭＳ 明朝" w:eastAsia="ＭＳ 明朝" w:hAnsi="ＭＳ 明朝"/>
              </w:rPr>
              <w:t>(1) 　　標準的な内容の指定相当訪問型サービス</w:t>
            </w:r>
          </w:p>
          <w:p w:rsidR="00944B6F" w:rsidRDefault="00944B6F" w:rsidP="00944B6F">
            <w:pPr>
              <w:ind w:leftChars="320" w:left="672"/>
              <w:rPr>
                <w:rFonts w:ascii="ＭＳ 明朝" w:eastAsia="ＭＳ 明朝" w:hAnsi="ＭＳ 明朝"/>
              </w:rPr>
            </w:pPr>
            <w:r w:rsidRPr="005672A1">
              <w:rPr>
                <w:rFonts w:ascii="ＭＳ 明朝" w:eastAsia="ＭＳ 明朝" w:hAnsi="ＭＳ 明朝" w:hint="eastAsia"/>
              </w:rPr>
              <w:t>ロ</w:t>
            </w:r>
            <w:r w:rsidRPr="005672A1">
              <w:rPr>
                <w:rFonts w:ascii="ＭＳ 明朝" w:eastAsia="ＭＳ 明朝" w:hAnsi="ＭＳ 明朝"/>
              </w:rPr>
              <w:t>(2)(一)　生活援助が中心である場合　所要時間20分以上45分未満</w:t>
            </w:r>
          </w:p>
          <w:p w:rsidR="00944B6F" w:rsidRDefault="00944B6F" w:rsidP="00944B6F">
            <w:pPr>
              <w:ind w:leftChars="320" w:left="672"/>
              <w:rPr>
                <w:rFonts w:ascii="ＭＳ 明朝" w:eastAsia="ＭＳ 明朝" w:hAnsi="ＭＳ 明朝"/>
              </w:rPr>
            </w:pPr>
            <w:r w:rsidRPr="005672A1">
              <w:rPr>
                <w:rFonts w:ascii="ＭＳ 明朝" w:eastAsia="ＭＳ 明朝" w:hAnsi="ＭＳ 明朝" w:hint="eastAsia"/>
              </w:rPr>
              <w:t>ロ</w:t>
            </w:r>
            <w:r w:rsidRPr="005672A1">
              <w:rPr>
                <w:rFonts w:ascii="ＭＳ 明朝" w:eastAsia="ＭＳ 明朝" w:hAnsi="ＭＳ 明朝"/>
              </w:rPr>
              <w:t>(2)(二)　　　　　″　　　　　　　　所要時間45分以上</w:t>
            </w:r>
          </w:p>
          <w:p w:rsidR="00944B6F" w:rsidRDefault="00944B6F" w:rsidP="00944B6F">
            <w:pPr>
              <w:ind w:leftChars="320" w:left="672"/>
              <w:rPr>
                <w:rFonts w:ascii="ＭＳ 明朝" w:eastAsia="ＭＳ 明朝" w:hAnsi="ＭＳ 明朝"/>
              </w:rPr>
            </w:pPr>
            <w:r w:rsidRPr="005672A1">
              <w:rPr>
                <w:rFonts w:ascii="ＭＳ 明朝" w:eastAsia="ＭＳ 明朝" w:hAnsi="ＭＳ 明朝" w:hint="eastAsia"/>
              </w:rPr>
              <w:t>ロ</w:t>
            </w:r>
            <w:r w:rsidRPr="005672A1">
              <w:rPr>
                <w:rFonts w:ascii="ＭＳ 明朝" w:eastAsia="ＭＳ 明朝" w:hAnsi="ＭＳ 明朝"/>
              </w:rPr>
              <w:t>(3)　　 短時間の身体介護が中心である場合</w:t>
            </w:r>
          </w:p>
          <w:p w:rsidR="00944B6F" w:rsidRDefault="00944B6F" w:rsidP="00245643">
            <w:pPr>
              <w:ind w:leftChars="300" w:left="630" w:firstLineChars="100" w:firstLine="210"/>
              <w:rPr>
                <w:rFonts w:ascii="ＭＳ 明朝" w:eastAsia="ＭＳ 明朝" w:hAnsi="ＭＳ 明朝"/>
              </w:rPr>
            </w:pPr>
            <w:r>
              <w:rPr>
                <w:rFonts w:ascii="ＭＳ 明朝" w:eastAsia="ＭＳ 明朝" w:hAnsi="ＭＳ 明朝" w:hint="eastAsia"/>
              </w:rPr>
              <w:t>それぞれの内容</w:t>
            </w:r>
            <w:r w:rsidRPr="005672A1">
              <w:rPr>
                <w:rFonts w:ascii="ＭＳ 明朝" w:eastAsia="ＭＳ 明朝" w:hAnsi="ＭＳ 明朝"/>
              </w:rPr>
              <w:t>について詳しく知りたいです。生活援助が中心のサービスはロ(1)には当てはまらないとのことでしょうか。</w:t>
            </w:r>
            <w:r w:rsidRPr="005672A1">
              <w:rPr>
                <w:rFonts w:ascii="ＭＳ 明朝" w:eastAsia="ＭＳ 明朝" w:hAnsi="ＭＳ 明朝" w:hint="eastAsia"/>
              </w:rPr>
              <w:t>また、ロ</w:t>
            </w:r>
            <w:r w:rsidRPr="005672A1">
              <w:rPr>
                <w:rFonts w:ascii="ＭＳ 明朝" w:eastAsia="ＭＳ 明朝" w:hAnsi="ＭＳ 明朝"/>
              </w:rPr>
              <w:t>(3)短時間の身体介護とは具体的に何分未満となりますか。</w:t>
            </w:r>
          </w:p>
        </w:tc>
      </w:tr>
    </w:tbl>
    <w:p w:rsidR="002F1D4A" w:rsidRDefault="002F1D4A" w:rsidP="004156C9">
      <w:pPr>
        <w:ind w:left="840" w:hangingChars="400" w:hanging="840"/>
        <w:rPr>
          <w:rFonts w:ascii="ＭＳ 明朝" w:eastAsia="ＭＳ 明朝" w:hAnsi="ＭＳ 明朝"/>
        </w:rPr>
      </w:pPr>
    </w:p>
    <w:p w:rsidR="00944B6F" w:rsidRDefault="00944B6F" w:rsidP="00944B6F">
      <w:pPr>
        <w:ind w:leftChars="100" w:left="840" w:hangingChars="300" w:hanging="630"/>
        <w:rPr>
          <w:rFonts w:ascii="ＭＳ 明朝" w:eastAsia="ＭＳ 明朝" w:hAnsi="ＭＳ 明朝"/>
        </w:rPr>
      </w:pPr>
      <w:r w:rsidRPr="006945C7">
        <w:rPr>
          <w:rFonts w:ascii="ＭＳ 明朝" w:eastAsia="ＭＳ 明朝" w:hAnsi="ＭＳ 明朝" w:hint="eastAsia"/>
        </w:rPr>
        <w:t>Ａ．Ⅱ－</w:t>
      </w:r>
      <w:r w:rsidRPr="006945C7">
        <w:rPr>
          <w:rFonts w:ascii="ＭＳ 明朝" w:eastAsia="ＭＳ 明朝" w:hAnsi="ＭＳ 明朝"/>
        </w:rPr>
        <w:t>2</w:t>
      </w:r>
      <w:r>
        <w:rPr>
          <w:rFonts w:ascii="ＭＳ 明朝" w:eastAsia="ＭＳ 明朝" w:hAnsi="ＭＳ 明朝" w:hint="eastAsia"/>
        </w:rPr>
        <w:t>8</w:t>
      </w:r>
    </w:p>
    <w:p w:rsidR="00944B6F" w:rsidRPr="005672A1" w:rsidRDefault="00944B6F" w:rsidP="00944B6F">
      <w:pPr>
        <w:ind w:leftChars="300" w:left="630"/>
        <w:rPr>
          <w:rFonts w:ascii="ＭＳ 明朝" w:eastAsia="ＭＳ 明朝" w:hAnsi="ＭＳ 明朝"/>
        </w:rPr>
      </w:pPr>
      <w:r w:rsidRPr="005672A1">
        <w:rPr>
          <w:rFonts w:ascii="ＭＳ 明朝" w:eastAsia="ＭＳ 明朝" w:hAnsi="ＭＳ 明朝" w:hint="eastAsia"/>
        </w:rPr>
        <w:t>「ロ</w:t>
      </w:r>
      <w:r w:rsidRPr="005672A1">
        <w:rPr>
          <w:rFonts w:ascii="ＭＳ 明朝" w:eastAsia="ＭＳ 明朝" w:hAnsi="ＭＳ 明朝"/>
        </w:rPr>
        <w:t>(1)標準的な内容の指定相当訪問型サービス」とは、生活援助をしつつ、利用者の個々の状況により、見守り的援助等の身体介護を実施するものになります。</w:t>
      </w:r>
    </w:p>
    <w:p w:rsidR="00944B6F" w:rsidRPr="005672A1" w:rsidRDefault="00944B6F" w:rsidP="00944B6F">
      <w:pPr>
        <w:ind w:leftChars="300" w:left="630"/>
        <w:rPr>
          <w:rFonts w:ascii="ＭＳ 明朝" w:eastAsia="ＭＳ 明朝" w:hAnsi="ＭＳ 明朝"/>
        </w:rPr>
      </w:pPr>
      <w:r w:rsidRPr="005672A1">
        <w:rPr>
          <w:rFonts w:ascii="ＭＳ 明朝" w:eastAsia="ＭＳ 明朝" w:hAnsi="ＭＳ 明朝" w:hint="eastAsia"/>
        </w:rPr>
        <w:t>「ロ</w:t>
      </w:r>
      <w:r w:rsidRPr="005672A1">
        <w:rPr>
          <w:rFonts w:ascii="ＭＳ 明朝" w:eastAsia="ＭＳ 明朝" w:hAnsi="ＭＳ 明朝"/>
        </w:rPr>
        <w:t>(2)生活援助が中心である場合」とは、身体介護以外の訪問介護であり、掃除、洗濯、調理などの日常に必要な援助のみを実施するものになります。</w:t>
      </w:r>
    </w:p>
    <w:p w:rsidR="00944B6F" w:rsidRPr="00633C08" w:rsidRDefault="00944B6F" w:rsidP="00944B6F">
      <w:pPr>
        <w:ind w:leftChars="300" w:left="630"/>
        <w:rPr>
          <w:rFonts w:ascii="ＭＳ 明朝" w:eastAsia="ＭＳ 明朝" w:hAnsi="ＭＳ 明朝"/>
        </w:rPr>
      </w:pPr>
      <w:r w:rsidRPr="005672A1">
        <w:rPr>
          <w:rFonts w:ascii="ＭＳ 明朝" w:eastAsia="ＭＳ 明朝" w:hAnsi="ＭＳ 明朝" w:hint="eastAsia"/>
        </w:rPr>
        <w:t>「ロ</w:t>
      </w:r>
      <w:r w:rsidRPr="005672A1">
        <w:rPr>
          <w:rFonts w:ascii="ＭＳ 明朝" w:eastAsia="ＭＳ 明朝" w:hAnsi="ＭＳ 明朝"/>
        </w:rPr>
        <w:t>(3)短時間の身体介護が中心である場合」とは、令和６年度の改正で短時間について明確な時間の記載はなくなりましたが、従前では短時間を20分未満と示されていたことから同程度の時間ととらえております。</w:t>
      </w:r>
    </w:p>
    <w:p w:rsidR="00245643" w:rsidRDefault="00245643">
      <w:pPr>
        <w:widowControl/>
        <w:jc w:val="left"/>
        <w:rPr>
          <w:rFonts w:ascii="ＭＳ 明朝" w:eastAsia="ＭＳ 明朝" w:hAnsi="ＭＳ 明朝"/>
        </w:rPr>
      </w:pPr>
      <w:r>
        <w:rPr>
          <w:rFonts w:ascii="ＭＳ 明朝" w:eastAsia="ＭＳ 明朝" w:hAnsi="ＭＳ 明朝"/>
        </w:rPr>
        <w:br w:type="page"/>
      </w:r>
    </w:p>
    <w:p w:rsidR="00A12375" w:rsidRPr="00633C08" w:rsidRDefault="00A12375" w:rsidP="004156C9">
      <w:pPr>
        <w:ind w:left="1120" w:hangingChars="400" w:hanging="1120"/>
        <w:rPr>
          <w:rFonts w:ascii="ＭＳ 明朝" w:eastAsia="ＭＳ 明朝" w:hAnsi="ＭＳ 明朝"/>
          <w:sz w:val="28"/>
          <w:szCs w:val="28"/>
          <w:shd w:val="pct15" w:color="auto" w:fill="FFFFFF"/>
        </w:rPr>
      </w:pPr>
      <w:r w:rsidRPr="00633C08">
        <w:rPr>
          <w:rFonts w:ascii="ＭＳ 明朝" w:eastAsia="ＭＳ 明朝" w:hAnsi="ＭＳ 明朝" w:hint="eastAsia"/>
          <w:sz w:val="28"/>
          <w:szCs w:val="28"/>
          <w:shd w:val="pct15" w:color="auto" w:fill="FFFFFF"/>
        </w:rPr>
        <w:lastRenderedPageBreak/>
        <w:t xml:space="preserve">Ⅲ　</w:t>
      </w:r>
      <w:r w:rsidR="00B12602" w:rsidRPr="00633C08">
        <w:rPr>
          <w:rFonts w:ascii="ＭＳ 明朝" w:eastAsia="ＭＳ 明朝" w:hAnsi="ＭＳ 明朝" w:hint="eastAsia"/>
          <w:sz w:val="28"/>
          <w:szCs w:val="28"/>
          <w:shd w:val="pct15" w:color="auto" w:fill="FFFFFF"/>
        </w:rPr>
        <w:t>訪問型</w:t>
      </w:r>
      <w:r w:rsidRPr="00633C08">
        <w:rPr>
          <w:rFonts w:ascii="ＭＳ 明朝" w:eastAsia="ＭＳ 明朝" w:hAnsi="ＭＳ 明朝" w:hint="eastAsia"/>
          <w:sz w:val="28"/>
          <w:szCs w:val="28"/>
          <w:shd w:val="pct15" w:color="auto" w:fill="FFFFFF"/>
        </w:rPr>
        <w:t>サービス</w:t>
      </w:r>
      <w:r w:rsidR="00B12602" w:rsidRPr="00633C08">
        <w:rPr>
          <w:rFonts w:ascii="ＭＳ 明朝" w:eastAsia="ＭＳ 明朝" w:hAnsi="ＭＳ 明朝" w:hint="eastAsia"/>
          <w:sz w:val="28"/>
          <w:szCs w:val="28"/>
          <w:shd w:val="pct15" w:color="auto" w:fill="FFFFFF"/>
        </w:rPr>
        <w:t>Ｂ</w:t>
      </w:r>
      <w:r w:rsidR="00EA3758" w:rsidRPr="00633C08">
        <w:rPr>
          <w:rFonts w:ascii="ＭＳ 明朝" w:eastAsia="ＭＳ 明朝" w:hAnsi="ＭＳ 明朝" w:hint="eastAsia"/>
          <w:sz w:val="28"/>
          <w:szCs w:val="28"/>
          <w:shd w:val="pct15" w:color="auto" w:fill="FFFFFF"/>
        </w:rPr>
        <w:t>について</w:t>
      </w:r>
    </w:p>
    <w:tbl>
      <w:tblPr>
        <w:tblStyle w:val="a3"/>
        <w:tblW w:w="0" w:type="auto"/>
        <w:tblLook w:val="04A0" w:firstRow="1" w:lastRow="0" w:firstColumn="1" w:lastColumn="0" w:noHBand="0" w:noVBand="1"/>
      </w:tblPr>
      <w:tblGrid>
        <w:gridCol w:w="9736"/>
      </w:tblGrid>
      <w:tr w:rsidR="000206D6" w:rsidRPr="00633C08" w:rsidTr="00CF3C3F">
        <w:tc>
          <w:tcPr>
            <w:tcW w:w="9736" w:type="dxa"/>
          </w:tcPr>
          <w:p w:rsidR="000206D6" w:rsidRPr="00633C08" w:rsidRDefault="002E7133" w:rsidP="00CF3C3F">
            <w:pPr>
              <w:ind w:left="630" w:hangingChars="300" w:hanging="630"/>
              <w:rPr>
                <w:rFonts w:ascii="ＭＳ 明朝" w:eastAsia="ＭＳ 明朝" w:hAnsi="ＭＳ 明朝"/>
              </w:rPr>
            </w:pPr>
            <w:r w:rsidRPr="00633C08">
              <w:rPr>
                <w:rFonts w:ascii="ＭＳ 明朝" w:eastAsia="ＭＳ 明朝" w:hAnsi="ＭＳ 明朝" w:hint="eastAsia"/>
              </w:rPr>
              <w:t>Ｑ.Ⅲ－1</w:t>
            </w:r>
            <w:r w:rsidR="000206D6" w:rsidRPr="00633C08">
              <w:rPr>
                <w:rFonts w:ascii="ＭＳ 明朝" w:eastAsia="ＭＳ 明朝" w:hAnsi="ＭＳ 明朝" w:hint="eastAsia"/>
              </w:rPr>
              <w:t xml:space="preserve">　</w:t>
            </w:r>
            <w:r w:rsidR="007C2B56" w:rsidRPr="00633C08">
              <w:rPr>
                <w:rFonts w:ascii="ＭＳ 明朝" w:eastAsia="ＭＳ 明朝" w:hAnsi="ＭＳ 明朝" w:hint="eastAsia"/>
              </w:rPr>
              <w:t>訪問型サービスＢとは、どんなサービスですか？</w:t>
            </w:r>
          </w:p>
        </w:tc>
      </w:tr>
    </w:tbl>
    <w:p w:rsidR="00F52506" w:rsidRPr="00633C08" w:rsidRDefault="00F52506" w:rsidP="004156C9">
      <w:pPr>
        <w:ind w:left="840" w:hangingChars="400" w:hanging="840"/>
        <w:rPr>
          <w:rFonts w:ascii="ＭＳ 明朝" w:eastAsia="ＭＳ 明朝" w:hAnsi="ＭＳ 明朝"/>
        </w:rPr>
      </w:pPr>
    </w:p>
    <w:p w:rsidR="007C2B56" w:rsidRPr="00633C08" w:rsidRDefault="002E7133" w:rsidP="00C30D29">
      <w:pPr>
        <w:ind w:leftChars="100" w:left="840" w:hangingChars="300" w:hanging="630"/>
        <w:rPr>
          <w:rFonts w:ascii="ＭＳ 明朝" w:eastAsia="ＭＳ 明朝" w:hAnsi="ＭＳ 明朝"/>
        </w:rPr>
      </w:pPr>
      <w:r w:rsidRPr="00633C08">
        <w:rPr>
          <w:rFonts w:ascii="ＭＳ 明朝" w:eastAsia="ＭＳ 明朝" w:hAnsi="ＭＳ 明朝" w:hint="eastAsia"/>
        </w:rPr>
        <w:t>Ａ.Ⅲ－1</w:t>
      </w:r>
      <w:r w:rsidR="000206D6" w:rsidRPr="00633C08">
        <w:rPr>
          <w:rFonts w:ascii="ＭＳ 明朝" w:eastAsia="ＭＳ 明朝" w:hAnsi="ＭＳ 明朝" w:hint="eastAsia"/>
        </w:rPr>
        <w:t xml:space="preserve">　</w:t>
      </w:r>
      <w:r w:rsidR="007C2B56" w:rsidRPr="00633C08">
        <w:rPr>
          <w:rFonts w:ascii="ＭＳ 明朝" w:eastAsia="ＭＳ 明朝" w:hAnsi="ＭＳ 明朝"/>
        </w:rPr>
        <w:t>訪問型サービスＢ</w:t>
      </w:r>
      <w:r w:rsidR="007C2B56" w:rsidRPr="00633C08">
        <w:rPr>
          <w:rFonts w:ascii="ＭＳ 明朝" w:eastAsia="ＭＳ 明朝" w:hAnsi="ＭＳ 明朝" w:hint="eastAsia"/>
        </w:rPr>
        <w:t>とは、地域団体等が行う</w:t>
      </w:r>
      <w:r w:rsidR="00922D1F" w:rsidRPr="00633C08">
        <w:rPr>
          <w:rFonts w:ascii="ＭＳ 明朝" w:eastAsia="ＭＳ 明朝" w:hAnsi="ＭＳ 明朝" w:hint="eastAsia"/>
        </w:rPr>
        <w:t>身体に触れない</w:t>
      </w:r>
      <w:r w:rsidR="007C2B56" w:rsidRPr="00633C08">
        <w:rPr>
          <w:rFonts w:ascii="ＭＳ 明朝" w:eastAsia="ＭＳ 明朝" w:hAnsi="ＭＳ 明朝" w:hint="eastAsia"/>
        </w:rPr>
        <w:t>生活援助</w:t>
      </w:r>
      <w:r w:rsidR="00C30D29" w:rsidRPr="00633C08">
        <w:rPr>
          <w:rFonts w:ascii="ＭＳ 明朝" w:eastAsia="ＭＳ 明朝" w:hAnsi="ＭＳ 明朝" w:hint="eastAsia"/>
        </w:rPr>
        <w:t>です。</w:t>
      </w:r>
    </w:p>
    <w:p w:rsidR="007C2B56" w:rsidRPr="00633C08" w:rsidRDefault="007C2B56" w:rsidP="007C2B56">
      <w:pPr>
        <w:ind w:leftChars="100" w:left="840" w:hangingChars="300" w:hanging="630"/>
        <w:rPr>
          <w:rFonts w:ascii="ＭＳ 明朝" w:eastAsia="ＭＳ 明朝" w:hAnsi="ＭＳ 明朝"/>
          <w:u w:val="single"/>
        </w:rPr>
      </w:pPr>
      <w:r w:rsidRPr="00633C08">
        <w:rPr>
          <w:rFonts w:ascii="ＭＳ 明朝" w:eastAsia="ＭＳ 明朝" w:hAnsi="ＭＳ 明朝" w:hint="eastAsia"/>
        </w:rPr>
        <w:t xml:space="preserve">　</w:t>
      </w:r>
      <w:r w:rsidR="00C30D29" w:rsidRPr="00633C08">
        <w:rPr>
          <w:rFonts w:ascii="ＭＳ 明朝" w:eastAsia="ＭＳ 明朝" w:hAnsi="ＭＳ 明朝" w:hint="eastAsia"/>
        </w:rPr>
        <w:t xml:space="preserve">　　</w:t>
      </w:r>
      <w:r w:rsidR="00CA3749" w:rsidRPr="00633C08">
        <w:rPr>
          <w:rFonts w:ascii="ＭＳ 明朝" w:eastAsia="ＭＳ 明朝" w:hAnsi="ＭＳ 明朝" w:hint="eastAsia"/>
        </w:rPr>
        <w:t xml:space="preserve">　</w:t>
      </w:r>
      <w:r w:rsidRPr="00633C08">
        <w:rPr>
          <w:rFonts w:ascii="ＭＳ 明朝" w:eastAsia="ＭＳ 明朝" w:hAnsi="ＭＳ 明朝" w:hint="eastAsia"/>
          <w:u w:val="single"/>
          <w:shd w:val="pct15" w:color="auto" w:fill="FFFFFF"/>
        </w:rPr>
        <w:t>・</w:t>
      </w:r>
      <w:r w:rsidR="00922D1F">
        <w:rPr>
          <w:rFonts w:ascii="ＭＳ 明朝" w:eastAsia="ＭＳ 明朝" w:hAnsi="ＭＳ 明朝" w:hint="eastAsia"/>
          <w:u w:val="single"/>
          <w:shd w:val="pct15" w:color="auto" w:fill="FFFFFF"/>
        </w:rPr>
        <w:t>ゴミ捨て、掃除、</w:t>
      </w:r>
      <w:r w:rsidRPr="00633C08">
        <w:rPr>
          <w:rFonts w:ascii="ＭＳ 明朝" w:eastAsia="ＭＳ 明朝" w:hAnsi="ＭＳ 明朝" w:hint="eastAsia"/>
          <w:u w:val="single"/>
          <w:shd w:val="pct15" w:color="auto" w:fill="FFFFFF"/>
        </w:rPr>
        <w:t>除雪、草取り、話し相手、電球の交換、散歩の付き添い等</w:t>
      </w:r>
    </w:p>
    <w:p w:rsidR="00C30D29" w:rsidRPr="00633C08" w:rsidRDefault="00C30D29" w:rsidP="007C2B56">
      <w:pPr>
        <w:ind w:leftChars="100" w:left="840" w:hangingChars="300" w:hanging="630"/>
        <w:rPr>
          <w:rFonts w:ascii="ＭＳ 明朝" w:eastAsia="ＭＳ 明朝" w:hAnsi="ＭＳ 明朝"/>
        </w:rPr>
      </w:pPr>
      <w:r w:rsidRPr="00633C08">
        <w:rPr>
          <w:rFonts w:ascii="ＭＳ 明朝" w:eastAsia="ＭＳ 明朝" w:hAnsi="ＭＳ 明朝" w:hint="eastAsia"/>
        </w:rPr>
        <w:t xml:space="preserve">　　　　　（自立支援につながる中身であれば可）</w:t>
      </w:r>
    </w:p>
    <w:p w:rsidR="00F52506" w:rsidRPr="00633C08" w:rsidRDefault="007C2B56" w:rsidP="007C2B56">
      <w:pPr>
        <w:ind w:leftChars="100" w:left="840" w:hangingChars="300" w:hanging="630"/>
        <w:rPr>
          <w:rFonts w:ascii="ＭＳ 明朝" w:eastAsia="ＭＳ 明朝" w:hAnsi="ＭＳ 明朝"/>
          <w:u w:val="single"/>
        </w:rPr>
      </w:pPr>
      <w:r w:rsidRPr="00633C08">
        <w:rPr>
          <w:rFonts w:ascii="ＭＳ 明朝" w:eastAsia="ＭＳ 明朝" w:hAnsi="ＭＳ 明朝" w:hint="eastAsia"/>
        </w:rPr>
        <w:t xml:space="preserve">　</w:t>
      </w:r>
      <w:r w:rsidR="00C30D29" w:rsidRPr="00633C08">
        <w:rPr>
          <w:rFonts w:ascii="ＭＳ 明朝" w:eastAsia="ＭＳ 明朝" w:hAnsi="ＭＳ 明朝" w:hint="eastAsia"/>
        </w:rPr>
        <w:t xml:space="preserve">　　　</w:t>
      </w:r>
      <w:r w:rsidRPr="00633C08">
        <w:rPr>
          <w:rFonts w:ascii="ＭＳ 明朝" w:eastAsia="ＭＳ 明朝" w:hAnsi="ＭＳ 明朝" w:hint="eastAsia"/>
          <w:u w:val="single"/>
          <w:shd w:val="pct15" w:color="auto" w:fill="FFFFFF"/>
        </w:rPr>
        <w:t>・自動車による通院、買い物等の付き添い支援</w:t>
      </w:r>
    </w:p>
    <w:p w:rsidR="00C30D29" w:rsidRPr="00633C08" w:rsidRDefault="00C30D29" w:rsidP="007C2B56">
      <w:pPr>
        <w:ind w:leftChars="100" w:left="840" w:hangingChars="300" w:hanging="630"/>
        <w:rPr>
          <w:rFonts w:ascii="ＭＳ 明朝" w:eastAsia="ＭＳ 明朝" w:hAnsi="ＭＳ 明朝"/>
        </w:rPr>
      </w:pPr>
      <w:r w:rsidRPr="00633C08">
        <w:rPr>
          <w:rFonts w:ascii="ＭＳ 明朝" w:eastAsia="ＭＳ 明朝" w:hAnsi="ＭＳ 明朝" w:hint="eastAsia"/>
        </w:rPr>
        <w:t xml:space="preserve">　　　　　（</w:t>
      </w:r>
      <w:r w:rsidRPr="00633C08">
        <w:rPr>
          <w:rFonts w:ascii="ＭＳ 明朝" w:eastAsia="ＭＳ 明朝" w:hAnsi="ＭＳ 明朝" w:hint="eastAsia"/>
          <w:u w:val="single"/>
        </w:rPr>
        <w:t>送迎前後の付き添い支援です。乗車中は「完全無償の送迎」となります。</w:t>
      </w:r>
      <w:r w:rsidRPr="00633C08">
        <w:rPr>
          <w:rFonts w:ascii="ＭＳ 明朝" w:eastAsia="ＭＳ 明朝" w:hAnsi="ＭＳ 明朝" w:hint="eastAsia"/>
        </w:rPr>
        <w:t>）</w:t>
      </w:r>
    </w:p>
    <w:p w:rsidR="00C30D29" w:rsidRPr="00633C08" w:rsidRDefault="00C30D29" w:rsidP="007C2B56">
      <w:pPr>
        <w:ind w:leftChars="100" w:left="840" w:hangingChars="300" w:hanging="630"/>
        <w:rPr>
          <w:rFonts w:ascii="ＭＳ 明朝" w:eastAsia="ＭＳ 明朝" w:hAnsi="ＭＳ 明朝"/>
        </w:rPr>
      </w:pPr>
      <w:r w:rsidRPr="00633C08">
        <w:rPr>
          <w:rFonts w:ascii="ＭＳ 明朝" w:eastAsia="ＭＳ 明朝" w:hAnsi="ＭＳ 明朝" w:hint="eastAsia"/>
        </w:rPr>
        <w:t xml:space="preserve">　　　　※実施するメニューや利用者負担の設定は、地域団体が決定します。</w:t>
      </w:r>
    </w:p>
    <w:p w:rsidR="00F52506" w:rsidRPr="00633C08" w:rsidRDefault="00F52506" w:rsidP="004156C9">
      <w:pPr>
        <w:ind w:left="840" w:hangingChars="400" w:hanging="840"/>
        <w:rPr>
          <w:rFonts w:ascii="ＭＳ 明朝" w:eastAsia="ＭＳ 明朝" w:hAnsi="ＭＳ 明朝"/>
        </w:rPr>
      </w:pPr>
    </w:p>
    <w:tbl>
      <w:tblPr>
        <w:tblStyle w:val="a3"/>
        <w:tblW w:w="0" w:type="auto"/>
        <w:tblLook w:val="04A0" w:firstRow="1" w:lastRow="0" w:firstColumn="1" w:lastColumn="0" w:noHBand="0" w:noVBand="1"/>
      </w:tblPr>
      <w:tblGrid>
        <w:gridCol w:w="9736"/>
      </w:tblGrid>
      <w:tr w:rsidR="00633C08" w:rsidRPr="00633C08" w:rsidTr="00CF3C3F">
        <w:tc>
          <w:tcPr>
            <w:tcW w:w="9736" w:type="dxa"/>
          </w:tcPr>
          <w:p w:rsidR="005B27B0" w:rsidRPr="00633C08" w:rsidRDefault="002E7133" w:rsidP="00CF3C3F">
            <w:pPr>
              <w:ind w:left="630" w:hangingChars="300" w:hanging="630"/>
              <w:rPr>
                <w:rFonts w:ascii="ＭＳ 明朝" w:eastAsia="ＭＳ 明朝" w:hAnsi="ＭＳ 明朝"/>
              </w:rPr>
            </w:pPr>
            <w:r w:rsidRPr="00633C08">
              <w:rPr>
                <w:rFonts w:ascii="ＭＳ 明朝" w:eastAsia="ＭＳ 明朝" w:hAnsi="ＭＳ 明朝" w:hint="eastAsia"/>
              </w:rPr>
              <w:t>Ｑ.Ⅲ－</w:t>
            </w:r>
            <w:r w:rsidR="00B774CF" w:rsidRPr="00633C08">
              <w:rPr>
                <w:rFonts w:ascii="ＭＳ 明朝" w:eastAsia="ＭＳ 明朝" w:hAnsi="ＭＳ 明朝" w:hint="eastAsia"/>
              </w:rPr>
              <w:t>2</w:t>
            </w:r>
            <w:r w:rsidR="005B27B0" w:rsidRPr="00633C08">
              <w:rPr>
                <w:rFonts w:ascii="ＭＳ 明朝" w:eastAsia="ＭＳ 明朝" w:hAnsi="ＭＳ 明朝" w:hint="eastAsia"/>
              </w:rPr>
              <w:t xml:space="preserve">　訪問型サービスＢは、どうすれば利用できますか？</w:t>
            </w:r>
          </w:p>
        </w:tc>
      </w:tr>
    </w:tbl>
    <w:p w:rsidR="00F52506" w:rsidRPr="00633C08" w:rsidRDefault="005B27B0"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w:t>
      </w:r>
    </w:p>
    <w:p w:rsidR="003C2AF7" w:rsidRPr="00633C08" w:rsidRDefault="00B774CF"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Ａ.Ⅲ－2</w:t>
      </w:r>
      <w:r w:rsidR="005B27B0" w:rsidRPr="00633C08">
        <w:rPr>
          <w:rFonts w:ascii="ＭＳ 明朝" w:eastAsia="ＭＳ 明朝" w:hAnsi="ＭＳ 明朝" w:hint="eastAsia"/>
        </w:rPr>
        <w:t xml:space="preserve">　訪問型サービスＢは、地域団体が自主事業として、メニューや利用者負担を設定して行うサービスです。</w:t>
      </w:r>
    </w:p>
    <w:p w:rsidR="00F52506" w:rsidRPr="00633C08" w:rsidRDefault="005B27B0" w:rsidP="003C2AF7">
      <w:pPr>
        <w:ind w:leftChars="400" w:left="840" w:firstLineChars="100" w:firstLine="210"/>
        <w:rPr>
          <w:rFonts w:ascii="ＭＳ 明朝" w:eastAsia="ＭＳ 明朝" w:hAnsi="ＭＳ 明朝"/>
        </w:rPr>
      </w:pPr>
      <w:r w:rsidRPr="00633C08">
        <w:rPr>
          <w:rFonts w:ascii="ＭＳ 明朝" w:eastAsia="ＭＳ 明朝" w:hAnsi="ＭＳ 明朝" w:hint="eastAsia"/>
        </w:rPr>
        <w:t>（市ではその運営に要する経費の一部を補助します。）</w:t>
      </w:r>
    </w:p>
    <w:p w:rsidR="005B27B0" w:rsidRPr="00633C08" w:rsidRDefault="005B27B0"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よって、</w:t>
      </w:r>
      <w:r w:rsidR="00715C43" w:rsidRPr="00633C08">
        <w:rPr>
          <w:rFonts w:ascii="ＭＳ 明朝" w:eastAsia="ＭＳ 明朝" w:hAnsi="ＭＳ 明朝" w:hint="eastAsia"/>
        </w:rPr>
        <w:t>「</w:t>
      </w:r>
      <w:r w:rsidRPr="00633C08">
        <w:rPr>
          <w:rFonts w:ascii="ＭＳ 明朝" w:eastAsia="ＭＳ 明朝" w:hAnsi="ＭＳ 明朝" w:hint="eastAsia"/>
        </w:rPr>
        <w:t>訪問型サービスＢを実施する地域団体</w:t>
      </w:r>
      <w:r w:rsidR="00715C43" w:rsidRPr="00633C08">
        <w:rPr>
          <w:rFonts w:ascii="ＭＳ 明朝" w:eastAsia="ＭＳ 明朝" w:hAnsi="ＭＳ 明朝" w:hint="eastAsia"/>
        </w:rPr>
        <w:t>」</w:t>
      </w:r>
      <w:r w:rsidRPr="00633C08">
        <w:rPr>
          <w:rFonts w:ascii="ＭＳ 明朝" w:eastAsia="ＭＳ 明朝" w:hAnsi="ＭＳ 明朝" w:hint="eastAsia"/>
        </w:rPr>
        <w:t>が</w:t>
      </w:r>
      <w:r w:rsidR="00715C43" w:rsidRPr="00633C08">
        <w:rPr>
          <w:rFonts w:ascii="ＭＳ 明朝" w:eastAsia="ＭＳ 明朝" w:hAnsi="ＭＳ 明朝" w:hint="eastAsia"/>
        </w:rPr>
        <w:t>「</w:t>
      </w:r>
      <w:r w:rsidRPr="00633C08">
        <w:rPr>
          <w:rFonts w:ascii="ＭＳ 明朝" w:eastAsia="ＭＳ 明朝" w:hAnsi="ＭＳ 明朝" w:hint="eastAsia"/>
        </w:rPr>
        <w:t>地域にある場合</w:t>
      </w:r>
      <w:r w:rsidR="00715C43" w:rsidRPr="00633C08">
        <w:rPr>
          <w:rFonts w:ascii="ＭＳ 明朝" w:eastAsia="ＭＳ 明朝" w:hAnsi="ＭＳ 明朝" w:hint="eastAsia"/>
        </w:rPr>
        <w:t>」</w:t>
      </w:r>
      <w:r w:rsidRPr="00633C08">
        <w:rPr>
          <w:rFonts w:ascii="ＭＳ 明朝" w:eastAsia="ＭＳ 明朝" w:hAnsi="ＭＳ 明朝" w:hint="eastAsia"/>
        </w:rPr>
        <w:t>、利用することができます。</w:t>
      </w:r>
    </w:p>
    <w:p w:rsidR="005B27B0" w:rsidRPr="00633C08" w:rsidRDefault="005B27B0" w:rsidP="004156C9">
      <w:pPr>
        <w:ind w:left="840" w:hangingChars="400" w:hanging="840"/>
        <w:rPr>
          <w:rFonts w:ascii="ＭＳ 明朝" w:eastAsia="ＭＳ 明朝" w:hAnsi="ＭＳ 明朝"/>
        </w:rPr>
      </w:pPr>
    </w:p>
    <w:p w:rsidR="005B27B0" w:rsidRPr="00702C4F" w:rsidRDefault="005B27B0" w:rsidP="004156C9">
      <w:pPr>
        <w:ind w:left="840" w:hangingChars="400" w:hanging="840"/>
        <w:rPr>
          <w:rFonts w:ascii="ＭＳ 明朝" w:eastAsia="ＭＳ 明朝" w:hAnsi="ＭＳ 明朝"/>
          <w:color w:val="FF0000"/>
          <w:u w:val="single"/>
        </w:rPr>
      </w:pPr>
      <w:r w:rsidRPr="00633C08">
        <w:rPr>
          <w:rFonts w:ascii="ＭＳ 明朝" w:eastAsia="ＭＳ 明朝" w:hAnsi="ＭＳ 明朝" w:hint="eastAsia"/>
        </w:rPr>
        <w:t xml:space="preserve">　　　　</w:t>
      </w:r>
      <w:r w:rsidRPr="00245643">
        <w:rPr>
          <w:rFonts w:ascii="ＭＳ 明朝" w:eastAsia="ＭＳ 明朝" w:hAnsi="ＭＳ 明朝" w:hint="eastAsia"/>
        </w:rPr>
        <w:t xml:space="preserve">　</w:t>
      </w:r>
      <w:r w:rsidRPr="00245643">
        <w:rPr>
          <w:rFonts w:ascii="ＭＳ 明朝" w:eastAsia="ＭＳ 明朝" w:hAnsi="ＭＳ 明朝" w:hint="eastAsia"/>
          <w:u w:val="single"/>
        </w:rPr>
        <w:t>利用できる人：他の訪問（通所）型サービス同様「要支援１・２、事業対象者（</w:t>
      </w:r>
      <w:r w:rsidR="003C2AF7" w:rsidRPr="00245643">
        <w:rPr>
          <w:rFonts w:ascii="ＭＳ 明朝" w:eastAsia="ＭＳ 明朝" w:hAnsi="ＭＳ 明朝"/>
          <w:u w:val="single"/>
        </w:rPr>
        <w:t>Q</w:t>
      </w:r>
      <w:r w:rsidR="00995408" w:rsidRPr="00245643">
        <w:rPr>
          <w:rFonts w:ascii="ＭＳ 明朝" w:eastAsia="ＭＳ 明朝" w:hAnsi="ＭＳ 明朝"/>
          <w:u w:val="single"/>
        </w:rPr>
        <w:t>.</w:t>
      </w:r>
      <w:r w:rsidR="007F2930" w:rsidRPr="00245643">
        <w:rPr>
          <w:rFonts w:ascii="ＭＳ 明朝" w:eastAsia="ＭＳ 明朝" w:hAnsi="ＭＳ 明朝" w:hint="eastAsia"/>
          <w:u w:val="single"/>
        </w:rPr>
        <w:t>Ⅰ－</w:t>
      </w:r>
      <w:r w:rsidR="003C2AF7" w:rsidRPr="00245643">
        <w:rPr>
          <w:rFonts w:ascii="ＭＳ 明朝" w:eastAsia="ＭＳ 明朝" w:hAnsi="ＭＳ 明朝"/>
          <w:u w:val="single"/>
        </w:rPr>
        <w:t>2参照）</w:t>
      </w:r>
      <w:r w:rsidR="00B870AC" w:rsidRPr="00245643">
        <w:rPr>
          <w:rFonts w:ascii="ＭＳ 明朝" w:eastAsia="ＭＳ 明朝" w:hAnsi="ＭＳ 明朝" w:hint="eastAsia"/>
          <w:u w:val="single"/>
        </w:rPr>
        <w:t>、要介護になる前から継続して利用していた方</w:t>
      </w:r>
      <w:r w:rsidR="003C2AF7" w:rsidRPr="00245643">
        <w:rPr>
          <w:rFonts w:ascii="ＭＳ 明朝" w:eastAsia="ＭＳ 明朝" w:hAnsi="ＭＳ 明朝" w:hint="eastAsia"/>
          <w:u w:val="single"/>
        </w:rPr>
        <w:t>」</w:t>
      </w:r>
    </w:p>
    <w:p w:rsidR="003C2AF7" w:rsidRPr="00633C08" w:rsidRDefault="003C2AF7" w:rsidP="004156C9">
      <w:pPr>
        <w:ind w:left="840" w:hangingChars="400" w:hanging="840"/>
        <w:rPr>
          <w:rFonts w:ascii="ＭＳ 明朝" w:eastAsia="ＭＳ 明朝" w:hAnsi="ＭＳ 明朝"/>
        </w:rPr>
      </w:pPr>
    </w:p>
    <w:tbl>
      <w:tblPr>
        <w:tblStyle w:val="a3"/>
        <w:tblW w:w="0" w:type="auto"/>
        <w:tblLook w:val="04A0" w:firstRow="1" w:lastRow="0" w:firstColumn="1" w:lastColumn="0" w:noHBand="0" w:noVBand="1"/>
      </w:tblPr>
      <w:tblGrid>
        <w:gridCol w:w="9736"/>
      </w:tblGrid>
      <w:tr w:rsidR="00005A33" w:rsidRPr="00633C08" w:rsidTr="00CF3C3F">
        <w:tc>
          <w:tcPr>
            <w:tcW w:w="9736" w:type="dxa"/>
          </w:tcPr>
          <w:p w:rsidR="00005A33" w:rsidRPr="00633C08" w:rsidRDefault="00B774CF" w:rsidP="00CF3C3F">
            <w:pPr>
              <w:ind w:left="630" w:hangingChars="300" w:hanging="630"/>
              <w:rPr>
                <w:rFonts w:ascii="ＭＳ 明朝" w:eastAsia="ＭＳ 明朝" w:hAnsi="ＭＳ 明朝"/>
              </w:rPr>
            </w:pPr>
            <w:r w:rsidRPr="00633C08">
              <w:rPr>
                <w:rFonts w:ascii="ＭＳ 明朝" w:eastAsia="ＭＳ 明朝" w:hAnsi="ＭＳ 明朝" w:hint="eastAsia"/>
              </w:rPr>
              <w:t>ＱⅢ－3</w:t>
            </w:r>
            <w:r w:rsidR="00005A33" w:rsidRPr="00633C08">
              <w:rPr>
                <w:rFonts w:ascii="ＭＳ 明朝" w:eastAsia="ＭＳ 明朝" w:hAnsi="ＭＳ 明朝" w:hint="eastAsia"/>
              </w:rPr>
              <w:t xml:space="preserve">　訪問型サービスＢを提供するための手続きを教えてください。</w:t>
            </w:r>
          </w:p>
        </w:tc>
      </w:tr>
    </w:tbl>
    <w:p w:rsidR="00F52506" w:rsidRPr="00633C08" w:rsidRDefault="00F52506" w:rsidP="004156C9">
      <w:pPr>
        <w:ind w:left="840" w:hangingChars="400" w:hanging="840"/>
        <w:rPr>
          <w:rFonts w:ascii="ＭＳ 明朝" w:eastAsia="ＭＳ 明朝" w:hAnsi="ＭＳ 明朝"/>
        </w:rPr>
      </w:pPr>
    </w:p>
    <w:p w:rsidR="00F52506" w:rsidRPr="00633C08" w:rsidRDefault="00B774CF"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Ａ.Ⅲ－3</w:t>
      </w:r>
      <w:r w:rsidR="00005A33" w:rsidRPr="00633C08">
        <w:rPr>
          <w:rFonts w:ascii="ＭＳ 明朝" w:eastAsia="ＭＳ 明朝" w:hAnsi="ＭＳ 明朝" w:hint="eastAsia"/>
        </w:rPr>
        <w:t xml:space="preserve">　</w:t>
      </w:r>
      <w:r w:rsidR="002410E7" w:rsidRPr="00633C08">
        <w:rPr>
          <w:rFonts w:ascii="ＭＳ 明朝" w:eastAsia="ＭＳ 明朝" w:hAnsi="ＭＳ 明朝" w:hint="eastAsia"/>
        </w:rPr>
        <w:t>訪問型サービスＢは、市から地域団体へ「サービス提供をするための運営費補助」を行う事業です。</w:t>
      </w:r>
    </w:p>
    <w:p w:rsidR="00F52506" w:rsidRPr="00633C08" w:rsidRDefault="002410E7"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よって、サービス提供を開始する際は、「花巻市訪問型サービス事業補助金交付要綱」で定める以下の</w:t>
      </w:r>
      <w:r w:rsidR="00EA3758" w:rsidRPr="00633C08">
        <w:rPr>
          <w:rFonts w:ascii="ＭＳ 明朝" w:eastAsia="ＭＳ 明朝" w:hAnsi="ＭＳ 明朝" w:hint="eastAsia"/>
        </w:rPr>
        <w:t>申請</w:t>
      </w:r>
      <w:r w:rsidRPr="00633C08">
        <w:rPr>
          <w:rFonts w:ascii="ＭＳ 明朝" w:eastAsia="ＭＳ 明朝" w:hAnsi="ＭＳ 明朝" w:hint="eastAsia"/>
        </w:rPr>
        <w:t>手続き</w:t>
      </w:r>
      <w:r w:rsidR="00EA3758" w:rsidRPr="00633C08">
        <w:rPr>
          <w:rFonts w:ascii="ＭＳ 明朝" w:eastAsia="ＭＳ 明朝" w:hAnsi="ＭＳ 明朝" w:hint="eastAsia"/>
        </w:rPr>
        <w:t>等を行い、市の許可を受ける必要があります。</w:t>
      </w:r>
    </w:p>
    <w:p w:rsidR="00F52506" w:rsidRPr="00633C08" w:rsidRDefault="00EA3758" w:rsidP="004156C9">
      <w:pPr>
        <w:ind w:left="840" w:hangingChars="400" w:hanging="840"/>
        <w:rPr>
          <w:rFonts w:ascii="ＭＳ 明朝" w:eastAsia="ＭＳ 明朝" w:hAnsi="ＭＳ 明朝"/>
          <w:u w:val="single"/>
        </w:rPr>
      </w:pPr>
      <w:r w:rsidRPr="00633C08">
        <w:rPr>
          <w:rFonts w:ascii="ＭＳ 明朝" w:eastAsia="ＭＳ 明朝" w:hAnsi="ＭＳ 明朝" w:hint="eastAsia"/>
        </w:rPr>
        <w:t xml:space="preserve">　　　　　</w:t>
      </w:r>
      <w:r w:rsidRPr="00633C08">
        <w:rPr>
          <w:rFonts w:ascii="ＭＳ 明朝" w:eastAsia="ＭＳ 明朝" w:hAnsi="ＭＳ 明朝" w:hint="eastAsia"/>
          <w:u w:val="single"/>
        </w:rPr>
        <w:t>・「花巻市訪問型サービス事業」事業申請書</w:t>
      </w:r>
    </w:p>
    <w:p w:rsidR="00F52506" w:rsidRPr="00633C08" w:rsidRDefault="00EA3758" w:rsidP="004156C9">
      <w:pPr>
        <w:ind w:left="840" w:hangingChars="400" w:hanging="840"/>
        <w:rPr>
          <w:rFonts w:ascii="ＭＳ 明朝" w:eastAsia="ＭＳ 明朝" w:hAnsi="ＭＳ 明朝"/>
          <w:u w:val="single"/>
        </w:rPr>
      </w:pPr>
      <w:r w:rsidRPr="00633C08">
        <w:rPr>
          <w:rFonts w:ascii="ＭＳ 明朝" w:eastAsia="ＭＳ 明朝" w:hAnsi="ＭＳ 明朝" w:hint="eastAsia"/>
        </w:rPr>
        <w:t xml:space="preserve">　　　　　</w:t>
      </w:r>
      <w:r w:rsidRPr="00633C08">
        <w:rPr>
          <w:rFonts w:ascii="ＭＳ 明朝" w:eastAsia="ＭＳ 明朝" w:hAnsi="ＭＳ 明朝" w:hint="eastAsia"/>
          <w:u w:val="single"/>
        </w:rPr>
        <w:t>・「花巻市訪問型サービス事業」補助金交付申請書</w:t>
      </w:r>
    </w:p>
    <w:p w:rsidR="00F52506" w:rsidRPr="00633C08" w:rsidRDefault="00EA3758" w:rsidP="004156C9">
      <w:pPr>
        <w:ind w:left="840" w:hangingChars="400" w:hanging="840"/>
        <w:rPr>
          <w:rFonts w:ascii="ＭＳ 明朝" w:eastAsia="ＭＳ 明朝" w:hAnsi="ＭＳ 明朝"/>
          <w:u w:val="single"/>
        </w:rPr>
      </w:pPr>
      <w:r w:rsidRPr="00633C08">
        <w:rPr>
          <w:rFonts w:ascii="ＭＳ 明朝" w:eastAsia="ＭＳ 明朝" w:hAnsi="ＭＳ 明朝" w:hint="eastAsia"/>
        </w:rPr>
        <w:t xml:space="preserve">　　　　　</w:t>
      </w:r>
      <w:r w:rsidRPr="00633C08">
        <w:rPr>
          <w:rFonts w:ascii="ＭＳ 明朝" w:eastAsia="ＭＳ 明朝" w:hAnsi="ＭＳ 明朝" w:hint="eastAsia"/>
          <w:u w:val="single"/>
        </w:rPr>
        <w:t>・「花巻市訪問型サービス事業」補助金交付請求（精算）書</w:t>
      </w:r>
    </w:p>
    <w:p w:rsidR="00F52506" w:rsidRPr="00633C08" w:rsidRDefault="00EA3758"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※地域団体が行う「訪問型サービスＢ」について、実施をご検討する地域団体には、別途、「地域で行う生活支援ガイドライン」を用意しご説明に伺います。</w:t>
      </w:r>
    </w:p>
    <w:p w:rsidR="00F52506" w:rsidRPr="00633C08" w:rsidRDefault="00EA3758"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詳しくは、市長寿福祉課までお問い合わせください。</w:t>
      </w:r>
    </w:p>
    <w:p w:rsidR="00551002" w:rsidRDefault="00551002" w:rsidP="004156C9">
      <w:pPr>
        <w:ind w:left="840" w:hangingChars="400" w:hanging="840"/>
        <w:rPr>
          <w:rFonts w:ascii="ＭＳ 明朝" w:eastAsia="ＭＳ 明朝" w:hAnsi="ＭＳ 明朝"/>
        </w:rPr>
      </w:pPr>
    </w:p>
    <w:p w:rsidR="002516DA" w:rsidRDefault="002516DA" w:rsidP="004156C9">
      <w:pPr>
        <w:ind w:left="840" w:hangingChars="400" w:hanging="840"/>
        <w:rPr>
          <w:rFonts w:ascii="ＭＳ 明朝" w:eastAsia="ＭＳ 明朝" w:hAnsi="ＭＳ 明朝"/>
        </w:rPr>
      </w:pPr>
    </w:p>
    <w:p w:rsidR="002516DA" w:rsidRDefault="002516DA" w:rsidP="004156C9">
      <w:pPr>
        <w:ind w:left="840" w:hangingChars="400" w:hanging="840"/>
        <w:rPr>
          <w:rFonts w:ascii="ＭＳ 明朝" w:eastAsia="ＭＳ 明朝" w:hAnsi="ＭＳ 明朝"/>
        </w:rPr>
      </w:pPr>
    </w:p>
    <w:p w:rsidR="002516DA" w:rsidRPr="00633C08" w:rsidRDefault="002516DA" w:rsidP="004156C9">
      <w:pPr>
        <w:ind w:left="840" w:hangingChars="400" w:hanging="840"/>
        <w:rPr>
          <w:rFonts w:ascii="ＭＳ 明朝" w:eastAsia="ＭＳ 明朝" w:hAnsi="ＭＳ 明朝"/>
        </w:rPr>
      </w:pPr>
    </w:p>
    <w:tbl>
      <w:tblPr>
        <w:tblStyle w:val="a3"/>
        <w:tblW w:w="0" w:type="auto"/>
        <w:tblLook w:val="04A0" w:firstRow="1" w:lastRow="0" w:firstColumn="1" w:lastColumn="0" w:noHBand="0" w:noVBand="1"/>
      </w:tblPr>
      <w:tblGrid>
        <w:gridCol w:w="9736"/>
      </w:tblGrid>
      <w:tr w:rsidR="00633C08" w:rsidRPr="00633C08" w:rsidTr="00CF3C3F">
        <w:tc>
          <w:tcPr>
            <w:tcW w:w="9736" w:type="dxa"/>
          </w:tcPr>
          <w:p w:rsidR="00B12602" w:rsidRPr="00633C08" w:rsidRDefault="00B774CF" w:rsidP="00CF3C3F">
            <w:pPr>
              <w:ind w:left="630" w:hangingChars="300" w:hanging="630"/>
              <w:rPr>
                <w:rFonts w:ascii="ＭＳ 明朝" w:eastAsia="ＭＳ 明朝" w:hAnsi="ＭＳ 明朝"/>
              </w:rPr>
            </w:pPr>
            <w:r w:rsidRPr="00633C08">
              <w:rPr>
                <w:rFonts w:ascii="ＭＳ 明朝" w:eastAsia="ＭＳ 明朝" w:hAnsi="ＭＳ 明朝" w:hint="eastAsia"/>
              </w:rPr>
              <w:lastRenderedPageBreak/>
              <w:t xml:space="preserve">Ｑ.Ⅲ－4　</w:t>
            </w:r>
            <w:r w:rsidR="00A76CB4" w:rsidRPr="00633C08">
              <w:rPr>
                <w:rFonts w:ascii="ＭＳ 明朝" w:eastAsia="ＭＳ 明朝" w:hAnsi="ＭＳ 明朝" w:hint="eastAsia"/>
              </w:rPr>
              <w:t>訪問型サービスＢを提供するまでの流れを教えてください。</w:t>
            </w:r>
          </w:p>
        </w:tc>
      </w:tr>
    </w:tbl>
    <w:p w:rsidR="00B12602" w:rsidRPr="00633C08" w:rsidRDefault="00B12602" w:rsidP="004156C9">
      <w:pPr>
        <w:ind w:left="840" w:hangingChars="400" w:hanging="840"/>
        <w:rPr>
          <w:rFonts w:ascii="ＭＳ 明朝" w:eastAsia="ＭＳ 明朝" w:hAnsi="ＭＳ 明朝"/>
        </w:rPr>
      </w:pPr>
      <w:r w:rsidRPr="00633C08">
        <w:rPr>
          <w:rFonts w:ascii="ＭＳ 明朝" w:eastAsia="ＭＳ 明朝" w:hAnsi="ＭＳ 明朝" w:hint="eastAsia"/>
        </w:rPr>
        <w:t xml:space="preserve">　</w:t>
      </w:r>
    </w:p>
    <w:p w:rsidR="00A76CB4" w:rsidRPr="00633C08" w:rsidRDefault="00B12602" w:rsidP="00B12602">
      <w:pPr>
        <w:ind w:leftChars="100" w:left="840" w:hangingChars="300" w:hanging="630"/>
        <w:rPr>
          <w:rFonts w:ascii="ＭＳ 明朝" w:eastAsia="ＭＳ 明朝" w:hAnsi="ＭＳ 明朝"/>
        </w:rPr>
      </w:pPr>
      <w:r w:rsidRPr="00633C08">
        <w:rPr>
          <w:rFonts w:ascii="ＭＳ 明朝" w:eastAsia="ＭＳ 明朝" w:hAnsi="ＭＳ 明朝" w:hint="eastAsia"/>
        </w:rPr>
        <w:t>Ａ</w:t>
      </w:r>
      <w:r w:rsidR="00B774CF" w:rsidRPr="00633C08">
        <w:rPr>
          <w:rFonts w:ascii="ＭＳ 明朝" w:eastAsia="ＭＳ 明朝" w:hAnsi="ＭＳ 明朝" w:hint="eastAsia"/>
        </w:rPr>
        <w:t xml:space="preserve">.Ⅲ－4　</w:t>
      </w:r>
      <w:r w:rsidR="00A76CB4" w:rsidRPr="00633C08">
        <w:rPr>
          <w:rFonts w:ascii="ＭＳ 明朝" w:eastAsia="ＭＳ 明朝" w:hAnsi="ＭＳ 明朝" w:hint="eastAsia"/>
        </w:rPr>
        <w:t>以下の図をご参照ください。</w:t>
      </w:r>
    </w:p>
    <w:p w:rsidR="00EA3758" w:rsidRPr="00633C08" w:rsidRDefault="00A76CB4" w:rsidP="00A76CB4">
      <w:pPr>
        <w:ind w:leftChars="400" w:left="840" w:firstLineChars="200" w:firstLine="420"/>
        <w:rPr>
          <w:rFonts w:ascii="ＭＳ 明朝" w:eastAsia="ＭＳ 明朝" w:hAnsi="ＭＳ 明朝"/>
        </w:rPr>
      </w:pPr>
      <w:r w:rsidRPr="00633C08">
        <w:rPr>
          <w:rFonts w:ascii="ＭＳ 明朝" w:eastAsia="ＭＳ 明朝" w:hAnsi="ＭＳ 明朝" w:hint="eastAsia"/>
        </w:rPr>
        <w:t>ただし、作業手配や利用者負担の徴収、報酬支払いなど「地域団体⇔利用者」のやり取りは一例です。（実際は地域団体の裁量で決定することができます。）</w:t>
      </w:r>
    </w:p>
    <w:p w:rsidR="00CF3C3F" w:rsidRPr="00633C08" w:rsidRDefault="00CF3C3F" w:rsidP="00CF3C3F">
      <w:pPr>
        <w:rPr>
          <w:rFonts w:ascii="ＭＳ 明朝" w:eastAsia="ＭＳ 明朝" w:hAnsi="ＭＳ 明朝"/>
          <w:u w:val="single"/>
        </w:rPr>
      </w:pPr>
      <w:r w:rsidRPr="00633C08">
        <w:rPr>
          <w:rFonts w:ascii="ＭＳ 明朝" w:eastAsia="ＭＳ 明朝" w:hAnsi="ＭＳ 明朝" w:hint="eastAsia"/>
        </w:rPr>
        <w:t xml:space="preserve">　　　　　※</w:t>
      </w:r>
      <w:r w:rsidRPr="00633C08">
        <w:rPr>
          <w:rFonts w:ascii="ＭＳ 明朝" w:eastAsia="ＭＳ 明朝" w:hAnsi="ＭＳ 明朝" w:hint="eastAsia"/>
          <w:u w:val="single"/>
        </w:rPr>
        <w:t>総合事業の利用申請と包括支援センターの支援計画（ケアマネジメント）は必須です。</w:t>
      </w:r>
    </w:p>
    <w:p w:rsidR="00CF3C3F" w:rsidRPr="00633C08" w:rsidRDefault="00CF3C3F" w:rsidP="00CF3C3F">
      <w:pPr>
        <w:rPr>
          <w:rFonts w:ascii="ＭＳ 明朝" w:eastAsia="ＭＳ 明朝" w:hAnsi="ＭＳ 明朝"/>
        </w:rPr>
      </w:pPr>
      <w:r w:rsidRPr="00633C08">
        <w:rPr>
          <w:rFonts w:ascii="ＭＳ 明朝" w:eastAsia="ＭＳ 明朝" w:hAnsi="ＭＳ 明朝" w:hint="eastAsia"/>
        </w:rPr>
        <w:t xml:space="preserve">　　　　　　</w:t>
      </w:r>
      <w:r w:rsidRPr="00633C08">
        <w:rPr>
          <w:rFonts w:ascii="ＭＳ 明朝" w:eastAsia="ＭＳ 明朝" w:hAnsi="ＭＳ 明朝" w:hint="eastAsia"/>
          <w:u w:val="single"/>
        </w:rPr>
        <w:t>（下記図の①②③）</w:t>
      </w:r>
    </w:p>
    <w:p w:rsidR="00EA3758" w:rsidRPr="00633C08" w:rsidRDefault="00EA3758" w:rsidP="004156C9">
      <w:pPr>
        <w:ind w:left="840" w:hangingChars="400" w:hanging="840"/>
        <w:rPr>
          <w:rFonts w:ascii="ＭＳ 明朝" w:eastAsia="ＭＳ 明朝" w:hAnsi="ＭＳ 明朝"/>
        </w:rPr>
      </w:pPr>
    </w:p>
    <w:p w:rsidR="00EA3758" w:rsidRPr="00633C08" w:rsidRDefault="00A76CB4" w:rsidP="004156C9">
      <w:pPr>
        <w:ind w:left="840" w:hangingChars="400" w:hanging="840"/>
        <w:rPr>
          <w:rFonts w:ascii="ＭＳ 明朝" w:eastAsia="ＭＳ 明朝" w:hAnsi="ＭＳ 明朝"/>
        </w:rPr>
      </w:pPr>
      <w:r w:rsidRPr="00633C08">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5ED27535" wp14:editId="4AE750D0">
                <wp:simplePos x="0" y="0"/>
                <wp:positionH relativeFrom="column">
                  <wp:posOffset>0</wp:posOffset>
                </wp:positionH>
                <wp:positionV relativeFrom="paragraph">
                  <wp:posOffset>-635</wp:posOffset>
                </wp:positionV>
                <wp:extent cx="6286500" cy="4391025"/>
                <wp:effectExtent l="0" t="0" r="19050" b="28575"/>
                <wp:wrapNone/>
                <wp:docPr id="142" name="テキスト ボックス 142"/>
                <wp:cNvGraphicFramePr/>
                <a:graphic xmlns:a="http://schemas.openxmlformats.org/drawingml/2006/main">
                  <a:graphicData uri="http://schemas.microsoft.com/office/word/2010/wordprocessingShape">
                    <wps:wsp>
                      <wps:cNvSpPr txBox="1"/>
                      <wps:spPr>
                        <a:xfrm>
                          <a:off x="0" y="0"/>
                          <a:ext cx="6286500" cy="4391025"/>
                        </a:xfrm>
                        <a:prstGeom prst="rect">
                          <a:avLst/>
                        </a:prstGeom>
                        <a:solidFill>
                          <a:sysClr val="window" lastClr="FFFFFF"/>
                        </a:solidFill>
                        <a:ln w="6350">
                          <a:solidFill>
                            <a:prstClr val="black"/>
                          </a:solidFill>
                        </a:ln>
                      </wps:spPr>
                      <wps:txbx>
                        <w:txbxContent>
                          <w:p w:rsidR="00314C71" w:rsidRDefault="00314C71" w:rsidP="00A76CB4">
                            <w:r w:rsidRPr="009058D0">
                              <w:rPr>
                                <w:noProof/>
                              </w:rPr>
                              <w:drawing>
                                <wp:inline distT="0" distB="0" distL="0" distR="0" wp14:anchorId="475C168A" wp14:editId="32D97E55">
                                  <wp:extent cx="6086475" cy="4276634"/>
                                  <wp:effectExtent l="0" t="0" r="0" b="0"/>
                                  <wp:docPr id="143" name="図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2988" cy="42812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D27535" id="テキスト ボックス 142" o:spid="_x0000_s1027" type="#_x0000_t202" style="position:absolute;left:0;text-align:left;margin-left:0;margin-top:-.05pt;width:495pt;height:34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NWdgIAAM8EAAAOAAAAZHJzL2Uyb0RvYy54bWysVEtu2zAQ3RfoHQjuG8mOnSZG5MBN4KJA&#10;kARIiqxpioqFUiRL0pbcZQwEPUSvUHTd8+gifaRs59dVUS/o+X/ezOj4pKkkWQrrSq0y2ttLKRGK&#10;67xUdxn9fDN9d0iJ80zlTGolMroSjp6M3745rs1I9PVcy1xYgiDKjWqT0bn3ZpQkjs9FxdyeNkJB&#10;WWhbMQ/W3iW5ZTWiVzLpp+lBUmubG6u5cA7Ss05JxzF+UQjuL4vCCU9kRlGbj6+N7yy8yfiYje4s&#10;M/OSb8pg/1BFxUqFpLtQZ8wzsrDlq1BVya12uvB7XFeJLoqSi9gDuumlL7q5njMjYi8Ax5kdTO7/&#10;heUXyytLyhyzG/QpUazCkNr1Q3v/s73/3a6/k3b9o12v2/tf4EkwAmS1cSN4Xhv4+uaDbuC+lTsI&#10;AxJNYavwjx4J9AB/tQNcNJ5wCA/6hwfDFCoO3WD/qJf2hyFO8uhurPMfha5IIDJqMdEINFueO9+Z&#10;bk1CNqdlmU9LKSOzcqfSkiXD8LEzua4pkcx5CDM6jb9NtmduUpEate0P05jpmS7k2sWcSca/vI6A&#10;6qVCEwGlDo1A+WbWdEBvkZrpfAUAre620hk+LRH+HBVeMYs1BDA4LX+Jp5AaNekNRclc229/kwd7&#10;bAe0lNRY64y6rwtmBRr/pLA3R73BINxBZAbD930w9qlm9lSjFtWpBng9HLHhkQz2Xm7JwurqFhc4&#10;CVmhYoojd0b9ljz13bHhgrmYTKIRNt8wf66uDQ+hw6QCrDfNLbNmM2ePFbnQ2wNgoxfj7myDp9KT&#10;hddFGXch4NyhuoEfVxO3aXPh4Syf8tHq8Ts0/gMAAP//AwBQSwMEFAAGAAgAAAAhAN2q0PLaAAAA&#10;BgEAAA8AAABkcnMvZG93bnJldi54bWxMj8FOwzAQRO9I/QdrK3FrnSBUNSGbClXqESECh3JzbZMY&#10;4nUUu2no17Oc4Dia0cybajf7Xkx2jC4QQr7OQFjSwThqEd5eD6stiJgUGdUHsgjfNsKuXtxUqjTh&#10;Qi92alIruIRiqRC6lIZSyqg761Vch8ESex9h9CqxHFtpRnXhct/LuyzbSK8c8UKnBrvvrP5qzh7B&#10;0DGQfndPV0eNdsX1efupJ8Tb5fz4ACLZOf2F4Ref0aFmplM4k4miR+AjCWGVg2CzKDLWJ4RNkd+D&#10;rCv5H7/+AQAA//8DAFBLAQItABQABgAIAAAAIQC2gziS/gAAAOEBAAATAAAAAAAAAAAAAAAAAAAA&#10;AABbQ29udGVudF9UeXBlc10ueG1sUEsBAi0AFAAGAAgAAAAhADj9If/WAAAAlAEAAAsAAAAAAAAA&#10;AAAAAAAALwEAAF9yZWxzLy5yZWxzUEsBAi0AFAAGAAgAAAAhAOVxk1Z2AgAAzwQAAA4AAAAAAAAA&#10;AAAAAAAALgIAAGRycy9lMm9Eb2MueG1sUEsBAi0AFAAGAAgAAAAhAN2q0PLaAAAABgEAAA8AAAAA&#10;AAAAAAAAAAAA0AQAAGRycy9kb3ducmV2LnhtbFBLBQYAAAAABAAEAPMAAADXBQAAAAA=&#10;" fillcolor="window" strokeweight=".5pt">
                <v:textbox>
                  <w:txbxContent>
                    <w:p w:rsidR="00314C71" w:rsidRDefault="00314C71" w:rsidP="00A76CB4">
                      <w:r w:rsidRPr="009058D0">
                        <w:rPr>
                          <w:noProof/>
                        </w:rPr>
                        <w:drawing>
                          <wp:inline distT="0" distB="0" distL="0" distR="0" wp14:anchorId="475C168A" wp14:editId="32D97E55">
                            <wp:extent cx="6086475" cy="4276634"/>
                            <wp:effectExtent l="0" t="0" r="0" b="0"/>
                            <wp:docPr id="143" name="図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2988" cy="4281211"/>
                                    </a:xfrm>
                                    <a:prstGeom prst="rect">
                                      <a:avLst/>
                                    </a:prstGeom>
                                    <a:noFill/>
                                    <a:ln>
                                      <a:noFill/>
                                    </a:ln>
                                  </pic:spPr>
                                </pic:pic>
                              </a:graphicData>
                            </a:graphic>
                          </wp:inline>
                        </w:drawing>
                      </w:r>
                    </w:p>
                  </w:txbxContent>
                </v:textbox>
              </v:shape>
            </w:pict>
          </mc:Fallback>
        </mc:AlternateContent>
      </w:r>
    </w:p>
    <w:p w:rsidR="00EA3758" w:rsidRPr="00633C08" w:rsidRDefault="00EA3758" w:rsidP="004156C9">
      <w:pPr>
        <w:ind w:left="840" w:hangingChars="400" w:hanging="840"/>
        <w:rPr>
          <w:rFonts w:ascii="ＭＳ 明朝" w:eastAsia="ＭＳ 明朝" w:hAnsi="ＭＳ 明朝"/>
        </w:rPr>
      </w:pPr>
    </w:p>
    <w:p w:rsidR="00EA3758" w:rsidRPr="00633C08" w:rsidRDefault="00EA3758" w:rsidP="004156C9">
      <w:pPr>
        <w:ind w:left="840" w:hangingChars="400" w:hanging="840"/>
        <w:rPr>
          <w:rFonts w:ascii="ＭＳ 明朝" w:eastAsia="ＭＳ 明朝" w:hAnsi="ＭＳ 明朝"/>
        </w:rPr>
      </w:pPr>
    </w:p>
    <w:p w:rsidR="00EA3758" w:rsidRPr="00633C08" w:rsidRDefault="00EA3758" w:rsidP="004156C9">
      <w:pPr>
        <w:ind w:left="840" w:hangingChars="400" w:hanging="840"/>
        <w:rPr>
          <w:rFonts w:ascii="ＭＳ 明朝" w:eastAsia="ＭＳ 明朝" w:hAnsi="ＭＳ 明朝"/>
        </w:rPr>
      </w:pPr>
    </w:p>
    <w:p w:rsidR="00EA3758" w:rsidRPr="00633C08" w:rsidRDefault="00EA3758" w:rsidP="004156C9">
      <w:pPr>
        <w:ind w:left="840" w:hangingChars="400" w:hanging="840"/>
        <w:rPr>
          <w:rFonts w:ascii="ＭＳ 明朝" w:eastAsia="ＭＳ 明朝" w:hAnsi="ＭＳ 明朝"/>
        </w:rPr>
      </w:pPr>
    </w:p>
    <w:p w:rsidR="00EA3758" w:rsidRPr="00633C08" w:rsidRDefault="00EA3758" w:rsidP="004156C9">
      <w:pPr>
        <w:ind w:left="840" w:hangingChars="400" w:hanging="840"/>
        <w:rPr>
          <w:rFonts w:ascii="ＭＳ 明朝" w:eastAsia="ＭＳ 明朝" w:hAnsi="ＭＳ 明朝"/>
        </w:rPr>
      </w:pPr>
    </w:p>
    <w:p w:rsidR="00EA3758" w:rsidRPr="00633C08" w:rsidRDefault="00EA3758" w:rsidP="004156C9">
      <w:pPr>
        <w:ind w:left="840" w:hangingChars="400" w:hanging="840"/>
        <w:rPr>
          <w:rFonts w:ascii="ＭＳ 明朝" w:eastAsia="ＭＳ 明朝" w:hAnsi="ＭＳ 明朝"/>
        </w:rPr>
      </w:pPr>
    </w:p>
    <w:p w:rsidR="00EA3758" w:rsidRPr="00633C08" w:rsidRDefault="00EA3758" w:rsidP="004156C9">
      <w:pPr>
        <w:ind w:left="840" w:hangingChars="400" w:hanging="840"/>
        <w:rPr>
          <w:rFonts w:ascii="ＭＳ 明朝" w:eastAsia="ＭＳ 明朝" w:hAnsi="ＭＳ 明朝"/>
        </w:rPr>
      </w:pPr>
    </w:p>
    <w:p w:rsidR="00EA3758" w:rsidRPr="00633C08" w:rsidRDefault="00EA3758" w:rsidP="004156C9">
      <w:pPr>
        <w:ind w:left="840" w:hangingChars="400" w:hanging="840"/>
        <w:rPr>
          <w:rFonts w:ascii="ＭＳ 明朝" w:eastAsia="ＭＳ 明朝" w:hAnsi="ＭＳ 明朝"/>
        </w:rPr>
      </w:pPr>
    </w:p>
    <w:p w:rsidR="00EA3758" w:rsidRPr="00633C08" w:rsidRDefault="00EA3758" w:rsidP="004156C9">
      <w:pPr>
        <w:ind w:left="840" w:hangingChars="400" w:hanging="840"/>
        <w:rPr>
          <w:rFonts w:ascii="ＭＳ 明朝" w:eastAsia="ＭＳ 明朝" w:hAnsi="ＭＳ 明朝"/>
        </w:rPr>
      </w:pPr>
    </w:p>
    <w:p w:rsidR="00EA3758" w:rsidRPr="00633C08" w:rsidRDefault="00EA3758" w:rsidP="004156C9">
      <w:pPr>
        <w:ind w:left="840" w:hangingChars="400" w:hanging="840"/>
        <w:rPr>
          <w:rFonts w:ascii="ＭＳ 明朝" w:eastAsia="ＭＳ 明朝" w:hAnsi="ＭＳ 明朝"/>
        </w:rPr>
      </w:pPr>
    </w:p>
    <w:p w:rsidR="00EA3758" w:rsidRPr="00633C08" w:rsidRDefault="00EA3758" w:rsidP="004156C9">
      <w:pPr>
        <w:ind w:left="840" w:hangingChars="400" w:hanging="840"/>
        <w:rPr>
          <w:rFonts w:ascii="ＭＳ 明朝" w:eastAsia="ＭＳ 明朝" w:hAnsi="ＭＳ 明朝"/>
        </w:rPr>
      </w:pPr>
    </w:p>
    <w:p w:rsidR="00EA3758" w:rsidRPr="00633C08" w:rsidRDefault="00EA3758" w:rsidP="004156C9">
      <w:pPr>
        <w:ind w:left="840" w:hangingChars="400" w:hanging="840"/>
        <w:rPr>
          <w:rFonts w:ascii="ＭＳ 明朝" w:eastAsia="ＭＳ 明朝" w:hAnsi="ＭＳ 明朝"/>
        </w:rPr>
      </w:pPr>
    </w:p>
    <w:p w:rsidR="00EA3758" w:rsidRPr="00633C08" w:rsidRDefault="00EA3758" w:rsidP="004156C9">
      <w:pPr>
        <w:ind w:left="840" w:hangingChars="400" w:hanging="840"/>
        <w:rPr>
          <w:rFonts w:ascii="ＭＳ 明朝" w:eastAsia="ＭＳ 明朝" w:hAnsi="ＭＳ 明朝"/>
        </w:rPr>
      </w:pPr>
    </w:p>
    <w:p w:rsidR="00EA3758" w:rsidRPr="00633C08" w:rsidRDefault="00EA3758" w:rsidP="004156C9">
      <w:pPr>
        <w:ind w:left="840" w:hangingChars="400" w:hanging="840"/>
        <w:rPr>
          <w:rFonts w:ascii="ＭＳ 明朝" w:eastAsia="ＭＳ 明朝" w:hAnsi="ＭＳ 明朝"/>
        </w:rPr>
      </w:pPr>
    </w:p>
    <w:p w:rsidR="00EA3758" w:rsidRPr="00633C08" w:rsidRDefault="00EA3758" w:rsidP="004156C9">
      <w:pPr>
        <w:ind w:left="840" w:hangingChars="400" w:hanging="840"/>
        <w:rPr>
          <w:rFonts w:ascii="ＭＳ 明朝" w:eastAsia="ＭＳ 明朝" w:hAnsi="ＭＳ 明朝"/>
        </w:rPr>
      </w:pPr>
    </w:p>
    <w:p w:rsidR="00EA3758" w:rsidRPr="00633C08" w:rsidRDefault="00EA3758" w:rsidP="004156C9">
      <w:pPr>
        <w:ind w:left="840" w:hangingChars="400" w:hanging="840"/>
        <w:rPr>
          <w:rFonts w:ascii="ＭＳ 明朝" w:eastAsia="ＭＳ 明朝" w:hAnsi="ＭＳ 明朝"/>
        </w:rPr>
      </w:pPr>
    </w:p>
    <w:p w:rsidR="00EA3758" w:rsidRPr="00633C08" w:rsidRDefault="00EA3758" w:rsidP="004156C9">
      <w:pPr>
        <w:ind w:left="840" w:hangingChars="400" w:hanging="840"/>
        <w:rPr>
          <w:rFonts w:ascii="ＭＳ 明朝" w:eastAsia="ＭＳ 明朝" w:hAnsi="ＭＳ 明朝"/>
        </w:rPr>
      </w:pPr>
    </w:p>
    <w:p w:rsidR="00EA3758" w:rsidRPr="00633C08" w:rsidRDefault="00EA3758" w:rsidP="004156C9">
      <w:pPr>
        <w:ind w:left="840" w:hangingChars="400" w:hanging="840"/>
        <w:rPr>
          <w:rFonts w:ascii="ＭＳ 明朝" w:eastAsia="ＭＳ 明朝" w:hAnsi="ＭＳ 明朝"/>
        </w:rPr>
      </w:pPr>
    </w:p>
    <w:p w:rsidR="00EA3758" w:rsidRDefault="00EA3758" w:rsidP="004156C9">
      <w:pPr>
        <w:ind w:left="840" w:hangingChars="400" w:hanging="840"/>
        <w:rPr>
          <w:rFonts w:ascii="ＭＳ 明朝" w:eastAsia="ＭＳ 明朝" w:hAnsi="ＭＳ 明朝"/>
        </w:rPr>
      </w:pPr>
    </w:p>
    <w:p w:rsidR="00CD1611" w:rsidRDefault="00CD1611" w:rsidP="004156C9">
      <w:pPr>
        <w:ind w:left="840" w:hangingChars="400" w:hanging="840"/>
        <w:rPr>
          <w:rFonts w:ascii="ＭＳ 明朝" w:eastAsia="ＭＳ 明朝" w:hAnsi="ＭＳ 明朝"/>
        </w:rPr>
      </w:pPr>
    </w:p>
    <w:tbl>
      <w:tblPr>
        <w:tblStyle w:val="a3"/>
        <w:tblW w:w="0" w:type="auto"/>
        <w:tblLook w:val="04A0" w:firstRow="1" w:lastRow="0" w:firstColumn="1" w:lastColumn="0" w:noHBand="0" w:noVBand="1"/>
      </w:tblPr>
      <w:tblGrid>
        <w:gridCol w:w="9736"/>
      </w:tblGrid>
      <w:tr w:rsidR="00940DFD" w:rsidRPr="00944B6F" w:rsidTr="006E6250">
        <w:tc>
          <w:tcPr>
            <w:tcW w:w="9736" w:type="dxa"/>
          </w:tcPr>
          <w:p w:rsidR="00CA4002" w:rsidRPr="00245643" w:rsidRDefault="00CA4002" w:rsidP="00CA4002">
            <w:pPr>
              <w:ind w:left="630" w:hangingChars="300" w:hanging="630"/>
              <w:rPr>
                <w:rFonts w:ascii="ＭＳ 明朝" w:eastAsia="ＭＳ 明朝" w:hAnsi="ＭＳ 明朝"/>
              </w:rPr>
            </w:pPr>
            <w:r w:rsidRPr="00245643">
              <w:rPr>
                <w:rFonts w:ascii="ＭＳ 明朝" w:eastAsia="ＭＳ 明朝" w:hAnsi="ＭＳ 明朝" w:hint="eastAsia"/>
              </w:rPr>
              <w:t>Ｑ</w:t>
            </w:r>
            <w:r w:rsidRPr="00245643">
              <w:rPr>
                <w:rFonts w:ascii="ＭＳ 明朝" w:eastAsia="ＭＳ 明朝" w:hAnsi="ＭＳ 明朝"/>
              </w:rPr>
              <w:t>.Ⅲ－5　同居家族に若い方（支援者）がいても、訪問型サービスＢを提供してもらうことは可能ですか。</w:t>
            </w:r>
          </w:p>
        </w:tc>
      </w:tr>
    </w:tbl>
    <w:p w:rsidR="00CA4002" w:rsidRPr="00245643" w:rsidRDefault="00CA4002" w:rsidP="00CA4002">
      <w:pPr>
        <w:ind w:left="840" w:hangingChars="400" w:hanging="840"/>
        <w:rPr>
          <w:rFonts w:ascii="ＭＳ 明朝" w:eastAsia="ＭＳ 明朝" w:hAnsi="ＭＳ 明朝"/>
        </w:rPr>
      </w:pPr>
    </w:p>
    <w:p w:rsidR="00CA4002" w:rsidRPr="00245643" w:rsidRDefault="00CA4002" w:rsidP="00CA4002">
      <w:pPr>
        <w:ind w:leftChars="100" w:left="840" w:hangingChars="300" w:hanging="630"/>
        <w:rPr>
          <w:rFonts w:ascii="ＭＳ 明朝" w:eastAsia="ＭＳ 明朝" w:hAnsi="ＭＳ 明朝"/>
        </w:rPr>
      </w:pPr>
      <w:r w:rsidRPr="00245643">
        <w:rPr>
          <w:rFonts w:ascii="ＭＳ 明朝" w:eastAsia="ＭＳ 明朝" w:hAnsi="ＭＳ 明朝" w:hint="eastAsia"/>
        </w:rPr>
        <w:t>Ａ</w:t>
      </w:r>
      <w:r w:rsidRPr="00245643">
        <w:rPr>
          <w:rFonts w:ascii="ＭＳ 明朝" w:eastAsia="ＭＳ 明朝" w:hAnsi="ＭＳ 明朝"/>
        </w:rPr>
        <w:t>.Ⅲ－</w:t>
      </w:r>
      <w:r w:rsidR="00B66A7C" w:rsidRPr="00245643">
        <w:rPr>
          <w:rFonts w:ascii="ＭＳ 明朝" w:eastAsia="ＭＳ 明朝" w:hAnsi="ＭＳ 明朝"/>
        </w:rPr>
        <w:t>5</w:t>
      </w:r>
      <w:r w:rsidRPr="00245643">
        <w:rPr>
          <w:rFonts w:ascii="ＭＳ 明朝" w:eastAsia="ＭＳ 明朝" w:hAnsi="ＭＳ 明朝" w:hint="eastAsia"/>
        </w:rPr>
        <w:t xml:space="preserve">　訪問型サービスＢは同居家族に困りごとを解決できる人がおらず、自分ではできない場合に限り、サービス提供がされるものです。</w:t>
      </w:r>
    </w:p>
    <w:p w:rsidR="00540F37" w:rsidRPr="00245643" w:rsidRDefault="00CA4002" w:rsidP="0040362B">
      <w:pPr>
        <w:ind w:leftChars="400" w:left="840" w:firstLineChars="100" w:firstLine="210"/>
        <w:rPr>
          <w:rFonts w:ascii="ＭＳ 明朝" w:eastAsia="ＭＳ 明朝" w:hAnsi="ＭＳ 明朝"/>
        </w:rPr>
      </w:pPr>
      <w:r w:rsidRPr="00245643">
        <w:rPr>
          <w:rFonts w:ascii="ＭＳ 明朝" w:eastAsia="ＭＳ 明朝" w:hAnsi="ＭＳ 明朝" w:hint="eastAsia"/>
        </w:rPr>
        <w:t>本来、家族内に困りごとを解決できる人がいるならば、その</w:t>
      </w:r>
      <w:r w:rsidR="00A732BC" w:rsidRPr="00245643">
        <w:rPr>
          <w:rFonts w:ascii="ＭＳ 明朝" w:eastAsia="ＭＳ 明朝" w:hAnsi="ＭＳ 明朝" w:hint="eastAsia"/>
        </w:rPr>
        <w:t>家族</w:t>
      </w:r>
      <w:r w:rsidRPr="00245643">
        <w:rPr>
          <w:rFonts w:ascii="ＭＳ 明朝" w:eastAsia="ＭＳ 明朝" w:hAnsi="ＭＳ 明朝" w:hint="eastAsia"/>
        </w:rPr>
        <w:t>が行う</w:t>
      </w:r>
      <w:r w:rsidR="00A732BC" w:rsidRPr="00245643">
        <w:rPr>
          <w:rFonts w:ascii="ＭＳ 明朝" w:eastAsia="ＭＳ 明朝" w:hAnsi="ＭＳ 明朝" w:hint="eastAsia"/>
        </w:rPr>
        <w:t>べきも</w:t>
      </w:r>
      <w:r w:rsidRPr="00245643">
        <w:rPr>
          <w:rFonts w:ascii="ＭＳ 明朝" w:eastAsia="ＭＳ 明朝" w:hAnsi="ＭＳ 明朝" w:hint="eastAsia"/>
        </w:rPr>
        <w:t>のであって、地域団体</w:t>
      </w:r>
      <w:r w:rsidR="00540F37" w:rsidRPr="00245643">
        <w:rPr>
          <w:rFonts w:ascii="ＭＳ 明朝" w:eastAsia="ＭＳ 明朝" w:hAnsi="ＭＳ 明朝" w:hint="eastAsia"/>
        </w:rPr>
        <w:t>がサービスを提供する必要性</w:t>
      </w:r>
      <w:r w:rsidRPr="00245643">
        <w:rPr>
          <w:rFonts w:ascii="ＭＳ 明朝" w:eastAsia="ＭＳ 明朝" w:hAnsi="ＭＳ 明朝" w:hint="eastAsia"/>
        </w:rPr>
        <w:t>はありません。サービス依頼を地域団体にする際には、</w:t>
      </w:r>
      <w:r w:rsidR="00A732BC" w:rsidRPr="00245643">
        <w:rPr>
          <w:rFonts w:ascii="ＭＳ 明朝" w:eastAsia="ＭＳ 明朝" w:hAnsi="ＭＳ 明朝" w:hint="eastAsia"/>
        </w:rPr>
        <w:t>その世帯に本当にサービスが必要なのかを必ず確認したうえで依頼するようにしてください。</w:t>
      </w:r>
    </w:p>
    <w:p w:rsidR="00245643" w:rsidRDefault="00245643" w:rsidP="0040362B">
      <w:pPr>
        <w:ind w:leftChars="400" w:left="840" w:firstLineChars="100" w:firstLine="210"/>
        <w:rPr>
          <w:rFonts w:ascii="ＭＳ 明朝" w:eastAsia="ＭＳ 明朝" w:hAnsi="ＭＳ 明朝"/>
          <w:color w:val="FF0000"/>
        </w:rPr>
      </w:pPr>
    </w:p>
    <w:tbl>
      <w:tblPr>
        <w:tblStyle w:val="a3"/>
        <w:tblW w:w="0" w:type="auto"/>
        <w:tblLook w:val="04A0" w:firstRow="1" w:lastRow="0" w:firstColumn="1" w:lastColumn="0" w:noHBand="0" w:noVBand="1"/>
      </w:tblPr>
      <w:tblGrid>
        <w:gridCol w:w="9736"/>
      </w:tblGrid>
      <w:tr w:rsidR="00944B6F" w:rsidTr="00944B6F">
        <w:tc>
          <w:tcPr>
            <w:tcW w:w="9736" w:type="dxa"/>
          </w:tcPr>
          <w:p w:rsidR="00944B6F" w:rsidRDefault="00944B6F" w:rsidP="00245643">
            <w:pPr>
              <w:ind w:left="630" w:hangingChars="300" w:hanging="630"/>
              <w:rPr>
                <w:rFonts w:ascii="ＭＳ 明朝" w:eastAsia="ＭＳ 明朝" w:hAnsi="ＭＳ 明朝"/>
                <w:color w:val="FF0000"/>
              </w:rPr>
            </w:pPr>
            <w:r w:rsidRPr="000E62D9">
              <w:rPr>
                <w:rFonts w:ascii="ＭＳ 明朝" w:eastAsia="ＭＳ 明朝" w:hAnsi="ＭＳ 明朝" w:hint="eastAsia"/>
              </w:rPr>
              <w:lastRenderedPageBreak/>
              <w:t>Ｑ</w:t>
            </w:r>
            <w:r w:rsidRPr="000E62D9">
              <w:rPr>
                <w:rFonts w:ascii="ＭＳ 明朝" w:eastAsia="ＭＳ 明朝" w:hAnsi="ＭＳ 明朝"/>
              </w:rPr>
              <w:t>.Ⅲ－</w:t>
            </w:r>
            <w:r>
              <w:rPr>
                <w:rFonts w:ascii="ＭＳ 明朝" w:eastAsia="ＭＳ 明朝" w:hAnsi="ＭＳ 明朝" w:hint="eastAsia"/>
              </w:rPr>
              <w:t>６</w:t>
            </w:r>
            <w:r w:rsidRPr="000E62D9">
              <w:rPr>
                <w:rFonts w:ascii="ＭＳ 明朝" w:eastAsia="ＭＳ 明朝" w:hAnsi="ＭＳ 明朝"/>
              </w:rPr>
              <w:t xml:space="preserve">　</w:t>
            </w:r>
            <w:r>
              <w:rPr>
                <w:rFonts w:ascii="ＭＳ 明朝" w:eastAsia="ＭＳ 明朝" w:hAnsi="ＭＳ 明朝" w:hint="eastAsia"/>
              </w:rPr>
              <w:t>介護予防ケアマネジメントＣで介護予防ケアマネジメント費を請求する場合、介護予防サービス・支援計画書の様式のうち、ケアマネジメント結果として使用する場合は記載を省略可とする項目については省略しても構わないか。</w:t>
            </w:r>
          </w:p>
        </w:tc>
      </w:tr>
    </w:tbl>
    <w:p w:rsidR="0040362B" w:rsidRDefault="0040362B" w:rsidP="00245643">
      <w:pPr>
        <w:rPr>
          <w:rFonts w:ascii="ＭＳ 明朝" w:eastAsia="ＭＳ 明朝" w:hAnsi="ＭＳ 明朝"/>
          <w:color w:val="FF0000"/>
        </w:rPr>
      </w:pPr>
    </w:p>
    <w:p w:rsidR="00362529" w:rsidRDefault="00362529" w:rsidP="00362529">
      <w:pPr>
        <w:ind w:leftChars="100" w:left="840" w:hangingChars="300" w:hanging="630"/>
        <w:rPr>
          <w:rFonts w:ascii="ＭＳ 明朝" w:eastAsia="ＭＳ 明朝" w:hAnsi="ＭＳ 明朝"/>
        </w:rPr>
      </w:pPr>
      <w:r w:rsidRPr="000E62D9">
        <w:rPr>
          <w:rFonts w:ascii="ＭＳ 明朝" w:eastAsia="ＭＳ 明朝" w:hAnsi="ＭＳ 明朝" w:hint="eastAsia"/>
        </w:rPr>
        <w:t>Ａ</w:t>
      </w:r>
      <w:r w:rsidRPr="000E62D9">
        <w:rPr>
          <w:rFonts w:ascii="ＭＳ 明朝" w:eastAsia="ＭＳ 明朝" w:hAnsi="ＭＳ 明朝"/>
        </w:rPr>
        <w:t>.Ⅲ－</w:t>
      </w:r>
      <w:r>
        <w:rPr>
          <w:rFonts w:ascii="ＭＳ 明朝" w:eastAsia="ＭＳ 明朝" w:hAnsi="ＭＳ 明朝" w:hint="eastAsia"/>
        </w:rPr>
        <w:t>６</w:t>
      </w:r>
      <w:r w:rsidRPr="000E62D9">
        <w:rPr>
          <w:rFonts w:ascii="ＭＳ 明朝" w:eastAsia="ＭＳ 明朝" w:hAnsi="ＭＳ 明朝" w:hint="eastAsia"/>
        </w:rPr>
        <w:t xml:space="preserve">　</w:t>
      </w:r>
      <w:r w:rsidRPr="00F62BB3">
        <w:rPr>
          <w:rFonts w:ascii="ＭＳ 明朝" w:eastAsia="ＭＳ 明朝" w:hAnsi="ＭＳ 明朝" w:hint="eastAsia"/>
        </w:rPr>
        <w:t>「介護予防・日常生活支援総合事業における介護予防ケアマネジメント（第</w:t>
      </w:r>
      <w:r>
        <w:rPr>
          <w:rFonts w:ascii="ＭＳ 明朝" w:eastAsia="ＭＳ 明朝" w:hAnsi="ＭＳ 明朝" w:hint="eastAsia"/>
        </w:rPr>
        <w:t>１</w:t>
      </w:r>
      <w:r w:rsidRPr="00F62BB3">
        <w:rPr>
          <w:rFonts w:ascii="ＭＳ 明朝" w:eastAsia="ＭＳ 明朝" w:hAnsi="ＭＳ 明朝"/>
        </w:rPr>
        <w:t>号介護予防支援事業）の実施及び介護予防手帳の活用について」の一部改正について（老認発0913第</w:t>
      </w:r>
      <w:r>
        <w:rPr>
          <w:rFonts w:ascii="ＭＳ 明朝" w:eastAsia="ＭＳ 明朝" w:hAnsi="ＭＳ 明朝" w:hint="eastAsia"/>
        </w:rPr>
        <w:t>２</w:t>
      </w:r>
      <w:r w:rsidRPr="00F62BB3">
        <w:rPr>
          <w:rFonts w:ascii="ＭＳ 明朝" w:eastAsia="ＭＳ 明朝" w:hAnsi="ＭＳ 明朝"/>
        </w:rPr>
        <w:t>号　令和</w:t>
      </w:r>
      <w:r>
        <w:rPr>
          <w:rFonts w:ascii="ＭＳ 明朝" w:eastAsia="ＭＳ 明朝" w:hAnsi="ＭＳ 明朝" w:hint="eastAsia"/>
        </w:rPr>
        <w:t>４</w:t>
      </w:r>
      <w:r w:rsidRPr="00F62BB3">
        <w:rPr>
          <w:rFonts w:ascii="ＭＳ 明朝" w:eastAsia="ＭＳ 明朝" w:hAnsi="ＭＳ 明朝"/>
        </w:rPr>
        <w:t>年</w:t>
      </w:r>
      <w:r>
        <w:rPr>
          <w:rFonts w:ascii="ＭＳ 明朝" w:eastAsia="ＭＳ 明朝" w:hAnsi="ＭＳ 明朝" w:hint="eastAsia"/>
        </w:rPr>
        <w:t>９</w:t>
      </w:r>
      <w:r w:rsidRPr="00F62BB3">
        <w:rPr>
          <w:rFonts w:ascii="ＭＳ 明朝" w:eastAsia="ＭＳ 明朝" w:hAnsi="ＭＳ 明朝"/>
        </w:rPr>
        <w:t>月13日）においてケアマネジメント結果</w:t>
      </w:r>
      <w:r>
        <w:rPr>
          <w:rFonts w:ascii="ＭＳ 明朝" w:eastAsia="ＭＳ 明朝" w:hAnsi="ＭＳ 明朝"/>
        </w:rPr>
        <w:t>として使用する場合には省略可とされている項目については、省略</w:t>
      </w:r>
      <w:r>
        <w:rPr>
          <w:rFonts w:ascii="ＭＳ 明朝" w:eastAsia="ＭＳ 明朝" w:hAnsi="ＭＳ 明朝" w:hint="eastAsia"/>
        </w:rPr>
        <w:t>していただいて構わない。</w:t>
      </w:r>
      <w:r w:rsidRPr="00F62BB3">
        <w:rPr>
          <w:rFonts w:ascii="ＭＳ 明朝" w:eastAsia="ＭＳ 明朝" w:hAnsi="ＭＳ 明朝"/>
        </w:rPr>
        <w:t>省略可能の項目には、</w:t>
      </w:r>
      <w:r>
        <w:rPr>
          <w:rFonts w:ascii="ＭＳ 明朝" w:eastAsia="ＭＳ 明朝" w:hAnsi="ＭＳ 明朝" w:hint="eastAsia"/>
        </w:rPr>
        <w:t>介護予防</w:t>
      </w:r>
      <w:r w:rsidRPr="00F62BB3">
        <w:rPr>
          <w:rFonts w:ascii="ＭＳ 明朝" w:eastAsia="ＭＳ 明朝" w:hAnsi="ＭＳ 明朝"/>
        </w:rPr>
        <w:t>ケアマネジメント</w:t>
      </w:r>
      <w:r>
        <w:rPr>
          <w:rFonts w:ascii="ＭＳ 明朝" w:eastAsia="ＭＳ 明朝" w:hAnsi="ＭＳ 明朝" w:hint="eastAsia"/>
        </w:rPr>
        <w:t>Ｃ</w:t>
      </w:r>
      <w:r w:rsidRPr="00F62BB3">
        <w:rPr>
          <w:rFonts w:ascii="ＭＳ 明朝" w:eastAsia="ＭＳ 明朝" w:hAnsi="ＭＳ 明朝"/>
        </w:rPr>
        <w:t>のため記載を省略した項目であることが分かるよう、システム入力して</w:t>
      </w:r>
      <w:r>
        <w:rPr>
          <w:rFonts w:ascii="ＭＳ 明朝" w:eastAsia="ＭＳ 明朝" w:hAnsi="ＭＳ 明朝" w:hint="eastAsia"/>
        </w:rPr>
        <w:t>ください</w:t>
      </w:r>
      <w:r w:rsidRPr="00F62BB3">
        <w:rPr>
          <w:rFonts w:ascii="ＭＳ 明朝" w:eastAsia="ＭＳ 明朝" w:hAnsi="ＭＳ 明朝"/>
        </w:rPr>
        <w:t>。</w:t>
      </w:r>
    </w:p>
    <w:p w:rsidR="00245643" w:rsidRDefault="00245643">
      <w:pPr>
        <w:widowControl/>
        <w:jc w:val="left"/>
        <w:rPr>
          <w:rFonts w:ascii="ＭＳ 明朝" w:eastAsia="ＭＳ 明朝" w:hAnsi="ＭＳ 明朝"/>
          <w:color w:val="FF0000"/>
        </w:rPr>
      </w:pPr>
      <w:r>
        <w:rPr>
          <w:rFonts w:ascii="ＭＳ 明朝" w:eastAsia="ＭＳ 明朝" w:hAnsi="ＭＳ 明朝"/>
          <w:color w:val="FF0000"/>
        </w:rPr>
        <w:br w:type="page"/>
      </w:r>
    </w:p>
    <w:p w:rsidR="00EB0E80" w:rsidRPr="006E6250" w:rsidRDefault="00EB0E80" w:rsidP="00EB0E80">
      <w:pPr>
        <w:ind w:left="880" w:hangingChars="400" w:hanging="880"/>
        <w:jc w:val="right"/>
        <w:rPr>
          <w:rFonts w:ascii="ＭＳ 明朝" w:eastAsia="ＭＳ 明朝" w:hAnsi="ＭＳ 明朝"/>
          <w:sz w:val="22"/>
          <w:szCs w:val="18"/>
        </w:rPr>
      </w:pPr>
      <w:r w:rsidRPr="006E6250">
        <w:rPr>
          <w:rFonts w:ascii="ＭＳ 明朝" w:eastAsia="ＭＳ 明朝" w:hAnsi="ＭＳ 明朝" w:hint="eastAsia"/>
          <w:sz w:val="22"/>
          <w:szCs w:val="18"/>
        </w:rPr>
        <w:lastRenderedPageBreak/>
        <w:t>別表１</w:t>
      </w:r>
    </w:p>
    <w:p w:rsidR="00EB0E80" w:rsidRPr="006E6250" w:rsidRDefault="00EB0E80" w:rsidP="00EB0E80">
      <w:pPr>
        <w:ind w:left="720" w:hangingChars="400" w:hanging="720"/>
        <w:rPr>
          <w:rFonts w:ascii="ＭＳ 明朝" w:eastAsia="ＭＳ 明朝" w:hAnsi="ＭＳ 明朝"/>
          <w:sz w:val="18"/>
          <w:szCs w:val="18"/>
        </w:rPr>
      </w:pPr>
      <w:r w:rsidRPr="006E6250">
        <w:rPr>
          <w:rFonts w:ascii="ＭＳ 明朝" w:eastAsia="ＭＳ 明朝" w:hAnsi="ＭＳ 明朝" w:hint="eastAsia"/>
          <w:sz w:val="18"/>
          <w:szCs w:val="18"/>
        </w:rPr>
        <w:t>サービスコード表の解釈について（請求等に使用する単位）</w:t>
      </w:r>
    </w:p>
    <w:p w:rsidR="00EB0E80" w:rsidRPr="006E6250" w:rsidRDefault="00EB0E80" w:rsidP="00EB0E80">
      <w:pPr>
        <w:ind w:left="720" w:hangingChars="400" w:hanging="720"/>
        <w:rPr>
          <w:rFonts w:ascii="ＭＳ 明朝" w:eastAsia="ＭＳ 明朝" w:hAnsi="ＭＳ 明朝"/>
          <w:sz w:val="18"/>
          <w:szCs w:val="18"/>
        </w:rPr>
      </w:pPr>
      <w:r w:rsidRPr="006E6250">
        <w:rPr>
          <w:rFonts w:ascii="ＭＳ 明朝" w:eastAsia="ＭＳ 明朝" w:hAnsi="ＭＳ 明朝" w:hint="eastAsia"/>
          <w:sz w:val="18"/>
          <w:szCs w:val="18"/>
        </w:rPr>
        <w:t>（１）訪問型サービス</w:t>
      </w:r>
    </w:p>
    <w:tbl>
      <w:tblPr>
        <w:tblStyle w:val="a3"/>
        <w:tblW w:w="0" w:type="auto"/>
        <w:tblInd w:w="137" w:type="dxa"/>
        <w:tblLook w:val="04A0" w:firstRow="1" w:lastRow="0" w:firstColumn="1" w:lastColumn="0" w:noHBand="0" w:noVBand="1"/>
      </w:tblPr>
      <w:tblGrid>
        <w:gridCol w:w="1985"/>
        <w:gridCol w:w="3685"/>
        <w:gridCol w:w="3929"/>
      </w:tblGrid>
      <w:tr w:rsidR="00EB0E80" w:rsidTr="00314C71">
        <w:tc>
          <w:tcPr>
            <w:tcW w:w="9599" w:type="dxa"/>
            <w:gridSpan w:val="3"/>
            <w:vAlign w:val="center"/>
          </w:tcPr>
          <w:p w:rsidR="00EB0E80" w:rsidRDefault="00EB0E80" w:rsidP="00314C71">
            <w:pPr>
              <w:jc w:val="center"/>
              <w:rPr>
                <w:rFonts w:ascii="ＭＳ 明朝" w:eastAsia="ＭＳ 明朝" w:hAnsi="ＭＳ 明朝"/>
                <w:sz w:val="18"/>
                <w:szCs w:val="18"/>
              </w:rPr>
            </w:pPr>
            <w:r w:rsidRPr="00046B0A">
              <w:rPr>
                <w:rFonts w:ascii="游ゴシック" w:eastAsia="游ゴシック" w:hAnsi="游ゴシック" w:cs="ＭＳ Ｐゴシック" w:hint="eastAsia"/>
                <w:color w:val="000000"/>
                <w:kern w:val="0"/>
                <w:sz w:val="18"/>
              </w:rPr>
              <w:t>総合事業</w:t>
            </w:r>
          </w:p>
        </w:tc>
      </w:tr>
      <w:tr w:rsidR="00EB0E80" w:rsidTr="00314C71">
        <w:tc>
          <w:tcPr>
            <w:tcW w:w="9599" w:type="dxa"/>
            <w:gridSpan w:val="3"/>
            <w:vAlign w:val="center"/>
          </w:tcPr>
          <w:p w:rsidR="00EB0E80" w:rsidRDefault="00EB0E80" w:rsidP="00314C71">
            <w:pPr>
              <w:jc w:val="center"/>
              <w:rPr>
                <w:rFonts w:ascii="ＭＳ 明朝" w:eastAsia="ＭＳ 明朝" w:hAnsi="ＭＳ 明朝"/>
                <w:sz w:val="18"/>
                <w:szCs w:val="18"/>
              </w:rPr>
            </w:pPr>
            <w:r w:rsidRPr="00046B0A">
              <w:rPr>
                <w:rFonts w:ascii="游ゴシック" w:eastAsia="游ゴシック" w:hAnsi="游ゴシック" w:cs="ＭＳ Ｐゴシック" w:hint="eastAsia"/>
                <w:color w:val="000000"/>
                <w:kern w:val="0"/>
                <w:sz w:val="18"/>
              </w:rPr>
              <w:t>介護予防訪問介護相当サービス</w:t>
            </w:r>
          </w:p>
        </w:tc>
      </w:tr>
      <w:tr w:rsidR="00EB0E80" w:rsidTr="00314C71">
        <w:tc>
          <w:tcPr>
            <w:tcW w:w="9599" w:type="dxa"/>
            <w:gridSpan w:val="3"/>
            <w:vAlign w:val="center"/>
          </w:tcPr>
          <w:p w:rsidR="00EB0E80" w:rsidRDefault="00EB0E80" w:rsidP="00314C71">
            <w:pPr>
              <w:jc w:val="center"/>
              <w:rPr>
                <w:rFonts w:ascii="ＭＳ 明朝" w:eastAsia="ＭＳ 明朝" w:hAnsi="ＭＳ 明朝"/>
                <w:sz w:val="18"/>
                <w:szCs w:val="18"/>
              </w:rPr>
            </w:pPr>
            <w:r w:rsidRPr="00046B0A">
              <w:rPr>
                <w:rFonts w:ascii="游ゴシック" w:eastAsia="游ゴシック" w:hAnsi="游ゴシック" w:cs="ＭＳ Ｐゴシック" w:hint="eastAsia"/>
                <w:color w:val="000000"/>
                <w:kern w:val="0"/>
                <w:sz w:val="18"/>
              </w:rPr>
              <w:t>１回あたりの報酬単価</w:t>
            </w:r>
          </w:p>
        </w:tc>
      </w:tr>
      <w:tr w:rsidR="00EB0E80" w:rsidTr="00314C71">
        <w:tc>
          <w:tcPr>
            <w:tcW w:w="5670" w:type="dxa"/>
            <w:gridSpan w:val="2"/>
            <w:tcBorders>
              <w:bottom w:val="nil"/>
            </w:tcBorders>
          </w:tcPr>
          <w:p w:rsidR="00EB0E80" w:rsidRDefault="00EB0E80" w:rsidP="00314C71">
            <w:pPr>
              <w:rPr>
                <w:rFonts w:ascii="ＭＳ 明朝" w:eastAsia="ＭＳ 明朝" w:hAnsi="ＭＳ 明朝"/>
                <w:sz w:val="18"/>
                <w:szCs w:val="18"/>
              </w:rPr>
            </w:pPr>
            <w:r w:rsidRPr="00DC25D3">
              <w:rPr>
                <w:rFonts w:ascii="ＭＳ 明朝" w:eastAsia="ＭＳ 明朝" w:hAnsi="ＭＳ 明朝" w:hint="eastAsia"/>
                <w:sz w:val="18"/>
                <w:szCs w:val="18"/>
              </w:rPr>
              <w:t>標準的な内容の指定相当訪問型サービスである場合</w:t>
            </w:r>
          </w:p>
        </w:tc>
        <w:tc>
          <w:tcPr>
            <w:tcW w:w="3929" w:type="dxa"/>
          </w:tcPr>
          <w:p w:rsidR="00EB0E80" w:rsidRPr="008F1BA9" w:rsidRDefault="00EB0E80" w:rsidP="00314C71">
            <w:pPr>
              <w:widowControl/>
              <w:spacing w:line="0" w:lineRule="atLeast"/>
              <w:jc w:val="right"/>
              <w:rPr>
                <w:rFonts w:ascii="游ゴシック" w:eastAsia="游ゴシック" w:hAnsi="游ゴシック" w:cs="ＭＳ Ｐゴシック"/>
                <w:color w:val="000000"/>
                <w:kern w:val="0"/>
                <w:sz w:val="18"/>
              </w:rPr>
            </w:pPr>
            <w:r>
              <w:rPr>
                <w:rFonts w:ascii="游ゴシック" w:eastAsia="游ゴシック" w:hAnsi="游ゴシック" w:cs="ＭＳ Ｐゴシック" w:hint="eastAsia"/>
                <w:color w:val="000000"/>
                <w:kern w:val="0"/>
                <w:sz w:val="18"/>
              </w:rPr>
              <w:t>２８７</w:t>
            </w:r>
            <w:r w:rsidRPr="00046B0A">
              <w:rPr>
                <w:rFonts w:ascii="游ゴシック" w:eastAsia="游ゴシック" w:hAnsi="游ゴシック" w:cs="ＭＳ Ｐゴシック" w:hint="eastAsia"/>
                <w:color w:val="000000"/>
                <w:kern w:val="0"/>
                <w:sz w:val="18"/>
              </w:rPr>
              <w:t>単位</w:t>
            </w:r>
            <w:r w:rsidRPr="001038B5">
              <w:rPr>
                <w:rFonts w:ascii="游ゴシック" w:eastAsia="游ゴシック" w:hAnsi="游ゴシック" w:cs="ＭＳ Ｐゴシック" w:hint="eastAsia"/>
                <w:color w:val="000000"/>
                <w:kern w:val="0"/>
                <w:sz w:val="18"/>
              </w:rPr>
              <w:t>/</w:t>
            </w:r>
            <w:r w:rsidRPr="00046B0A">
              <w:rPr>
                <w:rFonts w:ascii="游ゴシック" w:eastAsia="游ゴシック" w:hAnsi="游ゴシック" w:cs="ＭＳ Ｐゴシック" w:hint="eastAsia"/>
                <w:color w:val="000000"/>
                <w:kern w:val="0"/>
                <w:sz w:val="18"/>
              </w:rPr>
              <w:t>回</w:t>
            </w:r>
          </w:p>
        </w:tc>
      </w:tr>
      <w:tr w:rsidR="00EB0E80" w:rsidTr="00314C71">
        <w:tc>
          <w:tcPr>
            <w:tcW w:w="1985" w:type="dxa"/>
            <w:tcBorders>
              <w:top w:val="nil"/>
              <w:bottom w:val="nil"/>
            </w:tcBorders>
          </w:tcPr>
          <w:p w:rsidR="00EB0E80" w:rsidRDefault="00EB0E80" w:rsidP="00314C71">
            <w:pPr>
              <w:rPr>
                <w:rFonts w:ascii="ＭＳ 明朝" w:eastAsia="ＭＳ 明朝" w:hAnsi="ＭＳ 明朝"/>
                <w:sz w:val="18"/>
                <w:szCs w:val="18"/>
              </w:rPr>
            </w:pPr>
          </w:p>
        </w:tc>
        <w:tc>
          <w:tcPr>
            <w:tcW w:w="3685" w:type="dxa"/>
            <w:tcBorders>
              <w:top w:val="single" w:sz="4" w:space="0" w:color="auto"/>
            </w:tcBorders>
          </w:tcPr>
          <w:p w:rsidR="00EB0E80" w:rsidRDefault="00EB0E80" w:rsidP="00314C71">
            <w:pPr>
              <w:widowControl/>
              <w:spacing w:line="0" w:lineRule="atLeast"/>
              <w:jc w:val="left"/>
              <w:rPr>
                <w:rFonts w:ascii="ＭＳ 明朝" w:eastAsia="ＭＳ 明朝" w:hAnsi="ＭＳ 明朝"/>
                <w:sz w:val="18"/>
                <w:szCs w:val="18"/>
              </w:rPr>
            </w:pPr>
            <w:r w:rsidRPr="00046B0A">
              <w:rPr>
                <w:rFonts w:ascii="游ゴシック" w:eastAsia="游ゴシック" w:hAnsi="游ゴシック" w:cs="ＭＳ Ｐゴシック" w:hint="eastAsia"/>
                <w:color w:val="000000"/>
                <w:kern w:val="0"/>
                <w:sz w:val="18"/>
              </w:rPr>
              <w:t>要支援１・事業対象者（週１回程度）</w:t>
            </w:r>
          </w:p>
        </w:tc>
        <w:tc>
          <w:tcPr>
            <w:tcW w:w="3929" w:type="dxa"/>
            <w:vAlign w:val="center"/>
          </w:tcPr>
          <w:p w:rsidR="00EB0E80" w:rsidRDefault="00EB0E80" w:rsidP="00314C71">
            <w:pPr>
              <w:jc w:val="right"/>
              <w:rPr>
                <w:rFonts w:ascii="ＭＳ 明朝" w:eastAsia="ＭＳ 明朝" w:hAnsi="ＭＳ 明朝"/>
                <w:sz w:val="18"/>
                <w:szCs w:val="18"/>
              </w:rPr>
            </w:pPr>
            <w:r w:rsidRPr="00046B0A">
              <w:rPr>
                <w:rFonts w:ascii="游ゴシック" w:eastAsia="游ゴシック" w:hAnsi="游ゴシック" w:cs="ＭＳ Ｐゴシック" w:hint="eastAsia"/>
                <w:color w:val="000000"/>
                <w:kern w:val="0"/>
                <w:sz w:val="18"/>
              </w:rPr>
              <w:t>月４回超えの場合　　１，１</w:t>
            </w:r>
            <w:r>
              <w:rPr>
                <w:rFonts w:ascii="游ゴシック" w:eastAsia="游ゴシック" w:hAnsi="游ゴシック" w:cs="ＭＳ Ｐゴシック" w:hint="eastAsia"/>
                <w:color w:val="000000"/>
                <w:kern w:val="0"/>
                <w:sz w:val="18"/>
              </w:rPr>
              <w:t>７６</w:t>
            </w:r>
            <w:r w:rsidRPr="00046B0A">
              <w:rPr>
                <w:rFonts w:ascii="游ゴシック" w:eastAsia="游ゴシック" w:hAnsi="游ゴシック" w:cs="ＭＳ Ｐゴシック" w:hint="eastAsia"/>
                <w:color w:val="000000"/>
                <w:kern w:val="0"/>
                <w:sz w:val="18"/>
              </w:rPr>
              <w:t>単位</w:t>
            </w:r>
            <w:r w:rsidRPr="001038B5">
              <w:rPr>
                <w:rFonts w:ascii="游ゴシック" w:eastAsia="游ゴシック" w:hAnsi="游ゴシック" w:cs="ＭＳ Ｐゴシック" w:hint="eastAsia"/>
                <w:color w:val="000000"/>
                <w:kern w:val="0"/>
                <w:sz w:val="18"/>
              </w:rPr>
              <w:t>/</w:t>
            </w:r>
            <w:r w:rsidRPr="00046B0A">
              <w:rPr>
                <w:rFonts w:ascii="游ゴシック" w:eastAsia="游ゴシック" w:hAnsi="游ゴシック" w:cs="ＭＳ Ｐゴシック" w:hint="eastAsia"/>
                <w:color w:val="000000"/>
                <w:kern w:val="0"/>
                <w:sz w:val="18"/>
              </w:rPr>
              <w:t>月</w:t>
            </w:r>
          </w:p>
        </w:tc>
      </w:tr>
      <w:tr w:rsidR="00EB0E80" w:rsidTr="00314C71">
        <w:tc>
          <w:tcPr>
            <w:tcW w:w="1985" w:type="dxa"/>
            <w:tcBorders>
              <w:top w:val="nil"/>
              <w:bottom w:val="nil"/>
            </w:tcBorders>
          </w:tcPr>
          <w:p w:rsidR="00EB0E80" w:rsidRDefault="00EB0E80" w:rsidP="00314C71">
            <w:pPr>
              <w:rPr>
                <w:rFonts w:ascii="ＭＳ 明朝" w:eastAsia="ＭＳ 明朝" w:hAnsi="ＭＳ 明朝"/>
                <w:sz w:val="18"/>
                <w:szCs w:val="18"/>
              </w:rPr>
            </w:pPr>
          </w:p>
        </w:tc>
        <w:tc>
          <w:tcPr>
            <w:tcW w:w="3685" w:type="dxa"/>
          </w:tcPr>
          <w:p w:rsidR="00EB0E80" w:rsidRDefault="00EB0E80" w:rsidP="00314C71">
            <w:pPr>
              <w:widowControl/>
              <w:spacing w:line="0" w:lineRule="atLeast"/>
              <w:jc w:val="left"/>
              <w:rPr>
                <w:rFonts w:ascii="ＭＳ 明朝" w:eastAsia="ＭＳ 明朝" w:hAnsi="ＭＳ 明朝"/>
                <w:sz w:val="18"/>
                <w:szCs w:val="18"/>
              </w:rPr>
            </w:pPr>
            <w:r>
              <w:rPr>
                <w:rFonts w:ascii="游ゴシック" w:eastAsia="游ゴシック" w:hAnsi="游ゴシック" w:cs="ＭＳ Ｐゴシック" w:hint="eastAsia"/>
                <w:color w:val="000000"/>
                <w:kern w:val="0"/>
                <w:sz w:val="18"/>
              </w:rPr>
              <w:t>要支援１</w:t>
            </w:r>
            <w:r w:rsidRPr="00046B0A">
              <w:rPr>
                <w:rFonts w:ascii="游ゴシック" w:eastAsia="游ゴシック" w:hAnsi="游ゴシック" w:cs="ＭＳ Ｐゴシック" w:hint="eastAsia"/>
                <w:color w:val="000000"/>
                <w:kern w:val="0"/>
                <w:sz w:val="18"/>
              </w:rPr>
              <w:t>・事業対象者（週２回程度）</w:t>
            </w:r>
          </w:p>
        </w:tc>
        <w:tc>
          <w:tcPr>
            <w:tcW w:w="3929" w:type="dxa"/>
            <w:vAlign w:val="center"/>
          </w:tcPr>
          <w:p w:rsidR="00EB0E80" w:rsidRDefault="00EB0E80" w:rsidP="00314C71">
            <w:pPr>
              <w:jc w:val="right"/>
              <w:rPr>
                <w:rFonts w:ascii="ＭＳ 明朝" w:eastAsia="ＭＳ 明朝" w:hAnsi="ＭＳ 明朝"/>
                <w:sz w:val="18"/>
                <w:szCs w:val="18"/>
              </w:rPr>
            </w:pPr>
            <w:r w:rsidRPr="00046B0A">
              <w:rPr>
                <w:rFonts w:ascii="游ゴシック" w:eastAsia="游ゴシック" w:hAnsi="游ゴシック" w:cs="ＭＳ Ｐゴシック" w:hint="eastAsia"/>
                <w:color w:val="000000"/>
                <w:kern w:val="0"/>
                <w:sz w:val="18"/>
              </w:rPr>
              <w:t>月８回超えの場合　　２，３</w:t>
            </w:r>
            <w:r>
              <w:rPr>
                <w:rFonts w:ascii="游ゴシック" w:eastAsia="游ゴシック" w:hAnsi="游ゴシック" w:cs="ＭＳ Ｐゴシック" w:hint="eastAsia"/>
                <w:color w:val="000000"/>
                <w:kern w:val="0"/>
                <w:sz w:val="18"/>
              </w:rPr>
              <w:t>４９</w:t>
            </w:r>
            <w:r w:rsidRPr="00046B0A">
              <w:rPr>
                <w:rFonts w:ascii="游ゴシック" w:eastAsia="游ゴシック" w:hAnsi="游ゴシック" w:cs="ＭＳ Ｐゴシック" w:hint="eastAsia"/>
                <w:color w:val="000000"/>
                <w:kern w:val="0"/>
                <w:sz w:val="18"/>
              </w:rPr>
              <w:t>単位</w:t>
            </w:r>
            <w:r w:rsidRPr="001038B5">
              <w:rPr>
                <w:rFonts w:ascii="游ゴシック" w:eastAsia="游ゴシック" w:hAnsi="游ゴシック" w:cs="ＭＳ Ｐゴシック" w:hint="eastAsia"/>
                <w:color w:val="000000"/>
                <w:kern w:val="0"/>
                <w:sz w:val="18"/>
              </w:rPr>
              <w:t>/</w:t>
            </w:r>
            <w:r w:rsidRPr="00046B0A">
              <w:rPr>
                <w:rFonts w:ascii="游ゴシック" w:eastAsia="游ゴシック" w:hAnsi="游ゴシック" w:cs="ＭＳ Ｐゴシック" w:hint="eastAsia"/>
                <w:color w:val="000000"/>
                <w:kern w:val="0"/>
                <w:sz w:val="18"/>
              </w:rPr>
              <w:t>月</w:t>
            </w:r>
          </w:p>
        </w:tc>
      </w:tr>
      <w:tr w:rsidR="00EB0E80" w:rsidTr="00314C71">
        <w:tc>
          <w:tcPr>
            <w:tcW w:w="1985" w:type="dxa"/>
            <w:tcBorders>
              <w:top w:val="nil"/>
            </w:tcBorders>
          </w:tcPr>
          <w:p w:rsidR="00EB0E80" w:rsidRDefault="00EB0E80" w:rsidP="00314C71">
            <w:pPr>
              <w:rPr>
                <w:rFonts w:ascii="ＭＳ 明朝" w:eastAsia="ＭＳ 明朝" w:hAnsi="ＭＳ 明朝"/>
                <w:sz w:val="18"/>
                <w:szCs w:val="18"/>
              </w:rPr>
            </w:pPr>
          </w:p>
        </w:tc>
        <w:tc>
          <w:tcPr>
            <w:tcW w:w="3685" w:type="dxa"/>
          </w:tcPr>
          <w:p w:rsidR="00EB0E80" w:rsidRDefault="00EB0E80" w:rsidP="00314C71">
            <w:pPr>
              <w:widowControl/>
              <w:spacing w:line="0" w:lineRule="atLeast"/>
              <w:jc w:val="left"/>
              <w:rPr>
                <w:rFonts w:ascii="ＭＳ 明朝" w:eastAsia="ＭＳ 明朝" w:hAnsi="ＭＳ 明朝"/>
                <w:sz w:val="18"/>
                <w:szCs w:val="18"/>
              </w:rPr>
            </w:pPr>
            <w:r w:rsidRPr="00046B0A">
              <w:rPr>
                <w:rFonts w:ascii="游ゴシック" w:eastAsia="游ゴシック" w:hAnsi="游ゴシック" w:cs="ＭＳ Ｐゴシック" w:hint="eastAsia"/>
                <w:color w:val="000000"/>
                <w:kern w:val="0"/>
                <w:sz w:val="18"/>
              </w:rPr>
              <w:t>要支援２・（事業対象者）（週２回超え）</w:t>
            </w:r>
          </w:p>
        </w:tc>
        <w:tc>
          <w:tcPr>
            <w:tcW w:w="3929" w:type="dxa"/>
            <w:vAlign w:val="center"/>
          </w:tcPr>
          <w:p w:rsidR="00EB0E80" w:rsidRDefault="00EB0E80" w:rsidP="00314C71">
            <w:pPr>
              <w:jc w:val="right"/>
              <w:rPr>
                <w:rFonts w:ascii="ＭＳ 明朝" w:eastAsia="ＭＳ 明朝" w:hAnsi="ＭＳ 明朝"/>
                <w:sz w:val="18"/>
                <w:szCs w:val="18"/>
              </w:rPr>
            </w:pPr>
            <w:r w:rsidRPr="00046B0A">
              <w:rPr>
                <w:rFonts w:ascii="游ゴシック" w:eastAsia="游ゴシック" w:hAnsi="游ゴシック" w:cs="ＭＳ Ｐゴシック" w:hint="eastAsia"/>
                <w:color w:val="000000"/>
                <w:kern w:val="0"/>
                <w:sz w:val="18"/>
              </w:rPr>
              <w:t>月１２回超えの場合　３，７</w:t>
            </w:r>
            <w:r>
              <w:rPr>
                <w:rFonts w:ascii="游ゴシック" w:eastAsia="游ゴシック" w:hAnsi="游ゴシック" w:cs="ＭＳ Ｐゴシック" w:hint="eastAsia"/>
                <w:color w:val="000000"/>
                <w:kern w:val="0"/>
                <w:sz w:val="18"/>
              </w:rPr>
              <w:t>２７</w:t>
            </w:r>
            <w:r w:rsidRPr="00046B0A">
              <w:rPr>
                <w:rFonts w:ascii="游ゴシック" w:eastAsia="游ゴシック" w:hAnsi="游ゴシック" w:cs="ＭＳ Ｐゴシック" w:hint="eastAsia"/>
                <w:color w:val="000000"/>
                <w:kern w:val="0"/>
                <w:sz w:val="18"/>
              </w:rPr>
              <w:t>単位</w:t>
            </w:r>
            <w:r w:rsidRPr="001038B5">
              <w:rPr>
                <w:rFonts w:ascii="游ゴシック" w:eastAsia="游ゴシック" w:hAnsi="游ゴシック" w:cs="ＭＳ Ｐゴシック" w:hint="eastAsia"/>
                <w:color w:val="000000"/>
                <w:kern w:val="0"/>
                <w:sz w:val="18"/>
              </w:rPr>
              <w:t>/</w:t>
            </w:r>
            <w:r w:rsidRPr="00046B0A">
              <w:rPr>
                <w:rFonts w:ascii="游ゴシック" w:eastAsia="游ゴシック" w:hAnsi="游ゴシック" w:cs="ＭＳ Ｐゴシック" w:hint="eastAsia"/>
                <w:color w:val="000000"/>
                <w:kern w:val="0"/>
                <w:sz w:val="18"/>
              </w:rPr>
              <w:t>月</w:t>
            </w:r>
          </w:p>
        </w:tc>
      </w:tr>
      <w:tr w:rsidR="00EB0E80" w:rsidTr="00314C71">
        <w:tc>
          <w:tcPr>
            <w:tcW w:w="5670" w:type="dxa"/>
            <w:gridSpan w:val="2"/>
          </w:tcPr>
          <w:p w:rsidR="00EB0E80" w:rsidRDefault="00EB0E80" w:rsidP="00314C71">
            <w:pPr>
              <w:rPr>
                <w:rFonts w:ascii="ＭＳ 明朝" w:eastAsia="ＭＳ 明朝" w:hAnsi="ＭＳ 明朝"/>
                <w:sz w:val="18"/>
                <w:szCs w:val="18"/>
              </w:rPr>
            </w:pPr>
            <w:r w:rsidRPr="00DC25D3">
              <w:rPr>
                <w:rFonts w:ascii="ＭＳ 明朝" w:eastAsia="ＭＳ 明朝" w:hAnsi="ＭＳ 明朝" w:hint="eastAsia"/>
                <w:sz w:val="18"/>
                <w:szCs w:val="18"/>
              </w:rPr>
              <w:t>生活援助が中心である場合（所要時間</w:t>
            </w:r>
            <w:r w:rsidRPr="00DC25D3">
              <w:rPr>
                <w:rFonts w:ascii="ＭＳ 明朝" w:eastAsia="ＭＳ 明朝" w:hAnsi="ＭＳ 明朝"/>
                <w:sz w:val="18"/>
                <w:szCs w:val="18"/>
              </w:rPr>
              <w:t>20分以上45分未満の場合）</w:t>
            </w:r>
          </w:p>
        </w:tc>
        <w:tc>
          <w:tcPr>
            <w:tcW w:w="3929" w:type="dxa"/>
          </w:tcPr>
          <w:p w:rsidR="00EB0E80" w:rsidRDefault="00EB0E80" w:rsidP="00314C71">
            <w:pPr>
              <w:jc w:val="right"/>
              <w:rPr>
                <w:rFonts w:ascii="ＭＳ 明朝" w:eastAsia="ＭＳ 明朝" w:hAnsi="ＭＳ 明朝"/>
                <w:sz w:val="18"/>
                <w:szCs w:val="18"/>
              </w:rPr>
            </w:pPr>
            <w:r>
              <w:rPr>
                <w:rFonts w:ascii="游ゴシック" w:eastAsia="游ゴシック" w:hAnsi="游ゴシック" w:cs="ＭＳ Ｐゴシック" w:hint="eastAsia"/>
                <w:color w:val="000000"/>
                <w:kern w:val="0"/>
                <w:sz w:val="18"/>
              </w:rPr>
              <w:t>１７９</w:t>
            </w:r>
            <w:r w:rsidRPr="00046B0A">
              <w:rPr>
                <w:rFonts w:ascii="游ゴシック" w:eastAsia="游ゴシック" w:hAnsi="游ゴシック" w:cs="ＭＳ Ｐゴシック" w:hint="eastAsia"/>
                <w:color w:val="000000"/>
                <w:kern w:val="0"/>
                <w:sz w:val="18"/>
              </w:rPr>
              <w:t>単位</w:t>
            </w:r>
            <w:r w:rsidRPr="001038B5">
              <w:rPr>
                <w:rFonts w:ascii="游ゴシック" w:eastAsia="游ゴシック" w:hAnsi="游ゴシック" w:cs="ＭＳ Ｐゴシック" w:hint="eastAsia"/>
                <w:color w:val="000000"/>
                <w:kern w:val="0"/>
                <w:sz w:val="18"/>
              </w:rPr>
              <w:t>/</w:t>
            </w:r>
            <w:r w:rsidRPr="00046B0A">
              <w:rPr>
                <w:rFonts w:ascii="游ゴシック" w:eastAsia="游ゴシック" w:hAnsi="游ゴシック" w:cs="ＭＳ Ｐゴシック" w:hint="eastAsia"/>
                <w:color w:val="000000"/>
                <w:kern w:val="0"/>
                <w:sz w:val="18"/>
              </w:rPr>
              <w:t>回</w:t>
            </w:r>
          </w:p>
        </w:tc>
      </w:tr>
      <w:tr w:rsidR="00EB0E80" w:rsidTr="00314C71">
        <w:tc>
          <w:tcPr>
            <w:tcW w:w="5670" w:type="dxa"/>
            <w:gridSpan w:val="2"/>
          </w:tcPr>
          <w:p w:rsidR="00EB0E80" w:rsidRDefault="00EB0E80" w:rsidP="00314C71">
            <w:pPr>
              <w:rPr>
                <w:rFonts w:ascii="ＭＳ 明朝" w:eastAsia="ＭＳ 明朝" w:hAnsi="ＭＳ 明朝"/>
                <w:sz w:val="18"/>
                <w:szCs w:val="18"/>
              </w:rPr>
            </w:pPr>
            <w:r w:rsidRPr="00DC25D3">
              <w:rPr>
                <w:rFonts w:ascii="ＭＳ 明朝" w:eastAsia="ＭＳ 明朝" w:hAnsi="ＭＳ 明朝" w:hint="eastAsia"/>
                <w:sz w:val="18"/>
                <w:szCs w:val="18"/>
              </w:rPr>
              <w:t>生活援助が中心である場合（所要時間</w:t>
            </w:r>
            <w:r w:rsidRPr="00DC25D3">
              <w:rPr>
                <w:rFonts w:ascii="ＭＳ 明朝" w:eastAsia="ＭＳ 明朝" w:hAnsi="ＭＳ 明朝"/>
                <w:sz w:val="18"/>
                <w:szCs w:val="18"/>
              </w:rPr>
              <w:t>45分以上の場合）</w:t>
            </w:r>
          </w:p>
        </w:tc>
        <w:tc>
          <w:tcPr>
            <w:tcW w:w="3929" w:type="dxa"/>
          </w:tcPr>
          <w:p w:rsidR="00EB0E80" w:rsidRDefault="00EB0E80" w:rsidP="00314C71">
            <w:pPr>
              <w:jc w:val="right"/>
              <w:rPr>
                <w:rFonts w:ascii="ＭＳ 明朝" w:eastAsia="ＭＳ 明朝" w:hAnsi="ＭＳ 明朝"/>
                <w:sz w:val="18"/>
                <w:szCs w:val="18"/>
              </w:rPr>
            </w:pPr>
            <w:r>
              <w:rPr>
                <w:rFonts w:ascii="游ゴシック" w:eastAsia="游ゴシック" w:hAnsi="游ゴシック" w:cs="ＭＳ Ｐゴシック" w:hint="eastAsia"/>
                <w:color w:val="000000"/>
                <w:kern w:val="0"/>
                <w:sz w:val="18"/>
              </w:rPr>
              <w:t>２２０</w:t>
            </w:r>
            <w:r w:rsidRPr="00046B0A">
              <w:rPr>
                <w:rFonts w:ascii="游ゴシック" w:eastAsia="游ゴシック" w:hAnsi="游ゴシック" w:cs="ＭＳ Ｐゴシック" w:hint="eastAsia"/>
                <w:color w:val="000000"/>
                <w:kern w:val="0"/>
                <w:sz w:val="18"/>
              </w:rPr>
              <w:t>単位</w:t>
            </w:r>
            <w:r w:rsidRPr="001038B5">
              <w:rPr>
                <w:rFonts w:ascii="游ゴシック" w:eastAsia="游ゴシック" w:hAnsi="游ゴシック" w:cs="ＭＳ Ｐゴシック" w:hint="eastAsia"/>
                <w:color w:val="000000"/>
                <w:kern w:val="0"/>
                <w:sz w:val="18"/>
              </w:rPr>
              <w:t>/</w:t>
            </w:r>
            <w:r w:rsidRPr="00046B0A">
              <w:rPr>
                <w:rFonts w:ascii="游ゴシック" w:eastAsia="游ゴシック" w:hAnsi="游ゴシック" w:cs="ＭＳ Ｐゴシック" w:hint="eastAsia"/>
                <w:color w:val="000000"/>
                <w:kern w:val="0"/>
                <w:sz w:val="18"/>
              </w:rPr>
              <w:t>回</w:t>
            </w:r>
          </w:p>
        </w:tc>
      </w:tr>
      <w:tr w:rsidR="00EB0E80" w:rsidTr="00314C71">
        <w:tc>
          <w:tcPr>
            <w:tcW w:w="5670" w:type="dxa"/>
            <w:gridSpan w:val="2"/>
          </w:tcPr>
          <w:p w:rsidR="00EB0E80" w:rsidRDefault="00EB0E80" w:rsidP="00314C71">
            <w:pPr>
              <w:rPr>
                <w:rFonts w:ascii="ＭＳ 明朝" w:eastAsia="ＭＳ 明朝" w:hAnsi="ＭＳ 明朝"/>
                <w:sz w:val="18"/>
                <w:szCs w:val="18"/>
              </w:rPr>
            </w:pPr>
            <w:r w:rsidRPr="00DC25D3">
              <w:rPr>
                <w:rFonts w:ascii="ＭＳ 明朝" w:eastAsia="ＭＳ 明朝" w:hAnsi="ＭＳ 明朝" w:hint="eastAsia"/>
                <w:sz w:val="18"/>
                <w:szCs w:val="18"/>
              </w:rPr>
              <w:t>短時間の身体介護が中心である場合</w:t>
            </w:r>
          </w:p>
        </w:tc>
        <w:tc>
          <w:tcPr>
            <w:tcW w:w="3929" w:type="dxa"/>
          </w:tcPr>
          <w:p w:rsidR="00EB0E80" w:rsidRDefault="00EB0E80" w:rsidP="00314C71">
            <w:pPr>
              <w:jc w:val="right"/>
              <w:rPr>
                <w:rFonts w:ascii="ＭＳ 明朝" w:eastAsia="ＭＳ 明朝" w:hAnsi="ＭＳ 明朝"/>
                <w:sz w:val="18"/>
                <w:szCs w:val="18"/>
              </w:rPr>
            </w:pPr>
            <w:r>
              <w:rPr>
                <w:rFonts w:ascii="游ゴシック" w:eastAsia="游ゴシック" w:hAnsi="游ゴシック" w:cs="ＭＳ Ｐゴシック" w:hint="eastAsia"/>
                <w:color w:val="000000"/>
                <w:kern w:val="0"/>
                <w:sz w:val="18"/>
              </w:rPr>
              <w:t>１６３</w:t>
            </w:r>
            <w:r w:rsidRPr="00046B0A">
              <w:rPr>
                <w:rFonts w:ascii="游ゴシック" w:eastAsia="游ゴシック" w:hAnsi="游ゴシック" w:cs="ＭＳ Ｐゴシック" w:hint="eastAsia"/>
                <w:color w:val="000000"/>
                <w:kern w:val="0"/>
                <w:sz w:val="18"/>
              </w:rPr>
              <w:t>単位</w:t>
            </w:r>
            <w:r w:rsidRPr="001038B5">
              <w:rPr>
                <w:rFonts w:ascii="游ゴシック" w:eastAsia="游ゴシック" w:hAnsi="游ゴシック" w:cs="ＭＳ Ｐゴシック" w:hint="eastAsia"/>
                <w:color w:val="000000"/>
                <w:kern w:val="0"/>
                <w:sz w:val="18"/>
              </w:rPr>
              <w:t>/</w:t>
            </w:r>
            <w:r w:rsidRPr="00046B0A">
              <w:rPr>
                <w:rFonts w:ascii="游ゴシック" w:eastAsia="游ゴシック" w:hAnsi="游ゴシック" w:cs="ＭＳ Ｐゴシック" w:hint="eastAsia"/>
                <w:color w:val="000000"/>
                <w:kern w:val="0"/>
                <w:sz w:val="18"/>
              </w:rPr>
              <w:t>回</w:t>
            </w:r>
          </w:p>
        </w:tc>
      </w:tr>
    </w:tbl>
    <w:p w:rsidR="00EB0E80" w:rsidRPr="006E6250" w:rsidRDefault="00EB0E80" w:rsidP="00EB0E80">
      <w:pPr>
        <w:ind w:left="720" w:hangingChars="400" w:hanging="720"/>
        <w:rPr>
          <w:rFonts w:ascii="ＭＳ 明朝" w:eastAsia="ＭＳ 明朝" w:hAnsi="ＭＳ 明朝"/>
          <w:sz w:val="18"/>
          <w:szCs w:val="18"/>
        </w:rPr>
      </w:pPr>
      <w:r w:rsidRPr="006E6250">
        <w:rPr>
          <w:rFonts w:ascii="ＭＳ 明朝" w:eastAsia="ＭＳ 明朝" w:hAnsi="ＭＳ 明朝" w:hint="eastAsia"/>
          <w:sz w:val="18"/>
          <w:szCs w:val="18"/>
        </w:rPr>
        <w:t>※週２回超えは要支援２の認定者のみ</w:t>
      </w:r>
    </w:p>
    <w:p w:rsidR="00EB0E80" w:rsidRPr="006E6250" w:rsidRDefault="00EB0E80" w:rsidP="00EB0E80">
      <w:pPr>
        <w:ind w:left="720" w:hangingChars="400" w:hanging="720"/>
        <w:rPr>
          <w:rFonts w:ascii="ＭＳ 明朝" w:eastAsia="ＭＳ 明朝" w:hAnsi="ＭＳ 明朝"/>
          <w:sz w:val="18"/>
          <w:szCs w:val="18"/>
        </w:rPr>
      </w:pPr>
      <w:r w:rsidRPr="006E6250">
        <w:rPr>
          <w:rFonts w:ascii="ＭＳ 明朝" w:eastAsia="ＭＳ 明朝" w:hAnsi="ＭＳ 明朝" w:hint="eastAsia"/>
          <w:sz w:val="18"/>
          <w:szCs w:val="18"/>
        </w:rPr>
        <w:t>※各種加算、減算は、給付と同一とします。</w:t>
      </w:r>
    </w:p>
    <w:p w:rsidR="00EB0E80" w:rsidRPr="006E6250" w:rsidRDefault="00EB0E80" w:rsidP="00EB0E80">
      <w:pPr>
        <w:ind w:left="720" w:hangingChars="400" w:hanging="720"/>
        <w:rPr>
          <w:rFonts w:ascii="ＭＳ 明朝" w:eastAsia="ＭＳ 明朝" w:hAnsi="ＭＳ 明朝"/>
          <w:sz w:val="18"/>
          <w:szCs w:val="18"/>
        </w:rPr>
      </w:pPr>
    </w:p>
    <w:p w:rsidR="00EB0E80" w:rsidRDefault="00EB0E80" w:rsidP="00EB0E80">
      <w:pPr>
        <w:ind w:left="720" w:hangingChars="400" w:hanging="720"/>
        <w:rPr>
          <w:rFonts w:ascii="ＭＳ 明朝" w:eastAsia="ＭＳ 明朝" w:hAnsi="ＭＳ 明朝"/>
          <w:sz w:val="18"/>
          <w:szCs w:val="18"/>
        </w:rPr>
      </w:pPr>
      <w:r w:rsidRPr="006E6250">
        <w:rPr>
          <w:rFonts w:ascii="ＭＳ 明朝" w:eastAsia="ＭＳ 明朝" w:hAnsi="ＭＳ 明朝" w:hint="eastAsia"/>
          <w:sz w:val="18"/>
          <w:szCs w:val="18"/>
        </w:rPr>
        <w:t>※算定事例</w:t>
      </w:r>
    </w:p>
    <w:tbl>
      <w:tblPr>
        <w:tblStyle w:val="a3"/>
        <w:tblW w:w="9599" w:type="dxa"/>
        <w:tblInd w:w="137" w:type="dxa"/>
        <w:tblLook w:val="04A0" w:firstRow="1" w:lastRow="0" w:firstColumn="1" w:lastColumn="0" w:noHBand="0" w:noVBand="1"/>
      </w:tblPr>
      <w:tblGrid>
        <w:gridCol w:w="851"/>
        <w:gridCol w:w="2835"/>
        <w:gridCol w:w="5913"/>
      </w:tblGrid>
      <w:tr w:rsidR="00EB0E80" w:rsidTr="00314C71">
        <w:tc>
          <w:tcPr>
            <w:tcW w:w="851" w:type="dxa"/>
          </w:tcPr>
          <w:p w:rsidR="00EB0E80" w:rsidRDefault="00EB0E80" w:rsidP="00314C71">
            <w:pPr>
              <w:rPr>
                <w:rFonts w:ascii="ＭＳ 明朝" w:eastAsia="ＭＳ 明朝" w:hAnsi="ＭＳ 明朝"/>
                <w:sz w:val="18"/>
                <w:szCs w:val="18"/>
              </w:rPr>
            </w:pPr>
          </w:p>
        </w:tc>
        <w:tc>
          <w:tcPr>
            <w:tcW w:w="2835" w:type="dxa"/>
            <w:vAlign w:val="center"/>
          </w:tcPr>
          <w:p w:rsidR="00EB0E80" w:rsidRDefault="00EB0E80" w:rsidP="00314C71">
            <w:pPr>
              <w:rPr>
                <w:rFonts w:ascii="ＭＳ 明朝" w:eastAsia="ＭＳ 明朝" w:hAnsi="ＭＳ 明朝"/>
                <w:sz w:val="18"/>
                <w:szCs w:val="18"/>
              </w:rPr>
            </w:pPr>
            <w:r w:rsidRPr="001038B5">
              <w:rPr>
                <w:rFonts w:ascii="游ゴシック" w:eastAsia="游ゴシック" w:hAnsi="游ゴシック" w:cs="ＭＳ Ｐゴシック" w:hint="eastAsia"/>
                <w:color w:val="000000"/>
                <w:kern w:val="0"/>
                <w:sz w:val="18"/>
              </w:rPr>
              <w:t>報酬算定例</w:t>
            </w:r>
          </w:p>
        </w:tc>
        <w:tc>
          <w:tcPr>
            <w:tcW w:w="5913" w:type="dxa"/>
            <w:vAlign w:val="center"/>
          </w:tcPr>
          <w:p w:rsidR="00EB0E80" w:rsidRDefault="00EB0E80" w:rsidP="00314C71">
            <w:pPr>
              <w:rPr>
                <w:rFonts w:ascii="ＭＳ 明朝" w:eastAsia="ＭＳ 明朝" w:hAnsi="ＭＳ 明朝"/>
                <w:sz w:val="18"/>
                <w:szCs w:val="18"/>
              </w:rPr>
            </w:pPr>
            <w:r w:rsidRPr="001038B5">
              <w:rPr>
                <w:rFonts w:ascii="游ゴシック" w:eastAsia="游ゴシック" w:hAnsi="游ゴシック" w:cs="ＭＳ Ｐゴシック" w:hint="eastAsia"/>
                <w:color w:val="000000"/>
                <w:kern w:val="0"/>
                <w:sz w:val="18"/>
              </w:rPr>
              <w:t>算定式</w:t>
            </w:r>
          </w:p>
        </w:tc>
      </w:tr>
      <w:tr w:rsidR="00EB0E80" w:rsidTr="00314C71">
        <w:tc>
          <w:tcPr>
            <w:tcW w:w="851" w:type="dxa"/>
            <w:vAlign w:val="center"/>
          </w:tcPr>
          <w:p w:rsidR="00EB0E80" w:rsidRDefault="00EB0E80" w:rsidP="00314C71">
            <w:pPr>
              <w:rPr>
                <w:rFonts w:ascii="ＭＳ 明朝" w:eastAsia="ＭＳ 明朝" w:hAnsi="ＭＳ 明朝"/>
                <w:sz w:val="18"/>
                <w:szCs w:val="18"/>
              </w:rPr>
            </w:pPr>
            <w:r w:rsidRPr="001038B5">
              <w:rPr>
                <w:rFonts w:ascii="游ゴシック" w:eastAsia="游ゴシック" w:hAnsi="游ゴシック" w:cs="ＭＳ Ｐゴシック" w:hint="eastAsia"/>
                <w:color w:val="000000"/>
                <w:kern w:val="0"/>
                <w:sz w:val="18"/>
              </w:rPr>
              <w:t>事</w:t>
            </w:r>
            <w:r>
              <w:rPr>
                <w:rFonts w:ascii="游ゴシック" w:eastAsia="游ゴシック" w:hAnsi="游ゴシック" w:cs="ＭＳ Ｐゴシック" w:hint="eastAsia"/>
                <w:color w:val="000000"/>
                <w:kern w:val="0"/>
                <w:sz w:val="18"/>
              </w:rPr>
              <w:t>.</w:t>
            </w:r>
            <w:r w:rsidRPr="001038B5">
              <w:rPr>
                <w:rFonts w:ascii="游ゴシック" w:eastAsia="游ゴシック" w:hAnsi="游ゴシック" w:cs="ＭＳ Ｐゴシック" w:hint="eastAsia"/>
                <w:color w:val="000000"/>
                <w:kern w:val="0"/>
                <w:sz w:val="18"/>
              </w:rPr>
              <w:t>例１</w:t>
            </w:r>
          </w:p>
        </w:tc>
        <w:tc>
          <w:tcPr>
            <w:tcW w:w="2835" w:type="dxa"/>
            <w:vAlign w:val="center"/>
          </w:tcPr>
          <w:p w:rsidR="00EB0E80" w:rsidRDefault="00EB0E80" w:rsidP="00314C71">
            <w:pPr>
              <w:rPr>
                <w:rFonts w:ascii="ＭＳ 明朝" w:eastAsia="ＭＳ 明朝" w:hAnsi="ＭＳ 明朝"/>
                <w:sz w:val="18"/>
                <w:szCs w:val="18"/>
              </w:rPr>
            </w:pPr>
            <w:r w:rsidRPr="001038B5">
              <w:rPr>
                <w:rFonts w:ascii="游ゴシック" w:eastAsia="游ゴシック" w:hAnsi="游ゴシック" w:cs="ＭＳ Ｐゴシック" w:hint="eastAsia"/>
                <w:color w:val="000000"/>
                <w:kern w:val="0"/>
                <w:sz w:val="18"/>
              </w:rPr>
              <w:t>事業対象者・要支援１・２の利用者に対し、１か月に４回（週１回）のサービスを提供</w:t>
            </w:r>
          </w:p>
        </w:tc>
        <w:tc>
          <w:tcPr>
            <w:tcW w:w="5913" w:type="dxa"/>
            <w:vAlign w:val="center"/>
          </w:tcPr>
          <w:p w:rsidR="00EB0E80" w:rsidRDefault="00414D2F" w:rsidP="00314C71">
            <w:pPr>
              <w:rPr>
                <w:rFonts w:ascii="ＭＳ 明朝" w:eastAsia="ＭＳ 明朝" w:hAnsi="ＭＳ 明朝"/>
                <w:sz w:val="18"/>
                <w:szCs w:val="18"/>
              </w:rPr>
            </w:pPr>
            <w:r>
              <w:rPr>
                <w:rFonts w:ascii="游ゴシック" w:eastAsia="游ゴシック" w:hAnsi="游ゴシック" w:cs="ＭＳ Ｐゴシック" w:hint="eastAsia"/>
                <w:b/>
                <w:bCs/>
                <w:color w:val="000000"/>
                <w:kern w:val="0"/>
                <w:sz w:val="18"/>
                <w:u w:val="single"/>
              </w:rPr>
              <w:t>１，１</w:t>
            </w:r>
            <w:r w:rsidR="00EB0E80">
              <w:rPr>
                <w:rFonts w:ascii="游ゴシック" w:eastAsia="游ゴシック" w:hAnsi="游ゴシック" w:cs="ＭＳ Ｐゴシック" w:hint="eastAsia"/>
                <w:b/>
                <w:bCs/>
                <w:color w:val="000000"/>
                <w:kern w:val="0"/>
                <w:sz w:val="18"/>
                <w:u w:val="single"/>
              </w:rPr>
              <w:t>４８</w:t>
            </w:r>
            <w:r w:rsidR="00EB0E80" w:rsidRPr="001038B5">
              <w:rPr>
                <w:rFonts w:ascii="游ゴシック" w:eastAsia="游ゴシック" w:hAnsi="游ゴシック" w:cs="ＭＳ Ｐゴシック" w:hint="eastAsia"/>
                <w:b/>
                <w:bCs/>
                <w:color w:val="000000"/>
                <w:kern w:val="0"/>
                <w:sz w:val="18"/>
                <w:u w:val="single"/>
              </w:rPr>
              <w:t>単位</w:t>
            </w:r>
            <w:r w:rsidR="00EB0E80" w:rsidRPr="001038B5">
              <w:rPr>
                <w:rFonts w:ascii="游ゴシック" w:eastAsia="游ゴシック" w:hAnsi="游ゴシック" w:cs="ＭＳ Ｐゴシック" w:hint="eastAsia"/>
                <w:color w:val="000000"/>
                <w:kern w:val="0"/>
                <w:sz w:val="18"/>
              </w:rPr>
              <w:br/>
            </w:r>
            <w:r w:rsidR="00EB0E80">
              <w:rPr>
                <w:rFonts w:ascii="游ゴシック" w:eastAsia="游ゴシック" w:hAnsi="游ゴシック" w:cs="ＭＳ Ｐゴシック" w:hint="eastAsia"/>
                <w:color w:val="000000"/>
                <w:kern w:val="0"/>
                <w:sz w:val="18"/>
              </w:rPr>
              <w:t>（内訳）　２８７</w:t>
            </w:r>
            <w:r>
              <w:rPr>
                <w:rFonts w:ascii="游ゴシック" w:eastAsia="游ゴシック" w:hAnsi="游ゴシック" w:cs="ＭＳ Ｐゴシック" w:hint="eastAsia"/>
                <w:color w:val="000000"/>
                <w:kern w:val="0"/>
                <w:sz w:val="18"/>
              </w:rPr>
              <w:t>単位×４回＝１，１</w:t>
            </w:r>
            <w:r w:rsidR="00EB0E80">
              <w:rPr>
                <w:rFonts w:ascii="游ゴシック" w:eastAsia="游ゴシック" w:hAnsi="游ゴシック" w:cs="ＭＳ Ｐゴシック" w:hint="eastAsia"/>
                <w:color w:val="000000"/>
                <w:kern w:val="0"/>
                <w:sz w:val="18"/>
              </w:rPr>
              <w:t>４８</w:t>
            </w:r>
            <w:r w:rsidR="00EB0E80" w:rsidRPr="001038B5">
              <w:rPr>
                <w:rFonts w:ascii="游ゴシック" w:eastAsia="游ゴシック" w:hAnsi="游ゴシック" w:cs="ＭＳ Ｐゴシック" w:hint="eastAsia"/>
                <w:color w:val="000000"/>
                <w:kern w:val="0"/>
                <w:sz w:val="18"/>
              </w:rPr>
              <w:t>単位（　&lt;　1,1</w:t>
            </w:r>
            <w:r w:rsidR="00EB0E80">
              <w:rPr>
                <w:rFonts w:ascii="游ゴシック" w:eastAsia="游ゴシック" w:hAnsi="游ゴシック" w:cs="ＭＳ Ｐゴシック" w:hint="eastAsia"/>
                <w:color w:val="000000"/>
                <w:kern w:val="0"/>
                <w:sz w:val="18"/>
              </w:rPr>
              <w:t>76</w:t>
            </w:r>
            <w:r w:rsidR="00EB0E80" w:rsidRPr="001038B5">
              <w:rPr>
                <w:rFonts w:ascii="游ゴシック" w:eastAsia="游ゴシック" w:hAnsi="游ゴシック" w:cs="ＭＳ Ｐゴシック" w:hint="eastAsia"/>
                <w:color w:val="000000"/>
                <w:kern w:val="0"/>
                <w:sz w:val="18"/>
              </w:rPr>
              <w:t>単位／月）</w:t>
            </w:r>
          </w:p>
        </w:tc>
      </w:tr>
      <w:tr w:rsidR="00EB0E80" w:rsidTr="00314C71">
        <w:tc>
          <w:tcPr>
            <w:tcW w:w="851" w:type="dxa"/>
            <w:vAlign w:val="center"/>
          </w:tcPr>
          <w:p w:rsidR="00EB0E80" w:rsidRDefault="00EB0E80" w:rsidP="00314C71">
            <w:pPr>
              <w:rPr>
                <w:rFonts w:ascii="ＭＳ 明朝" w:eastAsia="ＭＳ 明朝" w:hAnsi="ＭＳ 明朝"/>
                <w:sz w:val="18"/>
                <w:szCs w:val="18"/>
              </w:rPr>
            </w:pPr>
            <w:r w:rsidRPr="001038B5">
              <w:rPr>
                <w:rFonts w:ascii="游ゴシック" w:eastAsia="游ゴシック" w:hAnsi="游ゴシック" w:cs="ＭＳ Ｐゴシック" w:hint="eastAsia"/>
                <w:color w:val="000000"/>
                <w:kern w:val="0"/>
                <w:sz w:val="18"/>
              </w:rPr>
              <w:t>事例２</w:t>
            </w:r>
          </w:p>
        </w:tc>
        <w:tc>
          <w:tcPr>
            <w:tcW w:w="2835" w:type="dxa"/>
            <w:vAlign w:val="center"/>
          </w:tcPr>
          <w:p w:rsidR="00EB0E80" w:rsidRDefault="00EB0E80" w:rsidP="00314C71">
            <w:pPr>
              <w:rPr>
                <w:rFonts w:ascii="ＭＳ 明朝" w:eastAsia="ＭＳ 明朝" w:hAnsi="ＭＳ 明朝"/>
                <w:sz w:val="18"/>
                <w:szCs w:val="18"/>
              </w:rPr>
            </w:pPr>
            <w:r w:rsidRPr="001038B5">
              <w:rPr>
                <w:rFonts w:ascii="游ゴシック" w:eastAsia="游ゴシック" w:hAnsi="游ゴシック" w:cs="ＭＳ Ｐゴシック" w:hint="eastAsia"/>
                <w:color w:val="000000"/>
                <w:kern w:val="0"/>
                <w:sz w:val="18"/>
              </w:rPr>
              <w:t>事業対象者・要支援１・２の利用者に対し、１か月に５回（週１回）のサービスを提供</w:t>
            </w:r>
          </w:p>
        </w:tc>
        <w:tc>
          <w:tcPr>
            <w:tcW w:w="5913" w:type="dxa"/>
            <w:vAlign w:val="center"/>
          </w:tcPr>
          <w:p w:rsidR="00EB0E80" w:rsidRDefault="00EB0E80" w:rsidP="00314C71">
            <w:pPr>
              <w:rPr>
                <w:rFonts w:ascii="ＭＳ 明朝" w:eastAsia="ＭＳ 明朝" w:hAnsi="ＭＳ 明朝"/>
                <w:sz w:val="18"/>
                <w:szCs w:val="18"/>
              </w:rPr>
            </w:pPr>
            <w:r w:rsidRPr="001038B5">
              <w:rPr>
                <w:rFonts w:ascii="游ゴシック" w:eastAsia="游ゴシック" w:hAnsi="游ゴシック" w:cs="ＭＳ Ｐゴシック" w:hint="eastAsia"/>
                <w:b/>
                <w:bCs/>
                <w:color w:val="000000"/>
                <w:kern w:val="0"/>
                <w:sz w:val="18"/>
                <w:u w:val="single"/>
              </w:rPr>
              <w:t>１，１</w:t>
            </w:r>
            <w:r>
              <w:rPr>
                <w:rFonts w:ascii="游ゴシック" w:eastAsia="游ゴシック" w:hAnsi="游ゴシック" w:cs="ＭＳ Ｐゴシック"/>
                <w:b/>
                <w:bCs/>
                <w:color w:val="000000"/>
                <w:kern w:val="0"/>
                <w:sz w:val="18"/>
                <w:u w:val="single"/>
              </w:rPr>
              <w:t>７６</w:t>
            </w:r>
            <w:r w:rsidRPr="001038B5">
              <w:rPr>
                <w:rFonts w:ascii="游ゴシック" w:eastAsia="游ゴシック" w:hAnsi="游ゴシック" w:cs="ＭＳ Ｐゴシック" w:hint="eastAsia"/>
                <w:b/>
                <w:bCs/>
                <w:color w:val="000000"/>
                <w:kern w:val="0"/>
                <w:sz w:val="18"/>
                <w:u w:val="single"/>
              </w:rPr>
              <w:t>単位</w:t>
            </w:r>
            <w:r w:rsidRPr="001038B5">
              <w:rPr>
                <w:rFonts w:ascii="游ゴシック" w:eastAsia="游ゴシック" w:hAnsi="游ゴシック" w:cs="ＭＳ Ｐゴシック" w:hint="eastAsia"/>
                <w:color w:val="000000"/>
                <w:kern w:val="0"/>
                <w:sz w:val="18"/>
              </w:rPr>
              <w:br/>
            </w:r>
            <w:r>
              <w:rPr>
                <w:rFonts w:ascii="游ゴシック" w:eastAsia="游ゴシック" w:hAnsi="游ゴシック" w:cs="ＭＳ Ｐゴシック" w:hint="eastAsia"/>
                <w:color w:val="000000"/>
                <w:kern w:val="0"/>
                <w:sz w:val="18"/>
              </w:rPr>
              <w:t>（内訳）　２８７単位×５回＝１，４３５</w:t>
            </w:r>
            <w:r w:rsidRPr="001038B5">
              <w:rPr>
                <w:rFonts w:ascii="游ゴシック" w:eastAsia="游ゴシック" w:hAnsi="游ゴシック" w:cs="ＭＳ Ｐゴシック" w:hint="eastAsia"/>
                <w:color w:val="000000"/>
                <w:kern w:val="0"/>
                <w:sz w:val="18"/>
              </w:rPr>
              <w:t>単位</w:t>
            </w:r>
            <w:r w:rsidRPr="001038B5">
              <w:rPr>
                <w:rFonts w:ascii="游ゴシック" w:eastAsia="游ゴシック" w:hAnsi="游ゴシック" w:cs="ＭＳ Ｐゴシック" w:hint="eastAsia"/>
                <w:color w:val="000000"/>
                <w:kern w:val="0"/>
                <w:sz w:val="18"/>
              </w:rPr>
              <w:br/>
              <w:t xml:space="preserve">　　　　　月額報酬である1,1</w:t>
            </w:r>
            <w:r>
              <w:rPr>
                <w:rFonts w:ascii="游ゴシック" w:eastAsia="游ゴシック" w:hAnsi="游ゴシック" w:cs="ＭＳ Ｐゴシック"/>
                <w:color w:val="000000"/>
                <w:kern w:val="0"/>
                <w:sz w:val="18"/>
              </w:rPr>
              <w:t>76</w:t>
            </w:r>
            <w:r w:rsidRPr="001038B5">
              <w:rPr>
                <w:rFonts w:ascii="游ゴシック" w:eastAsia="游ゴシック" w:hAnsi="游ゴシック" w:cs="ＭＳ Ｐゴシック" w:hint="eastAsia"/>
                <w:color w:val="000000"/>
                <w:kern w:val="0"/>
                <w:sz w:val="18"/>
              </w:rPr>
              <w:t>単位を上回るため、1,1</w:t>
            </w:r>
            <w:r>
              <w:rPr>
                <w:rFonts w:ascii="游ゴシック" w:eastAsia="游ゴシック" w:hAnsi="游ゴシック" w:cs="ＭＳ Ｐゴシック"/>
                <w:color w:val="000000"/>
                <w:kern w:val="0"/>
                <w:sz w:val="18"/>
              </w:rPr>
              <w:t>76</w:t>
            </w:r>
            <w:r w:rsidRPr="001038B5">
              <w:rPr>
                <w:rFonts w:ascii="游ゴシック" w:eastAsia="游ゴシック" w:hAnsi="游ゴシック" w:cs="ＭＳ Ｐゴシック" w:hint="eastAsia"/>
                <w:color w:val="000000"/>
                <w:kern w:val="0"/>
                <w:sz w:val="18"/>
              </w:rPr>
              <w:t>単位とする。</w:t>
            </w:r>
          </w:p>
        </w:tc>
      </w:tr>
      <w:tr w:rsidR="00EB0E80" w:rsidTr="00314C71">
        <w:tc>
          <w:tcPr>
            <w:tcW w:w="851" w:type="dxa"/>
            <w:vAlign w:val="center"/>
          </w:tcPr>
          <w:p w:rsidR="00EB0E80" w:rsidRDefault="00EB0E80" w:rsidP="00314C71">
            <w:pPr>
              <w:rPr>
                <w:rFonts w:ascii="ＭＳ 明朝" w:eastAsia="ＭＳ 明朝" w:hAnsi="ＭＳ 明朝"/>
                <w:sz w:val="18"/>
                <w:szCs w:val="18"/>
              </w:rPr>
            </w:pPr>
            <w:r w:rsidRPr="001038B5">
              <w:rPr>
                <w:rFonts w:ascii="游ゴシック" w:eastAsia="游ゴシック" w:hAnsi="游ゴシック" w:cs="ＭＳ Ｐゴシック" w:hint="eastAsia"/>
                <w:color w:val="000000"/>
                <w:kern w:val="0"/>
                <w:sz w:val="18"/>
              </w:rPr>
              <w:t>事例３</w:t>
            </w:r>
          </w:p>
        </w:tc>
        <w:tc>
          <w:tcPr>
            <w:tcW w:w="2835" w:type="dxa"/>
            <w:vAlign w:val="center"/>
          </w:tcPr>
          <w:p w:rsidR="00EB0E80" w:rsidRDefault="00EB0E80" w:rsidP="00314C71">
            <w:pPr>
              <w:rPr>
                <w:rFonts w:ascii="ＭＳ 明朝" w:eastAsia="ＭＳ 明朝" w:hAnsi="ＭＳ 明朝"/>
                <w:sz w:val="18"/>
                <w:szCs w:val="18"/>
              </w:rPr>
            </w:pPr>
            <w:r w:rsidRPr="001038B5">
              <w:rPr>
                <w:rFonts w:ascii="游ゴシック" w:eastAsia="游ゴシック" w:hAnsi="游ゴシック" w:cs="ＭＳ Ｐゴシック" w:hint="eastAsia"/>
                <w:color w:val="000000"/>
                <w:kern w:val="0"/>
                <w:sz w:val="18"/>
              </w:rPr>
              <w:t>事業対象者・要支援１・２の利用者に対し、１か月に８回（週２回）のサービスを提供</w:t>
            </w:r>
          </w:p>
        </w:tc>
        <w:tc>
          <w:tcPr>
            <w:tcW w:w="5913" w:type="dxa"/>
            <w:vAlign w:val="center"/>
          </w:tcPr>
          <w:p w:rsidR="00EB0E80" w:rsidRDefault="00EB0E80" w:rsidP="00314C71">
            <w:pPr>
              <w:rPr>
                <w:rFonts w:ascii="ＭＳ 明朝" w:eastAsia="ＭＳ 明朝" w:hAnsi="ＭＳ 明朝"/>
                <w:sz w:val="18"/>
                <w:szCs w:val="18"/>
              </w:rPr>
            </w:pPr>
            <w:r>
              <w:rPr>
                <w:rFonts w:ascii="游ゴシック" w:eastAsia="游ゴシック" w:hAnsi="游ゴシック" w:cs="ＭＳ Ｐゴシック" w:hint="eastAsia"/>
                <w:b/>
                <w:bCs/>
                <w:color w:val="000000"/>
                <w:kern w:val="0"/>
                <w:sz w:val="18"/>
                <w:u w:val="single"/>
              </w:rPr>
              <w:t>２，２９６</w:t>
            </w:r>
            <w:r w:rsidRPr="001038B5">
              <w:rPr>
                <w:rFonts w:ascii="游ゴシック" w:eastAsia="游ゴシック" w:hAnsi="游ゴシック" w:cs="ＭＳ Ｐゴシック" w:hint="eastAsia"/>
                <w:b/>
                <w:bCs/>
                <w:color w:val="000000"/>
                <w:kern w:val="0"/>
                <w:sz w:val="18"/>
                <w:u w:val="single"/>
              </w:rPr>
              <w:t>単位</w:t>
            </w:r>
            <w:r w:rsidRPr="001038B5">
              <w:rPr>
                <w:rFonts w:ascii="游ゴシック" w:eastAsia="游ゴシック" w:hAnsi="游ゴシック" w:cs="ＭＳ Ｐゴシック" w:hint="eastAsia"/>
                <w:color w:val="000000"/>
                <w:kern w:val="0"/>
                <w:sz w:val="18"/>
              </w:rPr>
              <w:br/>
            </w:r>
            <w:r>
              <w:rPr>
                <w:rFonts w:ascii="游ゴシック" w:eastAsia="游ゴシック" w:hAnsi="游ゴシック" w:cs="ＭＳ Ｐゴシック" w:hint="eastAsia"/>
                <w:color w:val="000000"/>
                <w:kern w:val="0"/>
                <w:sz w:val="18"/>
              </w:rPr>
              <w:t>（内訳）　２８７単位×８回＝２，２９６</w:t>
            </w:r>
            <w:r w:rsidRPr="001038B5">
              <w:rPr>
                <w:rFonts w:ascii="游ゴシック" w:eastAsia="游ゴシック" w:hAnsi="游ゴシック" w:cs="ＭＳ Ｐゴシック" w:hint="eastAsia"/>
                <w:color w:val="000000"/>
                <w:kern w:val="0"/>
                <w:sz w:val="18"/>
              </w:rPr>
              <w:t>単位（　&lt;　2,3</w:t>
            </w:r>
            <w:r>
              <w:rPr>
                <w:rFonts w:ascii="游ゴシック" w:eastAsia="游ゴシック" w:hAnsi="游ゴシック" w:cs="ＭＳ Ｐゴシック"/>
                <w:color w:val="000000"/>
                <w:kern w:val="0"/>
                <w:sz w:val="18"/>
              </w:rPr>
              <w:t>49</w:t>
            </w:r>
            <w:r w:rsidRPr="001038B5">
              <w:rPr>
                <w:rFonts w:ascii="游ゴシック" w:eastAsia="游ゴシック" w:hAnsi="游ゴシック" w:cs="ＭＳ Ｐゴシック" w:hint="eastAsia"/>
                <w:color w:val="000000"/>
                <w:kern w:val="0"/>
                <w:sz w:val="18"/>
              </w:rPr>
              <w:t>単位／月）</w:t>
            </w:r>
          </w:p>
        </w:tc>
      </w:tr>
      <w:tr w:rsidR="00EB0E80" w:rsidTr="00314C71">
        <w:tc>
          <w:tcPr>
            <w:tcW w:w="851" w:type="dxa"/>
            <w:vAlign w:val="center"/>
          </w:tcPr>
          <w:p w:rsidR="00EB0E80" w:rsidRDefault="00EB0E80" w:rsidP="00314C71">
            <w:pPr>
              <w:rPr>
                <w:rFonts w:ascii="ＭＳ 明朝" w:eastAsia="ＭＳ 明朝" w:hAnsi="ＭＳ 明朝"/>
                <w:sz w:val="18"/>
                <w:szCs w:val="18"/>
              </w:rPr>
            </w:pPr>
            <w:r w:rsidRPr="001038B5">
              <w:rPr>
                <w:rFonts w:ascii="游ゴシック" w:eastAsia="游ゴシック" w:hAnsi="游ゴシック" w:cs="ＭＳ Ｐゴシック" w:hint="eastAsia"/>
                <w:color w:val="000000"/>
                <w:kern w:val="0"/>
                <w:sz w:val="18"/>
              </w:rPr>
              <w:t>事例４</w:t>
            </w:r>
          </w:p>
        </w:tc>
        <w:tc>
          <w:tcPr>
            <w:tcW w:w="2835" w:type="dxa"/>
            <w:vAlign w:val="center"/>
          </w:tcPr>
          <w:p w:rsidR="00EB0E80" w:rsidRDefault="00EB0E80" w:rsidP="00314C71">
            <w:pPr>
              <w:rPr>
                <w:rFonts w:ascii="ＭＳ 明朝" w:eastAsia="ＭＳ 明朝" w:hAnsi="ＭＳ 明朝"/>
                <w:sz w:val="18"/>
                <w:szCs w:val="18"/>
              </w:rPr>
            </w:pPr>
            <w:r w:rsidRPr="001038B5">
              <w:rPr>
                <w:rFonts w:ascii="游ゴシック" w:eastAsia="游ゴシック" w:hAnsi="游ゴシック" w:cs="ＭＳ Ｐゴシック" w:hint="eastAsia"/>
                <w:color w:val="000000"/>
                <w:kern w:val="0"/>
                <w:sz w:val="18"/>
              </w:rPr>
              <w:t>事業対象者・要支援１・２の利用者に対し、１か月に９回（週２回）のサービスを提供</w:t>
            </w:r>
          </w:p>
        </w:tc>
        <w:tc>
          <w:tcPr>
            <w:tcW w:w="5913" w:type="dxa"/>
            <w:vAlign w:val="center"/>
          </w:tcPr>
          <w:p w:rsidR="00EB0E80" w:rsidRDefault="00EB0E80" w:rsidP="00314C71">
            <w:pPr>
              <w:rPr>
                <w:rFonts w:ascii="ＭＳ 明朝" w:eastAsia="ＭＳ 明朝" w:hAnsi="ＭＳ 明朝"/>
                <w:sz w:val="18"/>
                <w:szCs w:val="18"/>
              </w:rPr>
            </w:pPr>
            <w:r w:rsidRPr="001038B5">
              <w:rPr>
                <w:rFonts w:ascii="游ゴシック" w:eastAsia="游ゴシック" w:hAnsi="游ゴシック" w:cs="ＭＳ Ｐゴシック" w:hint="eastAsia"/>
                <w:b/>
                <w:bCs/>
                <w:color w:val="000000"/>
                <w:kern w:val="0"/>
                <w:sz w:val="18"/>
                <w:u w:val="single"/>
              </w:rPr>
              <w:t>２，３</w:t>
            </w:r>
            <w:r>
              <w:rPr>
                <w:rFonts w:ascii="游ゴシック" w:eastAsia="游ゴシック" w:hAnsi="游ゴシック" w:cs="ＭＳ Ｐゴシック" w:hint="eastAsia"/>
                <w:b/>
                <w:bCs/>
                <w:color w:val="000000"/>
                <w:kern w:val="0"/>
                <w:sz w:val="18"/>
                <w:u w:val="single"/>
              </w:rPr>
              <w:t>４９</w:t>
            </w:r>
            <w:r w:rsidRPr="001038B5">
              <w:rPr>
                <w:rFonts w:ascii="游ゴシック" w:eastAsia="游ゴシック" w:hAnsi="游ゴシック" w:cs="ＭＳ Ｐゴシック" w:hint="eastAsia"/>
                <w:b/>
                <w:bCs/>
                <w:color w:val="000000"/>
                <w:kern w:val="0"/>
                <w:sz w:val="18"/>
                <w:u w:val="single"/>
              </w:rPr>
              <w:t>単位</w:t>
            </w:r>
            <w:r w:rsidRPr="001038B5">
              <w:rPr>
                <w:rFonts w:ascii="游ゴシック" w:eastAsia="游ゴシック" w:hAnsi="游ゴシック" w:cs="ＭＳ Ｐゴシック" w:hint="eastAsia"/>
                <w:color w:val="000000"/>
                <w:kern w:val="0"/>
                <w:sz w:val="18"/>
              </w:rPr>
              <w:br/>
            </w:r>
            <w:r>
              <w:rPr>
                <w:rFonts w:ascii="游ゴシック" w:eastAsia="游ゴシック" w:hAnsi="游ゴシック" w:cs="ＭＳ Ｐゴシック" w:hint="eastAsia"/>
                <w:color w:val="000000"/>
                <w:kern w:val="0"/>
                <w:sz w:val="18"/>
              </w:rPr>
              <w:t>（内訳）　２８７単位×９回＝２，５８３</w:t>
            </w:r>
            <w:r w:rsidRPr="001038B5">
              <w:rPr>
                <w:rFonts w:ascii="游ゴシック" w:eastAsia="游ゴシック" w:hAnsi="游ゴシック" w:cs="ＭＳ Ｐゴシック" w:hint="eastAsia"/>
                <w:color w:val="000000"/>
                <w:kern w:val="0"/>
                <w:sz w:val="18"/>
              </w:rPr>
              <w:t>単位</w:t>
            </w:r>
            <w:r w:rsidRPr="001038B5">
              <w:rPr>
                <w:rFonts w:ascii="游ゴシック" w:eastAsia="游ゴシック" w:hAnsi="游ゴシック" w:cs="ＭＳ Ｐゴシック" w:hint="eastAsia"/>
                <w:color w:val="000000"/>
                <w:kern w:val="0"/>
                <w:sz w:val="18"/>
              </w:rPr>
              <w:br/>
              <w:t xml:space="preserve">　　　　　月額報酬である2,3</w:t>
            </w:r>
            <w:r>
              <w:rPr>
                <w:rFonts w:ascii="游ゴシック" w:eastAsia="游ゴシック" w:hAnsi="游ゴシック" w:cs="ＭＳ Ｐゴシック"/>
                <w:color w:val="000000"/>
                <w:kern w:val="0"/>
                <w:sz w:val="18"/>
              </w:rPr>
              <w:t>49</w:t>
            </w:r>
            <w:r w:rsidRPr="001038B5">
              <w:rPr>
                <w:rFonts w:ascii="游ゴシック" w:eastAsia="游ゴシック" w:hAnsi="游ゴシック" w:cs="ＭＳ Ｐゴシック" w:hint="eastAsia"/>
                <w:color w:val="000000"/>
                <w:kern w:val="0"/>
                <w:sz w:val="18"/>
              </w:rPr>
              <w:t>単位を上回るため、2,</w:t>
            </w:r>
            <w:r>
              <w:rPr>
                <w:rFonts w:ascii="游ゴシック" w:eastAsia="游ゴシック" w:hAnsi="游ゴシック" w:cs="ＭＳ Ｐゴシック"/>
                <w:color w:val="000000"/>
                <w:kern w:val="0"/>
                <w:sz w:val="18"/>
              </w:rPr>
              <w:t>349</w:t>
            </w:r>
            <w:r w:rsidRPr="001038B5">
              <w:rPr>
                <w:rFonts w:ascii="游ゴシック" w:eastAsia="游ゴシック" w:hAnsi="游ゴシック" w:cs="ＭＳ Ｐゴシック" w:hint="eastAsia"/>
                <w:color w:val="000000"/>
                <w:kern w:val="0"/>
                <w:sz w:val="18"/>
              </w:rPr>
              <w:t>単位とする。</w:t>
            </w:r>
          </w:p>
        </w:tc>
      </w:tr>
      <w:tr w:rsidR="00EB0E80" w:rsidTr="00314C71">
        <w:tc>
          <w:tcPr>
            <w:tcW w:w="851" w:type="dxa"/>
            <w:vAlign w:val="center"/>
          </w:tcPr>
          <w:p w:rsidR="00EB0E80" w:rsidRDefault="00EB0E80" w:rsidP="00314C71">
            <w:pPr>
              <w:rPr>
                <w:rFonts w:ascii="ＭＳ 明朝" w:eastAsia="ＭＳ 明朝" w:hAnsi="ＭＳ 明朝"/>
                <w:sz w:val="18"/>
                <w:szCs w:val="18"/>
              </w:rPr>
            </w:pPr>
            <w:r w:rsidRPr="001038B5">
              <w:rPr>
                <w:rFonts w:ascii="游ゴシック" w:eastAsia="游ゴシック" w:hAnsi="游ゴシック" w:cs="ＭＳ Ｐゴシック" w:hint="eastAsia"/>
                <w:color w:val="000000"/>
                <w:kern w:val="0"/>
                <w:sz w:val="18"/>
              </w:rPr>
              <w:t>事例５</w:t>
            </w:r>
          </w:p>
        </w:tc>
        <w:tc>
          <w:tcPr>
            <w:tcW w:w="2835" w:type="dxa"/>
            <w:vAlign w:val="center"/>
          </w:tcPr>
          <w:p w:rsidR="00EB0E80" w:rsidRDefault="00EB0E80" w:rsidP="00314C71">
            <w:pPr>
              <w:rPr>
                <w:rFonts w:ascii="ＭＳ 明朝" w:eastAsia="ＭＳ 明朝" w:hAnsi="ＭＳ 明朝"/>
                <w:sz w:val="18"/>
                <w:szCs w:val="18"/>
              </w:rPr>
            </w:pPr>
            <w:r w:rsidRPr="001038B5">
              <w:rPr>
                <w:rFonts w:ascii="游ゴシック" w:eastAsia="游ゴシック" w:hAnsi="游ゴシック" w:cs="ＭＳ Ｐゴシック" w:hint="eastAsia"/>
                <w:color w:val="000000"/>
                <w:kern w:val="0"/>
                <w:sz w:val="18"/>
              </w:rPr>
              <w:t>要支援２の利用者で、１か月に８回（週２回）のサービスを提供する予定だったが、体調不良により１か月３回の提供となった。</w:t>
            </w:r>
          </w:p>
        </w:tc>
        <w:tc>
          <w:tcPr>
            <w:tcW w:w="5913" w:type="dxa"/>
            <w:vAlign w:val="center"/>
          </w:tcPr>
          <w:p w:rsidR="00EB0E80" w:rsidRDefault="00EB0E80" w:rsidP="00314C71">
            <w:pPr>
              <w:rPr>
                <w:rFonts w:ascii="ＭＳ 明朝" w:eastAsia="ＭＳ 明朝" w:hAnsi="ＭＳ 明朝"/>
                <w:sz w:val="18"/>
                <w:szCs w:val="18"/>
              </w:rPr>
            </w:pPr>
            <w:r>
              <w:rPr>
                <w:rFonts w:ascii="游ゴシック" w:eastAsia="游ゴシック" w:hAnsi="游ゴシック" w:cs="ＭＳ Ｐゴシック" w:hint="eastAsia"/>
                <w:b/>
                <w:bCs/>
                <w:color w:val="000000"/>
                <w:kern w:val="0"/>
                <w:sz w:val="18"/>
                <w:u w:val="single"/>
              </w:rPr>
              <w:t>８６１</w:t>
            </w:r>
            <w:r w:rsidRPr="001038B5">
              <w:rPr>
                <w:rFonts w:ascii="游ゴシック" w:eastAsia="游ゴシック" w:hAnsi="游ゴシック" w:cs="ＭＳ Ｐゴシック" w:hint="eastAsia"/>
                <w:b/>
                <w:bCs/>
                <w:color w:val="000000"/>
                <w:kern w:val="0"/>
                <w:sz w:val="18"/>
                <w:u w:val="single"/>
              </w:rPr>
              <w:t>単位</w:t>
            </w:r>
            <w:r w:rsidRPr="001038B5">
              <w:rPr>
                <w:rFonts w:ascii="游ゴシック" w:eastAsia="游ゴシック" w:hAnsi="游ゴシック" w:cs="ＭＳ Ｐゴシック" w:hint="eastAsia"/>
                <w:color w:val="000000"/>
                <w:kern w:val="0"/>
                <w:sz w:val="18"/>
              </w:rPr>
              <w:br/>
            </w:r>
            <w:r>
              <w:rPr>
                <w:rFonts w:ascii="游ゴシック" w:eastAsia="游ゴシック" w:hAnsi="游ゴシック" w:cs="ＭＳ Ｐゴシック" w:hint="eastAsia"/>
                <w:color w:val="000000"/>
                <w:kern w:val="0"/>
                <w:sz w:val="18"/>
              </w:rPr>
              <w:t>（内訳）２８７</w:t>
            </w:r>
            <w:r w:rsidRPr="001038B5">
              <w:rPr>
                <w:rFonts w:ascii="游ゴシック" w:eastAsia="游ゴシック" w:hAnsi="游ゴシック" w:cs="ＭＳ Ｐゴシック" w:hint="eastAsia"/>
                <w:color w:val="000000"/>
                <w:kern w:val="0"/>
                <w:sz w:val="18"/>
              </w:rPr>
              <w:t>単位×３回=</w:t>
            </w:r>
            <w:r>
              <w:rPr>
                <w:rFonts w:ascii="游ゴシック" w:eastAsia="游ゴシック" w:hAnsi="游ゴシック" w:cs="ＭＳ Ｐゴシック" w:hint="eastAsia"/>
                <w:color w:val="000000"/>
                <w:kern w:val="0"/>
                <w:sz w:val="18"/>
              </w:rPr>
              <w:t>８６１</w:t>
            </w:r>
            <w:r w:rsidRPr="001038B5">
              <w:rPr>
                <w:rFonts w:ascii="游ゴシック" w:eastAsia="游ゴシック" w:hAnsi="游ゴシック" w:cs="ＭＳ Ｐゴシック" w:hint="eastAsia"/>
                <w:color w:val="000000"/>
                <w:kern w:val="0"/>
                <w:sz w:val="18"/>
              </w:rPr>
              <w:t>単位（提供予定の単位）</w:t>
            </w:r>
          </w:p>
        </w:tc>
      </w:tr>
    </w:tbl>
    <w:p w:rsidR="00EB0E80" w:rsidRPr="006E6250" w:rsidRDefault="00EB0E80" w:rsidP="00EB0E80">
      <w:pPr>
        <w:ind w:left="720" w:hangingChars="400" w:hanging="720"/>
        <w:rPr>
          <w:rFonts w:ascii="ＭＳ 明朝" w:eastAsia="ＭＳ 明朝" w:hAnsi="ＭＳ 明朝"/>
          <w:sz w:val="18"/>
          <w:szCs w:val="18"/>
        </w:rPr>
      </w:pPr>
      <w:r w:rsidRPr="004A379A">
        <w:rPr>
          <w:rFonts w:ascii="ＭＳ 明朝" w:eastAsia="ＭＳ 明朝" w:hAnsi="ＭＳ 明朝"/>
          <w:noProof/>
          <w:sz w:val="18"/>
          <w:szCs w:val="18"/>
        </w:rPr>
        <mc:AlternateContent>
          <mc:Choice Requires="wps">
            <w:drawing>
              <wp:anchor distT="0" distB="0" distL="114300" distR="114300" simplePos="0" relativeHeight="251696128" behindDoc="0" locked="0" layoutInCell="1" allowOverlap="1" wp14:anchorId="72A5126A" wp14:editId="41C0630B">
                <wp:simplePos x="0" y="0"/>
                <wp:positionH relativeFrom="column">
                  <wp:posOffset>4752009</wp:posOffset>
                </wp:positionH>
                <wp:positionV relativeFrom="paragraph">
                  <wp:posOffset>128270</wp:posOffset>
                </wp:positionV>
                <wp:extent cx="1429827" cy="1001864"/>
                <wp:effectExtent l="0" t="0" r="18415" b="27305"/>
                <wp:wrapNone/>
                <wp:docPr id="4" name="テキスト ボックス 4"/>
                <wp:cNvGraphicFramePr/>
                <a:graphic xmlns:a="http://schemas.openxmlformats.org/drawingml/2006/main">
                  <a:graphicData uri="http://schemas.microsoft.com/office/word/2010/wordprocessingShape">
                    <wps:wsp>
                      <wps:cNvSpPr txBox="1"/>
                      <wps:spPr>
                        <a:xfrm>
                          <a:off x="0" y="0"/>
                          <a:ext cx="1429827" cy="1001864"/>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314C71" w:rsidRPr="006E6250" w:rsidRDefault="00314C71" w:rsidP="00EB0E80">
                            <w:pPr>
                              <w:pStyle w:val="Web"/>
                              <w:spacing w:before="0" w:beforeAutospacing="0" w:after="0" w:afterAutospacing="0"/>
                              <w:rPr>
                                <w:sz w:val="20"/>
                              </w:rPr>
                            </w:pPr>
                            <w:r w:rsidRPr="006E6250">
                              <w:rPr>
                                <w:rFonts w:asciiTheme="minorHAnsi" w:eastAsiaTheme="minorEastAsia" w:hAnsi="游明朝" w:cstheme="minorBidi" w:hint="eastAsia"/>
                                <w:color w:val="000000" w:themeColor="dark1"/>
                                <w:sz w:val="18"/>
                                <w:szCs w:val="22"/>
                              </w:rPr>
                              <w:t>※１単位　１０円</w:t>
                            </w:r>
                          </w:p>
                          <w:p w:rsidR="00314C71" w:rsidRPr="006E6250" w:rsidRDefault="00314C71" w:rsidP="00EB0E80">
                            <w:pPr>
                              <w:pStyle w:val="Web"/>
                              <w:spacing w:before="0" w:beforeAutospacing="0" w:after="0" w:afterAutospacing="0"/>
                              <w:rPr>
                                <w:sz w:val="20"/>
                              </w:rPr>
                            </w:pPr>
                            <w:r w:rsidRPr="006E6250">
                              <w:rPr>
                                <w:rFonts w:asciiTheme="minorHAnsi" w:eastAsiaTheme="minorEastAsia" w:hAnsi="游明朝" w:cstheme="minorBidi" w:hint="eastAsia"/>
                                <w:color w:val="000000" w:themeColor="dark1"/>
                                <w:sz w:val="18"/>
                                <w:szCs w:val="22"/>
                              </w:rPr>
                              <w:t>※利用者負担は、単位に１０円を乗じた全体の単価の１割～３割</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2A5126A" id="テキスト ボックス 4" o:spid="_x0000_s1028" type="#_x0000_t202" style="position:absolute;left:0;text-align:left;margin-left:374.15pt;margin-top:10.1pt;width:112.6pt;height:78.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8EXgIAAAUFAAAOAAAAZHJzL2Uyb0RvYy54bWysVMGO0zAQvSPxD5bvNGnVLt2q6Qp2tVwQ&#10;i1j4ANexGwvHNrbbpBxbCe1H8AuIM9+TH2FsNy1dTovowY3teW9m3sx4ftXWEm2YdUKrAg8HOUZM&#10;UV0KtSrwp4+3L6YYOU9USaRWrMBb5vDV4vmzeWNmbKQrLUtmEZAoN2tMgSvvzSzLHK1YTdxAG6bg&#10;kmtbEw9bu8pKSxpgr2U2yvOLrNG2NFZT5hyc3qRLvIj8nDPq7zh3zCNZYIjNx9XGdRnWbDEns5Ul&#10;phL0EAb5hyhqIhQ4PVLdEE/Q2oq/qGpBrXaa+wHVdaY5F5TFHCCbYf4om/uKGBZzAXGcOcrk/h8t&#10;fbd5b5EoCzzGSJEaStTtv3W7H93uV7d/QN3+e7ffd7ufsEfjIFdj3AxQ9wZwvn2tWyh7f+7gMKjQ&#10;cluHf8gPwT0Ivz2KzVqPaACNR5fT0UuMKNwN83w4vYj82QlurPNvmK5R+CiwhWpGkcnmrfMQCpj2&#10;JsGb01KUt0LKuAkdxK6lRRsCtZc+BgmIMyupUFPgy8loAnHUBmRwahV9nJnFdjwniz4qUrLEP8nh&#10;F2QIHnrXaXeKCu6kgsMgYZIqfvmtZIFOqg+MQy2iYikHu1qGFFLDwkSBkn3bRjIABEMOST8Re4AE&#10;NItz8kT8ERT9a+WP+FoobZOGvRBJo/JzXwOe7HspkgBBC98u29iNo76llrrcQqfBE+PvYOFSQ8Go&#10;FAajStuvj88aGGUo4pc1sQwj6+W1TpNPFAX7AqcOUvrV2msuYhcFx8nNISCYtVi6w7sQhvnPfbQ6&#10;vV6L3wAAAP//AwBQSwMEFAAGAAgAAAAhAIeogjzfAAAACgEAAA8AAABkcnMvZG93bnJldi54bWxM&#10;j8FOwzAQRO9I/IO1SFwQtUlaEkKcClXqhUMlSrk7sYkj4nVku034e5YTHFfzNPO23i5uZBcT4uBR&#10;wsNKADPYeT1gL+H0vr8vgcWkUKvRo5HwbSJsm+urWlXaz/hmLsfUMyrBWCkJNqWp4jx21jgVV34y&#10;SNmnD04lOkPPdVAzlbuRZ0I8cqcGpAWrJrOzpvs6np0E8TrofH2y+7sdqvZjDgfXbg5S3t4sL8/A&#10;klnSHwy/+qQODTm1/ow6slFCsS5zQiVkIgNGwFORb4C1RBalAN7U/P8LzQ8AAAD//wMAUEsBAi0A&#10;FAAGAAgAAAAhALaDOJL+AAAA4QEAABMAAAAAAAAAAAAAAAAAAAAAAFtDb250ZW50X1R5cGVzXS54&#10;bWxQSwECLQAUAAYACAAAACEAOP0h/9YAAACUAQAACwAAAAAAAAAAAAAAAAAvAQAAX3JlbHMvLnJl&#10;bHNQSwECLQAUAAYACAAAACEAKpafBF4CAAAFBQAADgAAAAAAAAAAAAAAAAAuAgAAZHJzL2Uyb0Rv&#10;Yy54bWxQSwECLQAUAAYACAAAACEAh6iCPN8AAAAKAQAADwAAAAAAAAAAAAAAAAC4BAAAZHJzL2Rv&#10;d25yZXYueG1sUEsFBgAAAAAEAAQA8wAAAMQFAAAAAA==&#10;" fillcolor="white [3201]" strokecolor="#7f7f7f [1601]">
                <v:textbox>
                  <w:txbxContent>
                    <w:p w:rsidR="00314C71" w:rsidRPr="006E6250" w:rsidRDefault="00314C71" w:rsidP="00EB0E80">
                      <w:pPr>
                        <w:pStyle w:val="Web"/>
                        <w:spacing w:before="0" w:beforeAutospacing="0" w:after="0" w:afterAutospacing="0"/>
                        <w:rPr>
                          <w:sz w:val="20"/>
                        </w:rPr>
                      </w:pPr>
                      <w:r w:rsidRPr="006E6250">
                        <w:rPr>
                          <w:rFonts w:asciiTheme="minorHAnsi" w:eastAsiaTheme="minorEastAsia" w:hAnsi="游明朝" w:cstheme="minorBidi" w:hint="eastAsia"/>
                          <w:color w:val="000000" w:themeColor="dark1"/>
                          <w:sz w:val="18"/>
                          <w:szCs w:val="22"/>
                        </w:rPr>
                        <w:t>※１単位　１０円</w:t>
                      </w:r>
                    </w:p>
                    <w:p w:rsidR="00314C71" w:rsidRPr="006E6250" w:rsidRDefault="00314C71" w:rsidP="00EB0E80">
                      <w:pPr>
                        <w:pStyle w:val="Web"/>
                        <w:spacing w:before="0" w:beforeAutospacing="0" w:after="0" w:afterAutospacing="0"/>
                        <w:rPr>
                          <w:sz w:val="20"/>
                        </w:rPr>
                      </w:pPr>
                      <w:r w:rsidRPr="006E6250">
                        <w:rPr>
                          <w:rFonts w:asciiTheme="minorHAnsi" w:eastAsiaTheme="minorEastAsia" w:hAnsi="游明朝" w:cstheme="minorBidi" w:hint="eastAsia"/>
                          <w:color w:val="000000" w:themeColor="dark1"/>
                          <w:sz w:val="18"/>
                          <w:szCs w:val="22"/>
                        </w:rPr>
                        <w:t>※利用者負担は、単位に１０円を乗じた全体の単価の１割～３割</w:t>
                      </w:r>
                    </w:p>
                  </w:txbxContent>
                </v:textbox>
              </v:shape>
            </w:pict>
          </mc:Fallback>
        </mc:AlternateContent>
      </w:r>
    </w:p>
    <w:p w:rsidR="00EB0E80" w:rsidRDefault="00EB0E80" w:rsidP="00EB0E80">
      <w:pPr>
        <w:ind w:firstLineChars="100" w:firstLine="180"/>
        <w:rPr>
          <w:rFonts w:ascii="ＭＳ 明朝" w:eastAsia="ＭＳ 明朝" w:hAnsi="ＭＳ 明朝"/>
          <w:sz w:val="18"/>
          <w:szCs w:val="18"/>
        </w:rPr>
      </w:pPr>
      <w:r>
        <w:rPr>
          <w:rFonts w:ascii="ＭＳ 明朝" w:eastAsia="ＭＳ 明朝" w:hAnsi="ＭＳ 明朝" w:hint="eastAsia"/>
          <w:noProof/>
          <w:sz w:val="18"/>
          <w:szCs w:val="18"/>
        </w:rPr>
        <w:t>①</w:t>
      </w:r>
      <w:r>
        <w:rPr>
          <w:rFonts w:ascii="ＭＳ 明朝" w:eastAsia="ＭＳ 明朝" w:hAnsi="ＭＳ 明朝" w:hint="eastAsia"/>
          <w:sz w:val="18"/>
          <w:szCs w:val="18"/>
        </w:rPr>
        <w:t>訪問型サービスＡ</w:t>
      </w:r>
      <w:r>
        <w:rPr>
          <w:rFonts w:ascii="ＭＳ 明朝" w:eastAsia="ＭＳ 明朝" w:hAnsi="ＭＳ 明朝" w:hint="eastAsia"/>
          <w:sz w:val="24"/>
          <w:szCs w:val="18"/>
        </w:rPr>
        <w:t xml:space="preserve">　　</w:t>
      </w:r>
      <w:r w:rsidRPr="006E6250">
        <w:rPr>
          <w:rFonts w:ascii="ＭＳ 明朝" w:eastAsia="ＭＳ 明朝" w:hAnsi="ＭＳ 明朝" w:hint="eastAsia"/>
          <w:sz w:val="18"/>
          <w:szCs w:val="18"/>
        </w:rPr>
        <w:t>要支援１・事業対象者（週１回程度）　　２００単位／１回</w:t>
      </w:r>
    </w:p>
    <w:p w:rsidR="00EB0E80" w:rsidRPr="006E6250" w:rsidRDefault="00EB0E80" w:rsidP="00EB0E80">
      <w:pPr>
        <w:ind w:leftChars="400" w:left="840" w:firstLineChars="800" w:firstLine="1440"/>
        <w:rPr>
          <w:rFonts w:ascii="ＭＳ 明朝" w:eastAsia="ＭＳ 明朝" w:hAnsi="ＭＳ 明朝"/>
          <w:sz w:val="18"/>
          <w:szCs w:val="18"/>
        </w:rPr>
      </w:pPr>
      <w:r w:rsidRPr="006E6250">
        <w:rPr>
          <w:rFonts w:ascii="ＭＳ 明朝" w:eastAsia="ＭＳ 明朝" w:hAnsi="ＭＳ 明朝" w:hint="eastAsia"/>
          <w:sz w:val="18"/>
          <w:szCs w:val="18"/>
        </w:rPr>
        <w:t>要支援１・事業対象者（週２回程度）　　２００単位／１回</w:t>
      </w:r>
    </w:p>
    <w:p w:rsidR="00EB0E80" w:rsidRPr="006E6250" w:rsidRDefault="00EB0E80" w:rsidP="00EB0E80">
      <w:pPr>
        <w:ind w:leftChars="400" w:left="840" w:firstLineChars="800" w:firstLine="1440"/>
        <w:rPr>
          <w:rFonts w:ascii="ＭＳ 明朝" w:eastAsia="ＭＳ 明朝" w:hAnsi="ＭＳ 明朝"/>
          <w:sz w:val="18"/>
          <w:szCs w:val="18"/>
        </w:rPr>
      </w:pPr>
      <w:r w:rsidRPr="006E6250">
        <w:rPr>
          <w:rFonts w:ascii="ＭＳ 明朝" w:eastAsia="ＭＳ 明朝" w:hAnsi="ＭＳ 明朝" w:hint="eastAsia"/>
          <w:sz w:val="18"/>
          <w:szCs w:val="18"/>
        </w:rPr>
        <w:t>要支援２・（事業対象者）（週２回超え）　２００単位／１回</w:t>
      </w:r>
    </w:p>
    <w:p w:rsidR="00EB0E80" w:rsidRPr="00456BEC" w:rsidRDefault="00EB0E80" w:rsidP="00EB0E80">
      <w:pPr>
        <w:ind w:left="720" w:hangingChars="400" w:hanging="720"/>
        <w:rPr>
          <w:rFonts w:ascii="ＭＳ 明朝" w:eastAsia="ＭＳ 明朝" w:hAnsi="ＭＳ 明朝"/>
          <w:sz w:val="18"/>
          <w:szCs w:val="18"/>
        </w:rPr>
      </w:pPr>
      <w:r w:rsidRPr="00456BEC">
        <w:rPr>
          <w:rFonts w:ascii="ＭＳ 明朝" w:eastAsia="ＭＳ 明朝" w:hAnsi="ＭＳ 明朝" w:hint="eastAsia"/>
          <w:sz w:val="18"/>
          <w:szCs w:val="18"/>
        </w:rPr>
        <w:lastRenderedPageBreak/>
        <w:t>サービスコード表の解釈について（請求等に使用する単位）</w:t>
      </w:r>
      <w:bookmarkStart w:id="0" w:name="_GoBack"/>
      <w:bookmarkEnd w:id="0"/>
    </w:p>
    <w:p w:rsidR="00EB0E80" w:rsidRDefault="00EB0E80" w:rsidP="00EB0E80">
      <w:pPr>
        <w:ind w:left="720" w:hangingChars="400" w:hanging="720"/>
        <w:rPr>
          <w:rFonts w:ascii="ＭＳ 明朝" w:eastAsia="ＭＳ 明朝" w:hAnsi="ＭＳ 明朝"/>
          <w:sz w:val="18"/>
          <w:szCs w:val="18"/>
        </w:rPr>
      </w:pPr>
      <w:r w:rsidRPr="00456BEC">
        <w:rPr>
          <w:rFonts w:ascii="ＭＳ 明朝" w:eastAsia="ＭＳ 明朝" w:hAnsi="ＭＳ 明朝" w:hint="eastAsia"/>
          <w:sz w:val="18"/>
          <w:szCs w:val="18"/>
        </w:rPr>
        <w:t>（２）通所型サービス</w:t>
      </w:r>
    </w:p>
    <w:tbl>
      <w:tblPr>
        <w:tblStyle w:val="a3"/>
        <w:tblW w:w="0" w:type="auto"/>
        <w:tblInd w:w="137" w:type="dxa"/>
        <w:tblLook w:val="04A0" w:firstRow="1" w:lastRow="0" w:firstColumn="1" w:lastColumn="0" w:noHBand="0" w:noVBand="1"/>
      </w:tblPr>
      <w:tblGrid>
        <w:gridCol w:w="2693"/>
        <w:gridCol w:w="3929"/>
      </w:tblGrid>
      <w:tr w:rsidR="00EB0E80" w:rsidTr="00314C71">
        <w:tc>
          <w:tcPr>
            <w:tcW w:w="6622" w:type="dxa"/>
            <w:gridSpan w:val="2"/>
            <w:vAlign w:val="center"/>
          </w:tcPr>
          <w:p w:rsidR="00EB0E80" w:rsidRDefault="00EB0E80" w:rsidP="00314C71">
            <w:pPr>
              <w:jc w:val="center"/>
              <w:rPr>
                <w:rFonts w:ascii="ＭＳ 明朝" w:eastAsia="ＭＳ 明朝" w:hAnsi="ＭＳ 明朝"/>
                <w:sz w:val="18"/>
                <w:szCs w:val="18"/>
              </w:rPr>
            </w:pPr>
            <w:r w:rsidRPr="006B18BD">
              <w:rPr>
                <w:rFonts w:ascii="游ゴシック" w:eastAsia="游ゴシック" w:hAnsi="游ゴシック" w:cs="ＭＳ Ｐゴシック" w:hint="eastAsia"/>
                <w:color w:val="000000"/>
                <w:kern w:val="0"/>
                <w:sz w:val="18"/>
              </w:rPr>
              <w:t>総合事業</w:t>
            </w:r>
          </w:p>
        </w:tc>
      </w:tr>
      <w:tr w:rsidR="00EB0E80" w:rsidTr="00314C71">
        <w:tc>
          <w:tcPr>
            <w:tcW w:w="6622" w:type="dxa"/>
            <w:gridSpan w:val="2"/>
            <w:vAlign w:val="center"/>
          </w:tcPr>
          <w:p w:rsidR="00EB0E80" w:rsidRDefault="00EB0E80" w:rsidP="00314C71">
            <w:pPr>
              <w:jc w:val="center"/>
              <w:rPr>
                <w:rFonts w:ascii="ＭＳ 明朝" w:eastAsia="ＭＳ 明朝" w:hAnsi="ＭＳ 明朝"/>
                <w:sz w:val="18"/>
                <w:szCs w:val="18"/>
              </w:rPr>
            </w:pPr>
            <w:r w:rsidRPr="006B18BD">
              <w:rPr>
                <w:rFonts w:ascii="游ゴシック" w:eastAsia="游ゴシック" w:hAnsi="游ゴシック" w:cs="ＭＳ Ｐゴシック" w:hint="eastAsia"/>
                <w:color w:val="000000"/>
                <w:kern w:val="0"/>
                <w:sz w:val="18"/>
              </w:rPr>
              <w:t>介護予防通所介護相当サービス</w:t>
            </w:r>
          </w:p>
        </w:tc>
      </w:tr>
      <w:tr w:rsidR="00EB0E80" w:rsidTr="00314C71">
        <w:tc>
          <w:tcPr>
            <w:tcW w:w="6622" w:type="dxa"/>
            <w:gridSpan w:val="2"/>
            <w:vAlign w:val="center"/>
          </w:tcPr>
          <w:p w:rsidR="00EB0E80" w:rsidRDefault="00EB0E80" w:rsidP="00314C71">
            <w:pPr>
              <w:jc w:val="center"/>
              <w:rPr>
                <w:rFonts w:ascii="ＭＳ 明朝" w:eastAsia="ＭＳ 明朝" w:hAnsi="ＭＳ 明朝"/>
                <w:sz w:val="18"/>
                <w:szCs w:val="18"/>
              </w:rPr>
            </w:pPr>
            <w:r w:rsidRPr="006B18BD">
              <w:rPr>
                <w:rFonts w:ascii="游ゴシック" w:eastAsia="游ゴシック" w:hAnsi="游ゴシック" w:cs="ＭＳ Ｐゴシック" w:hint="eastAsia"/>
                <w:color w:val="000000"/>
                <w:kern w:val="0"/>
                <w:sz w:val="18"/>
              </w:rPr>
              <w:t>１回あたりの報酬単価</w:t>
            </w:r>
          </w:p>
        </w:tc>
      </w:tr>
      <w:tr w:rsidR="00EB0E80" w:rsidTr="00314C71">
        <w:tc>
          <w:tcPr>
            <w:tcW w:w="2693" w:type="dxa"/>
            <w:vMerge w:val="restart"/>
            <w:vAlign w:val="center"/>
          </w:tcPr>
          <w:p w:rsidR="00EB0E80" w:rsidRPr="006B18BD" w:rsidRDefault="00EB0E80" w:rsidP="00314C71">
            <w:pPr>
              <w:widowControl/>
              <w:spacing w:line="0" w:lineRule="atLeast"/>
              <w:jc w:val="left"/>
              <w:rPr>
                <w:rFonts w:ascii="游ゴシック" w:eastAsia="游ゴシック" w:hAnsi="游ゴシック" w:cs="ＭＳ Ｐゴシック"/>
                <w:color w:val="000000"/>
                <w:kern w:val="0"/>
                <w:sz w:val="18"/>
              </w:rPr>
            </w:pPr>
            <w:r w:rsidRPr="006B18BD">
              <w:rPr>
                <w:rFonts w:ascii="游ゴシック" w:eastAsia="游ゴシック" w:hAnsi="游ゴシック" w:cs="ＭＳ Ｐゴシック" w:hint="eastAsia"/>
                <w:color w:val="000000"/>
                <w:kern w:val="0"/>
                <w:sz w:val="18"/>
              </w:rPr>
              <w:t>要支援１・事業対象者</w:t>
            </w:r>
          </w:p>
          <w:p w:rsidR="00EB0E80" w:rsidRDefault="00EB0E80" w:rsidP="00314C71">
            <w:pPr>
              <w:rPr>
                <w:rFonts w:ascii="ＭＳ 明朝" w:eastAsia="ＭＳ 明朝" w:hAnsi="ＭＳ 明朝"/>
                <w:sz w:val="18"/>
                <w:szCs w:val="18"/>
              </w:rPr>
            </w:pPr>
            <w:r w:rsidRPr="006B18BD">
              <w:rPr>
                <w:rFonts w:ascii="游ゴシック" w:eastAsia="游ゴシック" w:hAnsi="游ゴシック" w:cs="ＭＳ Ｐゴシック" w:hint="eastAsia"/>
                <w:color w:val="000000"/>
                <w:kern w:val="0"/>
                <w:sz w:val="18"/>
              </w:rPr>
              <w:t>（週１回程度）</w:t>
            </w:r>
          </w:p>
        </w:tc>
        <w:tc>
          <w:tcPr>
            <w:tcW w:w="3929" w:type="dxa"/>
            <w:tcBorders>
              <w:bottom w:val="nil"/>
            </w:tcBorders>
          </w:tcPr>
          <w:p w:rsidR="00EB0E80" w:rsidRPr="00B13906" w:rsidRDefault="00EB0E80" w:rsidP="00314C71">
            <w:pPr>
              <w:widowControl/>
              <w:spacing w:line="0" w:lineRule="atLeast"/>
              <w:jc w:val="right"/>
              <w:rPr>
                <w:rFonts w:ascii="游ゴシック" w:eastAsia="游ゴシック" w:hAnsi="游ゴシック" w:cs="ＭＳ Ｐゴシック"/>
                <w:color w:val="000000"/>
                <w:kern w:val="0"/>
                <w:sz w:val="18"/>
              </w:rPr>
            </w:pPr>
            <w:r>
              <w:rPr>
                <w:rFonts w:ascii="游ゴシック" w:eastAsia="游ゴシック" w:hAnsi="游ゴシック" w:cs="ＭＳ Ｐゴシック" w:hint="eastAsia"/>
                <w:color w:val="000000"/>
                <w:kern w:val="0"/>
                <w:sz w:val="18"/>
              </w:rPr>
              <w:t>４３６</w:t>
            </w:r>
            <w:r w:rsidRPr="00046B0A">
              <w:rPr>
                <w:rFonts w:ascii="游ゴシック" w:eastAsia="游ゴシック" w:hAnsi="游ゴシック" w:cs="ＭＳ Ｐゴシック" w:hint="eastAsia"/>
                <w:color w:val="000000"/>
                <w:kern w:val="0"/>
                <w:sz w:val="18"/>
              </w:rPr>
              <w:t>単位</w:t>
            </w:r>
            <w:r w:rsidRPr="001038B5">
              <w:rPr>
                <w:rFonts w:ascii="游ゴシック" w:eastAsia="游ゴシック" w:hAnsi="游ゴシック" w:cs="ＭＳ Ｐゴシック" w:hint="eastAsia"/>
                <w:color w:val="000000"/>
                <w:kern w:val="0"/>
                <w:sz w:val="18"/>
              </w:rPr>
              <w:t>/</w:t>
            </w:r>
            <w:r w:rsidRPr="00046B0A">
              <w:rPr>
                <w:rFonts w:ascii="游ゴシック" w:eastAsia="游ゴシック" w:hAnsi="游ゴシック" w:cs="ＭＳ Ｐゴシック" w:hint="eastAsia"/>
                <w:color w:val="000000"/>
                <w:kern w:val="0"/>
                <w:sz w:val="18"/>
              </w:rPr>
              <w:t>回</w:t>
            </w:r>
          </w:p>
        </w:tc>
      </w:tr>
      <w:tr w:rsidR="00EB0E80" w:rsidTr="00314C71">
        <w:tc>
          <w:tcPr>
            <w:tcW w:w="2693" w:type="dxa"/>
            <w:vMerge/>
            <w:vAlign w:val="center"/>
          </w:tcPr>
          <w:p w:rsidR="00EB0E80" w:rsidRDefault="00EB0E80" w:rsidP="00314C71">
            <w:pPr>
              <w:rPr>
                <w:rFonts w:ascii="ＭＳ 明朝" w:eastAsia="ＭＳ 明朝" w:hAnsi="ＭＳ 明朝"/>
                <w:sz w:val="18"/>
                <w:szCs w:val="18"/>
              </w:rPr>
            </w:pPr>
          </w:p>
        </w:tc>
        <w:tc>
          <w:tcPr>
            <w:tcW w:w="3929" w:type="dxa"/>
            <w:tcBorders>
              <w:top w:val="nil"/>
            </w:tcBorders>
            <w:vAlign w:val="center"/>
          </w:tcPr>
          <w:p w:rsidR="00EB0E80" w:rsidRDefault="00EB0E80" w:rsidP="00314C71">
            <w:pPr>
              <w:jc w:val="right"/>
              <w:rPr>
                <w:rFonts w:ascii="ＭＳ 明朝" w:eastAsia="ＭＳ 明朝" w:hAnsi="ＭＳ 明朝"/>
                <w:sz w:val="18"/>
                <w:szCs w:val="18"/>
              </w:rPr>
            </w:pPr>
            <w:r>
              <w:rPr>
                <w:rFonts w:ascii="游ゴシック" w:eastAsia="游ゴシック" w:hAnsi="游ゴシック" w:cs="ＭＳ Ｐゴシック" w:hint="eastAsia"/>
                <w:color w:val="000000"/>
                <w:kern w:val="0"/>
                <w:sz w:val="18"/>
              </w:rPr>
              <w:t>月４回超えの場合　　１，７９８</w:t>
            </w:r>
            <w:r w:rsidRPr="00046B0A">
              <w:rPr>
                <w:rFonts w:ascii="游ゴシック" w:eastAsia="游ゴシック" w:hAnsi="游ゴシック" w:cs="ＭＳ Ｐゴシック" w:hint="eastAsia"/>
                <w:color w:val="000000"/>
                <w:kern w:val="0"/>
                <w:sz w:val="18"/>
              </w:rPr>
              <w:t>単位</w:t>
            </w:r>
            <w:r w:rsidRPr="001038B5">
              <w:rPr>
                <w:rFonts w:ascii="游ゴシック" w:eastAsia="游ゴシック" w:hAnsi="游ゴシック" w:cs="ＭＳ Ｐゴシック" w:hint="eastAsia"/>
                <w:color w:val="000000"/>
                <w:kern w:val="0"/>
                <w:sz w:val="18"/>
              </w:rPr>
              <w:t>/</w:t>
            </w:r>
            <w:r w:rsidRPr="00046B0A">
              <w:rPr>
                <w:rFonts w:ascii="游ゴシック" w:eastAsia="游ゴシック" w:hAnsi="游ゴシック" w:cs="ＭＳ Ｐゴシック" w:hint="eastAsia"/>
                <w:color w:val="000000"/>
                <w:kern w:val="0"/>
                <w:sz w:val="18"/>
              </w:rPr>
              <w:t>月</w:t>
            </w:r>
          </w:p>
        </w:tc>
      </w:tr>
      <w:tr w:rsidR="00EB0E80" w:rsidTr="00314C71">
        <w:tc>
          <w:tcPr>
            <w:tcW w:w="2693" w:type="dxa"/>
            <w:vMerge w:val="restart"/>
            <w:vAlign w:val="center"/>
          </w:tcPr>
          <w:p w:rsidR="00EB0E80" w:rsidRPr="006B18BD" w:rsidRDefault="00EB0E80" w:rsidP="00314C71">
            <w:pPr>
              <w:widowControl/>
              <w:spacing w:line="0" w:lineRule="atLeast"/>
              <w:jc w:val="left"/>
              <w:rPr>
                <w:rFonts w:ascii="游ゴシック" w:eastAsia="游ゴシック" w:hAnsi="游ゴシック" w:cs="ＭＳ Ｐゴシック"/>
                <w:color w:val="000000"/>
                <w:kern w:val="0"/>
                <w:sz w:val="18"/>
              </w:rPr>
            </w:pPr>
            <w:r w:rsidRPr="006B18BD">
              <w:rPr>
                <w:rFonts w:ascii="游ゴシック" w:eastAsia="游ゴシック" w:hAnsi="游ゴシック" w:cs="ＭＳ Ｐゴシック" w:hint="eastAsia"/>
                <w:color w:val="000000"/>
                <w:kern w:val="0"/>
                <w:sz w:val="18"/>
              </w:rPr>
              <w:t>要支援２・（事業対象者）</w:t>
            </w:r>
          </w:p>
          <w:p w:rsidR="00EB0E80" w:rsidRDefault="00EB0E80" w:rsidP="00314C71">
            <w:pPr>
              <w:rPr>
                <w:rFonts w:ascii="ＭＳ 明朝" w:eastAsia="ＭＳ 明朝" w:hAnsi="ＭＳ 明朝"/>
                <w:sz w:val="18"/>
                <w:szCs w:val="18"/>
              </w:rPr>
            </w:pPr>
            <w:r w:rsidRPr="006B18BD">
              <w:rPr>
                <w:rFonts w:ascii="游ゴシック" w:eastAsia="游ゴシック" w:hAnsi="游ゴシック" w:cs="ＭＳ Ｐゴシック" w:hint="eastAsia"/>
                <w:color w:val="000000"/>
                <w:kern w:val="0"/>
                <w:sz w:val="18"/>
              </w:rPr>
              <w:t>（週２回程度）</w:t>
            </w:r>
          </w:p>
        </w:tc>
        <w:tc>
          <w:tcPr>
            <w:tcW w:w="3929" w:type="dxa"/>
            <w:tcBorders>
              <w:bottom w:val="nil"/>
            </w:tcBorders>
            <w:vAlign w:val="center"/>
          </w:tcPr>
          <w:p w:rsidR="00EB0E80" w:rsidRDefault="00EB0E80" w:rsidP="00314C71">
            <w:pPr>
              <w:jc w:val="right"/>
              <w:rPr>
                <w:rFonts w:ascii="ＭＳ 明朝" w:eastAsia="ＭＳ 明朝" w:hAnsi="ＭＳ 明朝"/>
                <w:sz w:val="18"/>
                <w:szCs w:val="18"/>
              </w:rPr>
            </w:pPr>
            <w:r>
              <w:rPr>
                <w:rFonts w:ascii="游ゴシック" w:eastAsia="游ゴシック" w:hAnsi="游ゴシック" w:cs="ＭＳ Ｐゴシック" w:hint="eastAsia"/>
                <w:color w:val="000000"/>
                <w:kern w:val="0"/>
                <w:sz w:val="18"/>
              </w:rPr>
              <w:t>４４７</w:t>
            </w:r>
            <w:r w:rsidRPr="00046B0A">
              <w:rPr>
                <w:rFonts w:ascii="游ゴシック" w:eastAsia="游ゴシック" w:hAnsi="游ゴシック" w:cs="ＭＳ Ｐゴシック" w:hint="eastAsia"/>
                <w:color w:val="000000"/>
                <w:kern w:val="0"/>
                <w:sz w:val="18"/>
              </w:rPr>
              <w:t>単位</w:t>
            </w:r>
            <w:r w:rsidRPr="001038B5">
              <w:rPr>
                <w:rFonts w:ascii="游ゴシック" w:eastAsia="游ゴシック" w:hAnsi="游ゴシック" w:cs="ＭＳ Ｐゴシック" w:hint="eastAsia"/>
                <w:color w:val="000000"/>
                <w:kern w:val="0"/>
                <w:sz w:val="18"/>
              </w:rPr>
              <w:t>/</w:t>
            </w:r>
            <w:r w:rsidRPr="00046B0A">
              <w:rPr>
                <w:rFonts w:ascii="游ゴシック" w:eastAsia="游ゴシック" w:hAnsi="游ゴシック" w:cs="ＭＳ Ｐゴシック" w:hint="eastAsia"/>
                <w:color w:val="000000"/>
                <w:kern w:val="0"/>
                <w:sz w:val="18"/>
              </w:rPr>
              <w:t>回</w:t>
            </w:r>
          </w:p>
        </w:tc>
      </w:tr>
      <w:tr w:rsidR="00EB0E80" w:rsidTr="00314C71">
        <w:tc>
          <w:tcPr>
            <w:tcW w:w="2693" w:type="dxa"/>
            <w:vMerge/>
          </w:tcPr>
          <w:p w:rsidR="00EB0E80" w:rsidRDefault="00EB0E80" w:rsidP="00314C71">
            <w:pPr>
              <w:rPr>
                <w:rFonts w:ascii="ＭＳ 明朝" w:eastAsia="ＭＳ 明朝" w:hAnsi="ＭＳ 明朝"/>
                <w:sz w:val="18"/>
                <w:szCs w:val="18"/>
              </w:rPr>
            </w:pPr>
          </w:p>
        </w:tc>
        <w:tc>
          <w:tcPr>
            <w:tcW w:w="3929" w:type="dxa"/>
            <w:tcBorders>
              <w:top w:val="nil"/>
            </w:tcBorders>
            <w:vAlign w:val="center"/>
          </w:tcPr>
          <w:p w:rsidR="00EB0E80" w:rsidRDefault="00EB0E80" w:rsidP="00314C71">
            <w:pPr>
              <w:jc w:val="right"/>
              <w:rPr>
                <w:rFonts w:ascii="ＭＳ 明朝" w:eastAsia="ＭＳ 明朝" w:hAnsi="ＭＳ 明朝"/>
                <w:sz w:val="18"/>
                <w:szCs w:val="18"/>
              </w:rPr>
            </w:pPr>
            <w:r>
              <w:rPr>
                <w:rFonts w:ascii="游ゴシック" w:eastAsia="游ゴシック" w:hAnsi="游ゴシック" w:cs="ＭＳ Ｐゴシック" w:hint="eastAsia"/>
                <w:color w:val="000000"/>
                <w:kern w:val="0"/>
                <w:sz w:val="18"/>
              </w:rPr>
              <w:t>月８</w:t>
            </w:r>
            <w:r w:rsidRPr="00046B0A">
              <w:rPr>
                <w:rFonts w:ascii="游ゴシック" w:eastAsia="游ゴシック" w:hAnsi="游ゴシック" w:cs="ＭＳ Ｐゴシック" w:hint="eastAsia"/>
                <w:color w:val="000000"/>
                <w:kern w:val="0"/>
                <w:sz w:val="18"/>
              </w:rPr>
              <w:t>回超えの場合</w:t>
            </w:r>
            <w:r>
              <w:rPr>
                <w:rFonts w:ascii="游ゴシック" w:eastAsia="游ゴシック" w:hAnsi="游ゴシック" w:cs="ＭＳ Ｐゴシック" w:hint="eastAsia"/>
                <w:color w:val="000000"/>
                <w:kern w:val="0"/>
                <w:sz w:val="18"/>
              </w:rPr>
              <w:t xml:space="preserve">　</w:t>
            </w:r>
            <w:r w:rsidRPr="00046B0A">
              <w:rPr>
                <w:rFonts w:ascii="游ゴシック" w:eastAsia="游ゴシック" w:hAnsi="游ゴシック" w:cs="ＭＳ Ｐゴシック" w:hint="eastAsia"/>
                <w:color w:val="000000"/>
                <w:kern w:val="0"/>
                <w:sz w:val="18"/>
              </w:rPr>
              <w:t xml:space="preserve">　</w:t>
            </w:r>
            <w:r>
              <w:rPr>
                <w:rFonts w:ascii="游ゴシック" w:eastAsia="游ゴシック" w:hAnsi="游ゴシック" w:cs="ＭＳ Ｐゴシック" w:hint="eastAsia"/>
                <w:color w:val="000000"/>
                <w:kern w:val="0"/>
                <w:sz w:val="18"/>
              </w:rPr>
              <w:t>３，６２１</w:t>
            </w:r>
            <w:r w:rsidRPr="00046B0A">
              <w:rPr>
                <w:rFonts w:ascii="游ゴシック" w:eastAsia="游ゴシック" w:hAnsi="游ゴシック" w:cs="ＭＳ Ｐゴシック" w:hint="eastAsia"/>
                <w:color w:val="000000"/>
                <w:kern w:val="0"/>
                <w:sz w:val="18"/>
              </w:rPr>
              <w:t>単位</w:t>
            </w:r>
            <w:r w:rsidRPr="001038B5">
              <w:rPr>
                <w:rFonts w:ascii="游ゴシック" w:eastAsia="游ゴシック" w:hAnsi="游ゴシック" w:cs="ＭＳ Ｐゴシック" w:hint="eastAsia"/>
                <w:color w:val="000000"/>
                <w:kern w:val="0"/>
                <w:sz w:val="18"/>
              </w:rPr>
              <w:t>/</w:t>
            </w:r>
            <w:r w:rsidRPr="00046B0A">
              <w:rPr>
                <w:rFonts w:ascii="游ゴシック" w:eastAsia="游ゴシック" w:hAnsi="游ゴシック" w:cs="ＭＳ Ｐゴシック" w:hint="eastAsia"/>
                <w:color w:val="000000"/>
                <w:kern w:val="0"/>
                <w:sz w:val="18"/>
              </w:rPr>
              <w:t>月</w:t>
            </w:r>
          </w:p>
        </w:tc>
      </w:tr>
    </w:tbl>
    <w:p w:rsidR="00EB0E80" w:rsidRPr="00456BEC" w:rsidRDefault="00EB0E80" w:rsidP="00EB0E80">
      <w:pPr>
        <w:rPr>
          <w:rFonts w:ascii="ＭＳ 明朝" w:eastAsia="ＭＳ 明朝" w:hAnsi="ＭＳ 明朝"/>
          <w:sz w:val="18"/>
          <w:szCs w:val="18"/>
        </w:rPr>
      </w:pPr>
    </w:p>
    <w:p w:rsidR="00EB0E80" w:rsidRPr="00456BEC" w:rsidRDefault="00EB0E80" w:rsidP="00EB0E80">
      <w:pPr>
        <w:ind w:left="720" w:hangingChars="400" w:hanging="720"/>
        <w:rPr>
          <w:rFonts w:ascii="ＭＳ 明朝" w:eastAsia="ＭＳ 明朝" w:hAnsi="ＭＳ 明朝"/>
          <w:sz w:val="18"/>
          <w:szCs w:val="18"/>
        </w:rPr>
      </w:pPr>
      <w:r w:rsidRPr="00456BEC">
        <w:rPr>
          <w:rFonts w:ascii="ＭＳ 明朝" w:eastAsia="ＭＳ 明朝" w:hAnsi="ＭＳ 明朝" w:hint="eastAsia"/>
          <w:sz w:val="18"/>
          <w:szCs w:val="18"/>
        </w:rPr>
        <w:t>※事業対象者は原則週１回程度（要支援１相当）の単位とする。</w:t>
      </w:r>
    </w:p>
    <w:p w:rsidR="00EB0E80" w:rsidRPr="00456BEC" w:rsidRDefault="00EB0E80" w:rsidP="00EB0E80">
      <w:pPr>
        <w:ind w:leftChars="100" w:left="210"/>
        <w:rPr>
          <w:rFonts w:ascii="ＭＳ 明朝" w:eastAsia="ＭＳ 明朝" w:hAnsi="ＭＳ 明朝"/>
          <w:sz w:val="18"/>
          <w:szCs w:val="18"/>
        </w:rPr>
      </w:pPr>
      <w:r w:rsidRPr="00456BEC">
        <w:rPr>
          <w:rFonts w:ascii="ＭＳ 明朝" w:eastAsia="ＭＳ 明朝" w:hAnsi="ＭＳ 明朝" w:hint="eastAsia"/>
          <w:sz w:val="18"/>
          <w:szCs w:val="18"/>
        </w:rPr>
        <w:t>ただし、退院直後等、週２回使うことが必要とケアマネジメントで認められた場合については、週２回程度の単位を使用する。</w:t>
      </w:r>
    </w:p>
    <w:p w:rsidR="00EB0E80" w:rsidRPr="00456BEC" w:rsidRDefault="00EB0E80" w:rsidP="00EB0E80">
      <w:pPr>
        <w:rPr>
          <w:rFonts w:ascii="ＭＳ 明朝" w:eastAsia="ＭＳ 明朝" w:hAnsi="ＭＳ 明朝"/>
          <w:sz w:val="18"/>
          <w:szCs w:val="18"/>
        </w:rPr>
      </w:pPr>
      <w:r w:rsidRPr="00456BEC">
        <w:rPr>
          <w:rFonts w:ascii="ＭＳ 明朝" w:eastAsia="ＭＳ 明朝" w:hAnsi="ＭＳ 明朝" w:hint="eastAsia"/>
          <w:sz w:val="18"/>
          <w:szCs w:val="18"/>
        </w:rPr>
        <w:t>※各種加算、減算は、給付と同一とします。</w:t>
      </w:r>
    </w:p>
    <w:p w:rsidR="00EB0E80" w:rsidRPr="00456BEC" w:rsidRDefault="00EB0E80" w:rsidP="00EB0E80">
      <w:pPr>
        <w:ind w:left="720" w:hangingChars="400" w:hanging="720"/>
        <w:rPr>
          <w:rFonts w:ascii="ＭＳ 明朝" w:eastAsia="ＭＳ 明朝" w:hAnsi="ＭＳ 明朝"/>
          <w:sz w:val="18"/>
          <w:szCs w:val="18"/>
        </w:rPr>
      </w:pPr>
    </w:p>
    <w:p w:rsidR="00EB0E80" w:rsidRDefault="00EB0E80" w:rsidP="00EB0E80">
      <w:pPr>
        <w:ind w:left="720" w:hangingChars="400" w:hanging="720"/>
        <w:rPr>
          <w:rFonts w:ascii="ＭＳ 明朝" w:eastAsia="ＭＳ 明朝" w:hAnsi="ＭＳ 明朝"/>
          <w:sz w:val="18"/>
          <w:szCs w:val="18"/>
        </w:rPr>
      </w:pPr>
      <w:r w:rsidRPr="00456BEC">
        <w:rPr>
          <w:rFonts w:ascii="ＭＳ 明朝" w:eastAsia="ＭＳ 明朝" w:hAnsi="ＭＳ 明朝" w:hint="eastAsia"/>
          <w:sz w:val="18"/>
          <w:szCs w:val="18"/>
        </w:rPr>
        <w:t>※算定事例</w:t>
      </w:r>
    </w:p>
    <w:tbl>
      <w:tblPr>
        <w:tblStyle w:val="a3"/>
        <w:tblW w:w="9599" w:type="dxa"/>
        <w:tblInd w:w="137" w:type="dxa"/>
        <w:tblLook w:val="04A0" w:firstRow="1" w:lastRow="0" w:firstColumn="1" w:lastColumn="0" w:noHBand="0" w:noVBand="1"/>
      </w:tblPr>
      <w:tblGrid>
        <w:gridCol w:w="851"/>
        <w:gridCol w:w="2835"/>
        <w:gridCol w:w="5913"/>
      </w:tblGrid>
      <w:tr w:rsidR="00EB0E80" w:rsidTr="00314C71">
        <w:tc>
          <w:tcPr>
            <w:tcW w:w="851" w:type="dxa"/>
          </w:tcPr>
          <w:p w:rsidR="00EB0E80" w:rsidRDefault="00EB0E80" w:rsidP="00314C71">
            <w:pPr>
              <w:rPr>
                <w:rFonts w:ascii="ＭＳ 明朝" w:eastAsia="ＭＳ 明朝" w:hAnsi="ＭＳ 明朝"/>
                <w:sz w:val="18"/>
                <w:szCs w:val="18"/>
              </w:rPr>
            </w:pPr>
          </w:p>
        </w:tc>
        <w:tc>
          <w:tcPr>
            <w:tcW w:w="2835" w:type="dxa"/>
            <w:vAlign w:val="center"/>
          </w:tcPr>
          <w:p w:rsidR="00EB0E80" w:rsidRDefault="00EB0E80" w:rsidP="00314C71">
            <w:pPr>
              <w:rPr>
                <w:rFonts w:ascii="ＭＳ 明朝" w:eastAsia="ＭＳ 明朝" w:hAnsi="ＭＳ 明朝"/>
                <w:sz w:val="18"/>
                <w:szCs w:val="18"/>
              </w:rPr>
            </w:pPr>
            <w:r w:rsidRPr="001038B5">
              <w:rPr>
                <w:rFonts w:ascii="游ゴシック" w:eastAsia="游ゴシック" w:hAnsi="游ゴシック" w:cs="ＭＳ Ｐゴシック" w:hint="eastAsia"/>
                <w:color w:val="000000"/>
                <w:kern w:val="0"/>
                <w:sz w:val="18"/>
              </w:rPr>
              <w:t>報酬算定例</w:t>
            </w:r>
          </w:p>
        </w:tc>
        <w:tc>
          <w:tcPr>
            <w:tcW w:w="5913" w:type="dxa"/>
            <w:vAlign w:val="center"/>
          </w:tcPr>
          <w:p w:rsidR="00EB0E80" w:rsidRDefault="00EB0E80" w:rsidP="00314C71">
            <w:pPr>
              <w:rPr>
                <w:rFonts w:ascii="ＭＳ 明朝" w:eastAsia="ＭＳ 明朝" w:hAnsi="ＭＳ 明朝"/>
                <w:sz w:val="18"/>
                <w:szCs w:val="18"/>
              </w:rPr>
            </w:pPr>
            <w:r w:rsidRPr="001038B5">
              <w:rPr>
                <w:rFonts w:ascii="游ゴシック" w:eastAsia="游ゴシック" w:hAnsi="游ゴシック" w:cs="ＭＳ Ｐゴシック" w:hint="eastAsia"/>
                <w:color w:val="000000"/>
                <w:kern w:val="0"/>
                <w:sz w:val="18"/>
              </w:rPr>
              <w:t>算定式</w:t>
            </w:r>
          </w:p>
        </w:tc>
      </w:tr>
      <w:tr w:rsidR="00EB0E80" w:rsidTr="00314C71">
        <w:tc>
          <w:tcPr>
            <w:tcW w:w="851" w:type="dxa"/>
            <w:vAlign w:val="center"/>
          </w:tcPr>
          <w:p w:rsidR="00EB0E80" w:rsidRDefault="00EB0E80" w:rsidP="00314C71">
            <w:pPr>
              <w:rPr>
                <w:rFonts w:ascii="ＭＳ 明朝" w:eastAsia="ＭＳ 明朝" w:hAnsi="ＭＳ 明朝"/>
                <w:sz w:val="18"/>
                <w:szCs w:val="18"/>
              </w:rPr>
            </w:pPr>
            <w:r w:rsidRPr="00456BEC">
              <w:rPr>
                <w:rFonts w:ascii="游ゴシック" w:eastAsia="游ゴシック" w:hAnsi="游ゴシック" w:cs="ＭＳ Ｐゴシック" w:hint="eastAsia"/>
                <w:color w:val="000000"/>
                <w:kern w:val="0"/>
                <w:sz w:val="18"/>
                <w:szCs w:val="18"/>
              </w:rPr>
              <w:t>事例１</w:t>
            </w:r>
          </w:p>
        </w:tc>
        <w:tc>
          <w:tcPr>
            <w:tcW w:w="2835" w:type="dxa"/>
            <w:vAlign w:val="center"/>
          </w:tcPr>
          <w:p w:rsidR="00EB0E80" w:rsidRDefault="00EB0E80" w:rsidP="00314C71">
            <w:pPr>
              <w:rPr>
                <w:rFonts w:ascii="ＭＳ 明朝" w:eastAsia="ＭＳ 明朝" w:hAnsi="ＭＳ 明朝"/>
                <w:sz w:val="18"/>
                <w:szCs w:val="18"/>
              </w:rPr>
            </w:pPr>
            <w:r w:rsidRPr="00456BEC">
              <w:rPr>
                <w:rFonts w:ascii="游ゴシック" w:eastAsia="游ゴシック" w:hAnsi="游ゴシック" w:cs="ＭＳ Ｐゴシック" w:hint="eastAsia"/>
                <w:color w:val="000000"/>
                <w:kern w:val="0"/>
                <w:sz w:val="18"/>
                <w:szCs w:val="18"/>
              </w:rPr>
              <w:t>事業対象者・要支援１の利用者に対し、１か月に４回（週１回）のサービスを提供</w:t>
            </w:r>
          </w:p>
        </w:tc>
        <w:tc>
          <w:tcPr>
            <w:tcW w:w="5913" w:type="dxa"/>
            <w:vAlign w:val="center"/>
          </w:tcPr>
          <w:p w:rsidR="00EB0E80" w:rsidRDefault="00EB0E80" w:rsidP="00314C71">
            <w:pPr>
              <w:rPr>
                <w:rFonts w:ascii="ＭＳ 明朝" w:eastAsia="ＭＳ 明朝" w:hAnsi="ＭＳ 明朝"/>
                <w:sz w:val="18"/>
                <w:szCs w:val="18"/>
              </w:rPr>
            </w:pPr>
            <w:r>
              <w:rPr>
                <w:rFonts w:ascii="游ゴシック" w:eastAsia="游ゴシック" w:hAnsi="游ゴシック" w:cs="ＭＳ Ｐゴシック" w:hint="eastAsia"/>
                <w:b/>
                <w:bCs/>
                <w:color w:val="000000"/>
                <w:kern w:val="0"/>
                <w:sz w:val="18"/>
                <w:szCs w:val="18"/>
                <w:u w:val="single"/>
              </w:rPr>
              <w:t>１，７４４</w:t>
            </w:r>
            <w:r w:rsidRPr="00456BEC">
              <w:rPr>
                <w:rFonts w:ascii="游ゴシック" w:eastAsia="游ゴシック" w:hAnsi="游ゴシック" w:cs="ＭＳ Ｐゴシック" w:hint="eastAsia"/>
                <w:b/>
                <w:bCs/>
                <w:color w:val="000000"/>
                <w:kern w:val="0"/>
                <w:sz w:val="18"/>
                <w:szCs w:val="18"/>
                <w:u w:val="single"/>
              </w:rPr>
              <w:t>単位</w:t>
            </w:r>
            <w:r w:rsidRPr="00456BEC">
              <w:rPr>
                <w:rFonts w:ascii="游ゴシック" w:eastAsia="游ゴシック" w:hAnsi="游ゴシック" w:cs="ＭＳ Ｐゴシック" w:hint="eastAsia"/>
                <w:color w:val="000000"/>
                <w:kern w:val="0"/>
                <w:sz w:val="18"/>
                <w:szCs w:val="18"/>
              </w:rPr>
              <w:br/>
            </w:r>
            <w:r>
              <w:rPr>
                <w:rFonts w:ascii="游ゴシック" w:eastAsia="游ゴシック" w:hAnsi="游ゴシック" w:cs="ＭＳ Ｐゴシック" w:hint="eastAsia"/>
                <w:color w:val="000000"/>
                <w:kern w:val="0"/>
                <w:sz w:val="18"/>
                <w:szCs w:val="18"/>
              </w:rPr>
              <w:t>（内訳）　４３６</w:t>
            </w:r>
            <w:r w:rsidRPr="00456BEC">
              <w:rPr>
                <w:rFonts w:ascii="游ゴシック" w:eastAsia="游ゴシック" w:hAnsi="游ゴシック" w:cs="ＭＳ Ｐゴシック" w:hint="eastAsia"/>
                <w:color w:val="000000"/>
                <w:kern w:val="0"/>
                <w:sz w:val="18"/>
                <w:szCs w:val="18"/>
              </w:rPr>
              <w:t>単位×４回＝１，</w:t>
            </w:r>
            <w:r>
              <w:rPr>
                <w:rFonts w:ascii="游ゴシック" w:eastAsia="游ゴシック" w:hAnsi="游ゴシック" w:cs="ＭＳ Ｐゴシック" w:hint="eastAsia"/>
                <w:color w:val="000000"/>
                <w:kern w:val="0"/>
                <w:sz w:val="18"/>
                <w:szCs w:val="18"/>
              </w:rPr>
              <w:t>７４４</w:t>
            </w:r>
            <w:r w:rsidRPr="00456BEC">
              <w:rPr>
                <w:rFonts w:ascii="游ゴシック" w:eastAsia="游ゴシック" w:hAnsi="游ゴシック" w:cs="ＭＳ Ｐゴシック" w:hint="eastAsia"/>
                <w:color w:val="000000"/>
                <w:kern w:val="0"/>
                <w:sz w:val="18"/>
                <w:szCs w:val="18"/>
              </w:rPr>
              <w:t xml:space="preserve">単位（　&lt;　</w:t>
            </w:r>
            <w:r>
              <w:rPr>
                <w:rFonts w:ascii="游ゴシック" w:eastAsia="游ゴシック" w:hAnsi="游ゴシック" w:cs="ＭＳ Ｐゴシック" w:hint="eastAsia"/>
                <w:color w:val="000000"/>
                <w:kern w:val="0"/>
                <w:sz w:val="18"/>
                <w:szCs w:val="18"/>
              </w:rPr>
              <w:t>1798</w:t>
            </w:r>
            <w:r w:rsidRPr="00456BEC">
              <w:rPr>
                <w:rFonts w:ascii="游ゴシック" w:eastAsia="游ゴシック" w:hAnsi="游ゴシック" w:cs="ＭＳ Ｐゴシック" w:hint="eastAsia"/>
                <w:color w:val="000000"/>
                <w:kern w:val="0"/>
                <w:sz w:val="18"/>
                <w:szCs w:val="18"/>
              </w:rPr>
              <w:t>単位／月）</w:t>
            </w:r>
          </w:p>
        </w:tc>
      </w:tr>
      <w:tr w:rsidR="00EB0E80" w:rsidTr="00314C71">
        <w:tc>
          <w:tcPr>
            <w:tcW w:w="851" w:type="dxa"/>
            <w:vAlign w:val="center"/>
          </w:tcPr>
          <w:p w:rsidR="00EB0E80" w:rsidRDefault="00EB0E80" w:rsidP="00314C71">
            <w:pPr>
              <w:rPr>
                <w:rFonts w:ascii="ＭＳ 明朝" w:eastAsia="ＭＳ 明朝" w:hAnsi="ＭＳ 明朝"/>
                <w:sz w:val="18"/>
                <w:szCs w:val="18"/>
              </w:rPr>
            </w:pPr>
            <w:r w:rsidRPr="00456BEC">
              <w:rPr>
                <w:rFonts w:ascii="游ゴシック" w:eastAsia="游ゴシック" w:hAnsi="游ゴシック" w:cs="ＭＳ Ｐゴシック" w:hint="eastAsia"/>
                <w:color w:val="000000"/>
                <w:kern w:val="0"/>
                <w:sz w:val="18"/>
                <w:szCs w:val="18"/>
              </w:rPr>
              <w:t>事例２</w:t>
            </w:r>
          </w:p>
        </w:tc>
        <w:tc>
          <w:tcPr>
            <w:tcW w:w="2835" w:type="dxa"/>
            <w:vAlign w:val="center"/>
          </w:tcPr>
          <w:p w:rsidR="00EB0E80" w:rsidRDefault="00EB0E80" w:rsidP="00314C71">
            <w:pPr>
              <w:rPr>
                <w:rFonts w:ascii="ＭＳ 明朝" w:eastAsia="ＭＳ 明朝" w:hAnsi="ＭＳ 明朝"/>
                <w:sz w:val="18"/>
                <w:szCs w:val="18"/>
              </w:rPr>
            </w:pPr>
            <w:r w:rsidRPr="00456BEC">
              <w:rPr>
                <w:rFonts w:ascii="游ゴシック" w:eastAsia="游ゴシック" w:hAnsi="游ゴシック" w:cs="ＭＳ Ｐゴシック" w:hint="eastAsia"/>
                <w:color w:val="000000"/>
                <w:kern w:val="0"/>
                <w:sz w:val="18"/>
                <w:szCs w:val="18"/>
              </w:rPr>
              <w:t>事業対象者・要支援１の利用者に対し、１か月に５回（週１回）のサービスを提供</w:t>
            </w:r>
          </w:p>
        </w:tc>
        <w:tc>
          <w:tcPr>
            <w:tcW w:w="5913" w:type="dxa"/>
            <w:vAlign w:val="center"/>
          </w:tcPr>
          <w:p w:rsidR="00EB0E80" w:rsidRDefault="00EB0E80" w:rsidP="00314C71">
            <w:pPr>
              <w:rPr>
                <w:rFonts w:ascii="ＭＳ 明朝" w:eastAsia="ＭＳ 明朝" w:hAnsi="ＭＳ 明朝"/>
                <w:sz w:val="18"/>
                <w:szCs w:val="18"/>
              </w:rPr>
            </w:pPr>
            <w:r>
              <w:rPr>
                <w:rFonts w:ascii="游ゴシック" w:eastAsia="游ゴシック" w:hAnsi="游ゴシック" w:cs="ＭＳ Ｐゴシック" w:hint="eastAsia"/>
                <w:b/>
                <w:bCs/>
                <w:color w:val="000000"/>
                <w:kern w:val="0"/>
                <w:sz w:val="18"/>
                <w:szCs w:val="18"/>
                <w:u w:val="single"/>
              </w:rPr>
              <w:t>１，７９８</w:t>
            </w:r>
            <w:r w:rsidRPr="00456BEC">
              <w:rPr>
                <w:rFonts w:ascii="游ゴシック" w:eastAsia="游ゴシック" w:hAnsi="游ゴシック" w:cs="ＭＳ Ｐゴシック" w:hint="eastAsia"/>
                <w:b/>
                <w:bCs/>
                <w:color w:val="000000"/>
                <w:kern w:val="0"/>
                <w:sz w:val="18"/>
                <w:szCs w:val="18"/>
                <w:u w:val="single"/>
              </w:rPr>
              <w:t>単位</w:t>
            </w:r>
            <w:r w:rsidRPr="00456BEC">
              <w:rPr>
                <w:rFonts w:ascii="游ゴシック" w:eastAsia="游ゴシック" w:hAnsi="游ゴシック" w:cs="ＭＳ Ｐゴシック" w:hint="eastAsia"/>
                <w:color w:val="000000"/>
                <w:kern w:val="0"/>
                <w:sz w:val="18"/>
                <w:szCs w:val="18"/>
              </w:rPr>
              <w:br/>
            </w:r>
            <w:r>
              <w:rPr>
                <w:rFonts w:ascii="游ゴシック" w:eastAsia="游ゴシック" w:hAnsi="游ゴシック" w:cs="ＭＳ Ｐゴシック" w:hint="eastAsia"/>
                <w:color w:val="000000"/>
                <w:kern w:val="0"/>
                <w:sz w:val="18"/>
                <w:szCs w:val="18"/>
              </w:rPr>
              <w:t>（内訳）　４３６単位×５回＝２，１８０</w:t>
            </w:r>
            <w:r w:rsidRPr="00456BEC">
              <w:rPr>
                <w:rFonts w:ascii="游ゴシック" w:eastAsia="游ゴシック" w:hAnsi="游ゴシック" w:cs="ＭＳ Ｐゴシック" w:hint="eastAsia"/>
                <w:color w:val="000000"/>
                <w:kern w:val="0"/>
                <w:sz w:val="18"/>
                <w:szCs w:val="18"/>
              </w:rPr>
              <w:t>単位</w:t>
            </w:r>
            <w:r w:rsidRPr="00456BEC">
              <w:rPr>
                <w:rFonts w:ascii="游ゴシック" w:eastAsia="游ゴシック" w:hAnsi="游ゴシック" w:cs="ＭＳ Ｐゴシック" w:hint="eastAsia"/>
                <w:color w:val="000000"/>
                <w:kern w:val="0"/>
                <w:sz w:val="18"/>
                <w:szCs w:val="18"/>
              </w:rPr>
              <w:br/>
              <w:t xml:space="preserve">　　　　　月額報酬である</w:t>
            </w:r>
            <w:r>
              <w:rPr>
                <w:rFonts w:ascii="游ゴシック" w:eastAsia="游ゴシック" w:hAnsi="游ゴシック" w:cs="ＭＳ Ｐゴシック" w:hint="eastAsia"/>
                <w:color w:val="000000"/>
                <w:kern w:val="0"/>
                <w:sz w:val="18"/>
                <w:szCs w:val="18"/>
              </w:rPr>
              <w:t>1,798</w:t>
            </w:r>
            <w:r w:rsidRPr="00456BEC">
              <w:rPr>
                <w:rFonts w:ascii="游ゴシック" w:eastAsia="游ゴシック" w:hAnsi="游ゴシック" w:cs="ＭＳ Ｐゴシック" w:hint="eastAsia"/>
                <w:color w:val="000000"/>
                <w:kern w:val="0"/>
                <w:sz w:val="18"/>
                <w:szCs w:val="18"/>
              </w:rPr>
              <w:t>単位を上回るため、</w:t>
            </w:r>
            <w:r>
              <w:rPr>
                <w:rFonts w:ascii="游ゴシック" w:eastAsia="游ゴシック" w:hAnsi="游ゴシック" w:cs="ＭＳ Ｐゴシック" w:hint="eastAsia"/>
                <w:color w:val="000000"/>
                <w:kern w:val="0"/>
                <w:sz w:val="18"/>
                <w:szCs w:val="18"/>
              </w:rPr>
              <w:t>1,798</w:t>
            </w:r>
            <w:r w:rsidRPr="00456BEC">
              <w:rPr>
                <w:rFonts w:ascii="游ゴシック" w:eastAsia="游ゴシック" w:hAnsi="游ゴシック" w:cs="ＭＳ Ｐゴシック" w:hint="eastAsia"/>
                <w:color w:val="000000"/>
                <w:kern w:val="0"/>
                <w:sz w:val="18"/>
                <w:szCs w:val="18"/>
              </w:rPr>
              <w:t>単位とする。</w:t>
            </w:r>
          </w:p>
        </w:tc>
      </w:tr>
      <w:tr w:rsidR="00EB0E80" w:rsidTr="00314C71">
        <w:tc>
          <w:tcPr>
            <w:tcW w:w="851" w:type="dxa"/>
            <w:vAlign w:val="center"/>
          </w:tcPr>
          <w:p w:rsidR="00EB0E80" w:rsidRDefault="00EB0E80" w:rsidP="00314C71">
            <w:pPr>
              <w:rPr>
                <w:rFonts w:ascii="ＭＳ 明朝" w:eastAsia="ＭＳ 明朝" w:hAnsi="ＭＳ 明朝"/>
                <w:sz w:val="18"/>
                <w:szCs w:val="18"/>
              </w:rPr>
            </w:pPr>
            <w:r w:rsidRPr="00456BEC">
              <w:rPr>
                <w:rFonts w:ascii="游ゴシック" w:eastAsia="游ゴシック" w:hAnsi="游ゴシック" w:cs="ＭＳ Ｐゴシック" w:hint="eastAsia"/>
                <w:color w:val="000000"/>
                <w:kern w:val="0"/>
                <w:sz w:val="18"/>
                <w:szCs w:val="18"/>
              </w:rPr>
              <w:t>事例３</w:t>
            </w:r>
          </w:p>
        </w:tc>
        <w:tc>
          <w:tcPr>
            <w:tcW w:w="2835" w:type="dxa"/>
            <w:vAlign w:val="center"/>
          </w:tcPr>
          <w:p w:rsidR="00EB0E80" w:rsidRDefault="00EB0E80" w:rsidP="00314C71">
            <w:pPr>
              <w:rPr>
                <w:rFonts w:ascii="ＭＳ 明朝" w:eastAsia="ＭＳ 明朝" w:hAnsi="ＭＳ 明朝"/>
                <w:sz w:val="18"/>
                <w:szCs w:val="18"/>
              </w:rPr>
            </w:pPr>
            <w:r w:rsidRPr="00456BEC">
              <w:rPr>
                <w:rFonts w:ascii="游ゴシック" w:eastAsia="游ゴシック" w:hAnsi="游ゴシック" w:cs="ＭＳ Ｐゴシック" w:hint="eastAsia"/>
                <w:color w:val="000000"/>
                <w:kern w:val="0"/>
                <w:sz w:val="18"/>
                <w:szCs w:val="18"/>
              </w:rPr>
              <w:t>要支援２の利用者に対し、１か月に８回（週２回）のサービスを提供</w:t>
            </w:r>
          </w:p>
        </w:tc>
        <w:tc>
          <w:tcPr>
            <w:tcW w:w="5913" w:type="dxa"/>
            <w:vAlign w:val="center"/>
          </w:tcPr>
          <w:p w:rsidR="00EB0E80" w:rsidRDefault="00EB0E80" w:rsidP="00314C71">
            <w:pPr>
              <w:rPr>
                <w:rFonts w:ascii="ＭＳ 明朝" w:eastAsia="ＭＳ 明朝" w:hAnsi="ＭＳ 明朝"/>
                <w:sz w:val="18"/>
                <w:szCs w:val="18"/>
              </w:rPr>
            </w:pPr>
            <w:r>
              <w:rPr>
                <w:rFonts w:ascii="游ゴシック" w:eastAsia="游ゴシック" w:hAnsi="游ゴシック" w:cs="ＭＳ Ｐゴシック" w:hint="eastAsia"/>
                <w:b/>
                <w:bCs/>
                <w:color w:val="000000"/>
                <w:kern w:val="0"/>
                <w:sz w:val="18"/>
                <w:szCs w:val="18"/>
                <w:u w:val="single"/>
              </w:rPr>
              <w:t>３，５７６</w:t>
            </w:r>
            <w:r w:rsidRPr="00456BEC">
              <w:rPr>
                <w:rFonts w:ascii="游ゴシック" w:eastAsia="游ゴシック" w:hAnsi="游ゴシック" w:cs="ＭＳ Ｐゴシック" w:hint="eastAsia"/>
                <w:b/>
                <w:bCs/>
                <w:color w:val="000000"/>
                <w:kern w:val="0"/>
                <w:sz w:val="18"/>
                <w:szCs w:val="18"/>
                <w:u w:val="single"/>
              </w:rPr>
              <w:t>単位</w:t>
            </w:r>
            <w:r w:rsidRPr="00456BEC">
              <w:rPr>
                <w:rFonts w:ascii="游ゴシック" w:eastAsia="游ゴシック" w:hAnsi="游ゴシック" w:cs="ＭＳ Ｐゴシック" w:hint="eastAsia"/>
                <w:color w:val="000000"/>
                <w:kern w:val="0"/>
                <w:sz w:val="18"/>
                <w:szCs w:val="18"/>
              </w:rPr>
              <w:br/>
            </w:r>
            <w:r>
              <w:rPr>
                <w:rFonts w:ascii="游ゴシック" w:eastAsia="游ゴシック" w:hAnsi="游ゴシック" w:cs="ＭＳ Ｐゴシック" w:hint="eastAsia"/>
                <w:color w:val="000000"/>
                <w:kern w:val="0"/>
                <w:sz w:val="18"/>
                <w:szCs w:val="18"/>
              </w:rPr>
              <w:t>（内訳）　４４７</w:t>
            </w:r>
            <w:r w:rsidRPr="00456BEC">
              <w:rPr>
                <w:rFonts w:ascii="游ゴシック" w:eastAsia="游ゴシック" w:hAnsi="游ゴシック" w:cs="ＭＳ Ｐゴシック" w:hint="eastAsia"/>
                <w:color w:val="000000"/>
                <w:kern w:val="0"/>
                <w:sz w:val="18"/>
                <w:szCs w:val="18"/>
              </w:rPr>
              <w:t>単位×８回＝３，</w:t>
            </w:r>
            <w:r>
              <w:rPr>
                <w:rFonts w:ascii="游ゴシック" w:eastAsia="游ゴシック" w:hAnsi="游ゴシック" w:cs="ＭＳ Ｐゴシック" w:hint="eastAsia"/>
                <w:color w:val="000000"/>
                <w:kern w:val="0"/>
                <w:sz w:val="18"/>
                <w:szCs w:val="18"/>
              </w:rPr>
              <w:t>５７６</w:t>
            </w:r>
            <w:r w:rsidRPr="00456BEC">
              <w:rPr>
                <w:rFonts w:ascii="游ゴシック" w:eastAsia="游ゴシック" w:hAnsi="游ゴシック" w:cs="ＭＳ Ｐゴシック" w:hint="eastAsia"/>
                <w:color w:val="000000"/>
                <w:kern w:val="0"/>
                <w:sz w:val="18"/>
                <w:szCs w:val="18"/>
              </w:rPr>
              <w:t>単位（　&lt;　3,</w:t>
            </w:r>
            <w:r>
              <w:rPr>
                <w:rFonts w:ascii="游ゴシック" w:eastAsia="游ゴシック" w:hAnsi="游ゴシック" w:cs="ＭＳ Ｐゴシック" w:hint="eastAsia"/>
                <w:color w:val="000000"/>
                <w:kern w:val="0"/>
                <w:sz w:val="18"/>
                <w:szCs w:val="18"/>
              </w:rPr>
              <w:t>621</w:t>
            </w:r>
            <w:r w:rsidRPr="00456BEC">
              <w:rPr>
                <w:rFonts w:ascii="游ゴシック" w:eastAsia="游ゴシック" w:hAnsi="游ゴシック" w:cs="ＭＳ Ｐゴシック" w:hint="eastAsia"/>
                <w:color w:val="000000"/>
                <w:kern w:val="0"/>
                <w:sz w:val="18"/>
                <w:szCs w:val="18"/>
              </w:rPr>
              <w:t>単位／月）</w:t>
            </w:r>
          </w:p>
        </w:tc>
      </w:tr>
      <w:tr w:rsidR="00EB0E80" w:rsidTr="00314C71">
        <w:tc>
          <w:tcPr>
            <w:tcW w:w="851" w:type="dxa"/>
            <w:vAlign w:val="center"/>
          </w:tcPr>
          <w:p w:rsidR="00EB0E80" w:rsidRDefault="00EB0E80" w:rsidP="00314C71">
            <w:pPr>
              <w:rPr>
                <w:rFonts w:ascii="ＭＳ 明朝" w:eastAsia="ＭＳ 明朝" w:hAnsi="ＭＳ 明朝"/>
                <w:sz w:val="18"/>
                <w:szCs w:val="18"/>
              </w:rPr>
            </w:pPr>
            <w:r w:rsidRPr="00456BEC">
              <w:rPr>
                <w:rFonts w:ascii="游ゴシック" w:eastAsia="游ゴシック" w:hAnsi="游ゴシック" w:cs="ＭＳ Ｐゴシック" w:hint="eastAsia"/>
                <w:color w:val="000000"/>
                <w:kern w:val="0"/>
                <w:sz w:val="18"/>
                <w:szCs w:val="18"/>
              </w:rPr>
              <w:t>事例４</w:t>
            </w:r>
          </w:p>
        </w:tc>
        <w:tc>
          <w:tcPr>
            <w:tcW w:w="2835" w:type="dxa"/>
            <w:vAlign w:val="center"/>
          </w:tcPr>
          <w:p w:rsidR="00EB0E80" w:rsidRDefault="00EB0E80" w:rsidP="00314C71">
            <w:pPr>
              <w:rPr>
                <w:rFonts w:ascii="ＭＳ 明朝" w:eastAsia="ＭＳ 明朝" w:hAnsi="ＭＳ 明朝"/>
                <w:sz w:val="18"/>
                <w:szCs w:val="18"/>
              </w:rPr>
            </w:pPr>
            <w:r w:rsidRPr="00456BEC">
              <w:rPr>
                <w:rFonts w:ascii="游ゴシック" w:eastAsia="游ゴシック" w:hAnsi="游ゴシック" w:cs="ＭＳ Ｐゴシック" w:hint="eastAsia"/>
                <w:color w:val="000000"/>
                <w:kern w:val="0"/>
                <w:sz w:val="18"/>
                <w:szCs w:val="18"/>
              </w:rPr>
              <w:t>要支援２の利用者に対し、１か月に９回（週２回）のサービスを提供</w:t>
            </w:r>
          </w:p>
        </w:tc>
        <w:tc>
          <w:tcPr>
            <w:tcW w:w="5913" w:type="dxa"/>
            <w:vAlign w:val="center"/>
          </w:tcPr>
          <w:p w:rsidR="00EB0E80" w:rsidRDefault="00EB0E80" w:rsidP="00314C71">
            <w:pPr>
              <w:rPr>
                <w:rFonts w:ascii="ＭＳ 明朝" w:eastAsia="ＭＳ 明朝" w:hAnsi="ＭＳ 明朝"/>
                <w:sz w:val="18"/>
                <w:szCs w:val="18"/>
              </w:rPr>
            </w:pPr>
            <w:r w:rsidRPr="00456BEC">
              <w:rPr>
                <w:rFonts w:ascii="游ゴシック" w:eastAsia="游ゴシック" w:hAnsi="游ゴシック" w:cs="ＭＳ Ｐゴシック" w:hint="eastAsia"/>
                <w:b/>
                <w:bCs/>
                <w:color w:val="000000"/>
                <w:kern w:val="0"/>
                <w:sz w:val="18"/>
                <w:szCs w:val="18"/>
                <w:u w:val="single"/>
              </w:rPr>
              <w:t>３，</w:t>
            </w:r>
            <w:r>
              <w:rPr>
                <w:rFonts w:ascii="游ゴシック" w:eastAsia="游ゴシック" w:hAnsi="游ゴシック" w:cs="ＭＳ Ｐゴシック" w:hint="eastAsia"/>
                <w:b/>
                <w:bCs/>
                <w:color w:val="000000"/>
                <w:kern w:val="0"/>
                <w:sz w:val="18"/>
                <w:szCs w:val="18"/>
                <w:u w:val="single"/>
              </w:rPr>
              <w:t>６２１</w:t>
            </w:r>
            <w:r w:rsidRPr="00456BEC">
              <w:rPr>
                <w:rFonts w:ascii="游ゴシック" w:eastAsia="游ゴシック" w:hAnsi="游ゴシック" w:cs="ＭＳ Ｐゴシック" w:hint="eastAsia"/>
                <w:b/>
                <w:bCs/>
                <w:color w:val="000000"/>
                <w:kern w:val="0"/>
                <w:sz w:val="18"/>
                <w:szCs w:val="18"/>
                <w:u w:val="single"/>
              </w:rPr>
              <w:t>単位</w:t>
            </w:r>
            <w:r w:rsidRPr="00456BEC">
              <w:rPr>
                <w:rFonts w:ascii="游ゴシック" w:eastAsia="游ゴシック" w:hAnsi="游ゴシック" w:cs="ＭＳ Ｐゴシック" w:hint="eastAsia"/>
                <w:color w:val="000000"/>
                <w:kern w:val="0"/>
                <w:sz w:val="18"/>
                <w:szCs w:val="18"/>
              </w:rPr>
              <w:br/>
            </w:r>
            <w:r>
              <w:rPr>
                <w:rFonts w:ascii="游ゴシック" w:eastAsia="游ゴシック" w:hAnsi="游ゴシック" w:cs="ＭＳ Ｐゴシック" w:hint="eastAsia"/>
                <w:color w:val="000000"/>
                <w:kern w:val="0"/>
                <w:sz w:val="18"/>
                <w:szCs w:val="18"/>
              </w:rPr>
              <w:t>（内訳）　４４７単位×９回＝４，０２３</w:t>
            </w:r>
            <w:r w:rsidRPr="00456BEC">
              <w:rPr>
                <w:rFonts w:ascii="游ゴシック" w:eastAsia="游ゴシック" w:hAnsi="游ゴシック" w:cs="ＭＳ Ｐゴシック" w:hint="eastAsia"/>
                <w:color w:val="000000"/>
                <w:kern w:val="0"/>
                <w:sz w:val="18"/>
                <w:szCs w:val="18"/>
              </w:rPr>
              <w:t>単位</w:t>
            </w:r>
            <w:r w:rsidRPr="00456BEC">
              <w:rPr>
                <w:rFonts w:ascii="游ゴシック" w:eastAsia="游ゴシック" w:hAnsi="游ゴシック" w:cs="ＭＳ Ｐゴシック" w:hint="eastAsia"/>
                <w:color w:val="000000"/>
                <w:kern w:val="0"/>
                <w:sz w:val="18"/>
                <w:szCs w:val="18"/>
              </w:rPr>
              <w:br/>
              <w:t xml:space="preserve">　　　　　月額報酬である3,</w:t>
            </w:r>
            <w:r>
              <w:rPr>
                <w:rFonts w:ascii="游ゴシック" w:eastAsia="游ゴシック" w:hAnsi="游ゴシック" w:cs="ＭＳ Ｐゴシック" w:hint="eastAsia"/>
                <w:color w:val="000000"/>
                <w:kern w:val="0"/>
                <w:sz w:val="18"/>
                <w:szCs w:val="18"/>
              </w:rPr>
              <w:t>621</w:t>
            </w:r>
            <w:r w:rsidRPr="00456BEC">
              <w:rPr>
                <w:rFonts w:ascii="游ゴシック" w:eastAsia="游ゴシック" w:hAnsi="游ゴシック" w:cs="ＭＳ Ｐゴシック" w:hint="eastAsia"/>
                <w:color w:val="000000"/>
                <w:kern w:val="0"/>
                <w:sz w:val="18"/>
                <w:szCs w:val="18"/>
              </w:rPr>
              <w:t>単位を上回るため、3,</w:t>
            </w:r>
            <w:r>
              <w:rPr>
                <w:rFonts w:ascii="游ゴシック" w:eastAsia="游ゴシック" w:hAnsi="游ゴシック" w:cs="ＭＳ Ｐゴシック" w:hint="eastAsia"/>
                <w:color w:val="000000"/>
                <w:kern w:val="0"/>
                <w:sz w:val="18"/>
                <w:szCs w:val="18"/>
              </w:rPr>
              <w:t>621</w:t>
            </w:r>
            <w:r w:rsidRPr="00456BEC">
              <w:rPr>
                <w:rFonts w:ascii="游ゴシック" w:eastAsia="游ゴシック" w:hAnsi="游ゴシック" w:cs="ＭＳ Ｐゴシック" w:hint="eastAsia"/>
                <w:color w:val="000000"/>
                <w:kern w:val="0"/>
                <w:sz w:val="18"/>
                <w:szCs w:val="18"/>
              </w:rPr>
              <w:t>単位とする。</w:t>
            </w:r>
          </w:p>
        </w:tc>
      </w:tr>
      <w:tr w:rsidR="00EB0E80" w:rsidTr="00314C71">
        <w:tc>
          <w:tcPr>
            <w:tcW w:w="851" w:type="dxa"/>
            <w:vAlign w:val="center"/>
          </w:tcPr>
          <w:p w:rsidR="00EB0E80" w:rsidRDefault="00EB0E80" w:rsidP="00314C71">
            <w:pPr>
              <w:rPr>
                <w:rFonts w:ascii="ＭＳ 明朝" w:eastAsia="ＭＳ 明朝" w:hAnsi="ＭＳ 明朝"/>
                <w:sz w:val="18"/>
                <w:szCs w:val="18"/>
              </w:rPr>
            </w:pPr>
            <w:r w:rsidRPr="00456BEC">
              <w:rPr>
                <w:rFonts w:ascii="游ゴシック" w:eastAsia="游ゴシック" w:hAnsi="游ゴシック" w:cs="ＭＳ Ｐゴシック" w:hint="eastAsia"/>
                <w:color w:val="000000"/>
                <w:kern w:val="0"/>
                <w:sz w:val="18"/>
                <w:szCs w:val="18"/>
              </w:rPr>
              <w:t>事例５</w:t>
            </w:r>
          </w:p>
        </w:tc>
        <w:tc>
          <w:tcPr>
            <w:tcW w:w="2835" w:type="dxa"/>
            <w:vAlign w:val="center"/>
          </w:tcPr>
          <w:p w:rsidR="00EB0E80" w:rsidRDefault="00EB0E80" w:rsidP="00314C71">
            <w:pPr>
              <w:rPr>
                <w:rFonts w:ascii="ＭＳ 明朝" w:eastAsia="ＭＳ 明朝" w:hAnsi="ＭＳ 明朝"/>
                <w:sz w:val="18"/>
                <w:szCs w:val="18"/>
              </w:rPr>
            </w:pPr>
            <w:r w:rsidRPr="00456BEC">
              <w:rPr>
                <w:rFonts w:ascii="游ゴシック" w:eastAsia="游ゴシック" w:hAnsi="游ゴシック" w:cs="ＭＳ Ｐゴシック" w:hint="eastAsia"/>
                <w:color w:val="000000"/>
                <w:kern w:val="0"/>
                <w:sz w:val="18"/>
                <w:szCs w:val="18"/>
              </w:rPr>
              <w:t>要支援２の利用者で、１か月に８回（週２回）のサービスを提供する予定だったが、体調不良により１か月</w:t>
            </w:r>
            <w:r>
              <w:rPr>
                <w:rFonts w:ascii="游ゴシック" w:eastAsia="游ゴシック" w:hAnsi="游ゴシック" w:cs="ＭＳ Ｐゴシック" w:hint="eastAsia"/>
                <w:color w:val="000000"/>
                <w:kern w:val="0"/>
                <w:sz w:val="18"/>
                <w:szCs w:val="18"/>
              </w:rPr>
              <w:t>に</w:t>
            </w:r>
            <w:r w:rsidRPr="00456BEC">
              <w:rPr>
                <w:rFonts w:ascii="游ゴシック" w:eastAsia="游ゴシック" w:hAnsi="游ゴシック" w:cs="ＭＳ Ｐゴシック" w:hint="eastAsia"/>
                <w:color w:val="000000"/>
                <w:kern w:val="0"/>
                <w:sz w:val="18"/>
                <w:szCs w:val="18"/>
              </w:rPr>
              <w:t>３回の提供となった。</w:t>
            </w:r>
          </w:p>
        </w:tc>
        <w:tc>
          <w:tcPr>
            <w:tcW w:w="5913" w:type="dxa"/>
            <w:vAlign w:val="center"/>
          </w:tcPr>
          <w:p w:rsidR="00EB0E80" w:rsidRDefault="00EB0E80" w:rsidP="00314C71">
            <w:pPr>
              <w:rPr>
                <w:rFonts w:ascii="ＭＳ 明朝" w:eastAsia="ＭＳ 明朝" w:hAnsi="ＭＳ 明朝"/>
                <w:sz w:val="18"/>
                <w:szCs w:val="18"/>
              </w:rPr>
            </w:pPr>
            <w:r>
              <w:rPr>
                <w:rFonts w:ascii="游ゴシック" w:eastAsia="游ゴシック" w:hAnsi="游ゴシック" w:cs="ＭＳ Ｐゴシック" w:hint="eastAsia"/>
                <w:b/>
                <w:bCs/>
                <w:color w:val="000000"/>
                <w:kern w:val="0"/>
                <w:sz w:val="18"/>
                <w:szCs w:val="18"/>
                <w:u w:val="single"/>
              </w:rPr>
              <w:t>１，３４１</w:t>
            </w:r>
            <w:r w:rsidRPr="00456BEC">
              <w:rPr>
                <w:rFonts w:ascii="游ゴシック" w:eastAsia="游ゴシック" w:hAnsi="游ゴシック" w:cs="ＭＳ Ｐゴシック" w:hint="eastAsia"/>
                <w:b/>
                <w:bCs/>
                <w:color w:val="000000"/>
                <w:kern w:val="0"/>
                <w:sz w:val="18"/>
                <w:szCs w:val="18"/>
                <w:u w:val="single"/>
              </w:rPr>
              <w:t>単位</w:t>
            </w:r>
            <w:r w:rsidRPr="00456BEC">
              <w:rPr>
                <w:rFonts w:ascii="游ゴシック" w:eastAsia="游ゴシック" w:hAnsi="游ゴシック" w:cs="ＭＳ Ｐゴシック" w:hint="eastAsia"/>
                <w:color w:val="000000"/>
                <w:kern w:val="0"/>
                <w:sz w:val="18"/>
                <w:szCs w:val="18"/>
              </w:rPr>
              <w:br/>
            </w:r>
            <w:r>
              <w:rPr>
                <w:rFonts w:ascii="游ゴシック" w:eastAsia="游ゴシック" w:hAnsi="游ゴシック" w:cs="ＭＳ Ｐゴシック" w:hint="eastAsia"/>
                <w:color w:val="000000"/>
                <w:kern w:val="0"/>
                <w:sz w:val="18"/>
                <w:szCs w:val="18"/>
              </w:rPr>
              <w:t>（内訳）４４７</w:t>
            </w:r>
            <w:r w:rsidRPr="00456BEC">
              <w:rPr>
                <w:rFonts w:ascii="游ゴシック" w:eastAsia="游ゴシック" w:hAnsi="游ゴシック" w:cs="ＭＳ Ｐゴシック" w:hint="eastAsia"/>
                <w:color w:val="000000"/>
                <w:kern w:val="0"/>
                <w:sz w:val="18"/>
                <w:szCs w:val="18"/>
              </w:rPr>
              <w:t>単位×３回=</w:t>
            </w:r>
            <w:r>
              <w:rPr>
                <w:rFonts w:ascii="游ゴシック" w:eastAsia="游ゴシック" w:hAnsi="游ゴシック" w:cs="ＭＳ Ｐゴシック" w:hint="eastAsia"/>
                <w:color w:val="000000"/>
                <w:kern w:val="0"/>
                <w:sz w:val="18"/>
                <w:szCs w:val="18"/>
              </w:rPr>
              <w:t>１，３４１</w:t>
            </w:r>
            <w:r w:rsidRPr="00456BEC">
              <w:rPr>
                <w:rFonts w:ascii="游ゴシック" w:eastAsia="游ゴシック" w:hAnsi="游ゴシック" w:cs="ＭＳ Ｐゴシック" w:hint="eastAsia"/>
                <w:color w:val="000000"/>
                <w:kern w:val="0"/>
                <w:sz w:val="18"/>
                <w:szCs w:val="18"/>
              </w:rPr>
              <w:t>単位（提供予定の単位）</w:t>
            </w:r>
          </w:p>
        </w:tc>
      </w:tr>
    </w:tbl>
    <w:p w:rsidR="00EB0E80" w:rsidRPr="003D7CDB" w:rsidRDefault="00EB0E80" w:rsidP="00EB0E80">
      <w:pPr>
        <w:ind w:left="720" w:hangingChars="400" w:hanging="720"/>
        <w:rPr>
          <w:rFonts w:ascii="ＭＳ 明朝" w:eastAsia="ＭＳ 明朝" w:hAnsi="ＭＳ 明朝"/>
          <w:sz w:val="18"/>
          <w:szCs w:val="18"/>
        </w:rPr>
      </w:pPr>
      <w:r w:rsidRPr="004A379A">
        <w:rPr>
          <w:rFonts w:ascii="ＭＳ 明朝" w:eastAsia="ＭＳ 明朝" w:hAnsi="ＭＳ 明朝"/>
          <w:noProof/>
          <w:sz w:val="18"/>
          <w:szCs w:val="18"/>
        </w:rPr>
        <mc:AlternateContent>
          <mc:Choice Requires="wps">
            <w:drawing>
              <wp:anchor distT="0" distB="0" distL="114300" distR="114300" simplePos="0" relativeHeight="251697152" behindDoc="0" locked="0" layoutInCell="1" allowOverlap="1" wp14:anchorId="0CA484A0" wp14:editId="1E80A99F">
                <wp:simplePos x="0" y="0"/>
                <wp:positionH relativeFrom="column">
                  <wp:posOffset>4743643</wp:posOffset>
                </wp:positionH>
                <wp:positionV relativeFrom="paragraph">
                  <wp:posOffset>161594</wp:posOffset>
                </wp:positionV>
                <wp:extent cx="1429385" cy="1001395"/>
                <wp:effectExtent l="0" t="0" r="18415" b="27305"/>
                <wp:wrapNone/>
                <wp:docPr id="6" name="テキスト ボックス 4"/>
                <wp:cNvGraphicFramePr/>
                <a:graphic xmlns:a="http://schemas.openxmlformats.org/drawingml/2006/main">
                  <a:graphicData uri="http://schemas.microsoft.com/office/word/2010/wordprocessingShape">
                    <wps:wsp>
                      <wps:cNvSpPr txBox="1"/>
                      <wps:spPr>
                        <a:xfrm>
                          <a:off x="0" y="0"/>
                          <a:ext cx="1429385" cy="100139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314C71" w:rsidRPr="006E6250" w:rsidRDefault="00314C71" w:rsidP="00EB0E80">
                            <w:pPr>
                              <w:pStyle w:val="Web"/>
                              <w:spacing w:before="0" w:beforeAutospacing="0" w:after="0" w:afterAutospacing="0"/>
                              <w:rPr>
                                <w:sz w:val="20"/>
                              </w:rPr>
                            </w:pPr>
                            <w:r w:rsidRPr="006E6250">
                              <w:rPr>
                                <w:rFonts w:asciiTheme="minorHAnsi" w:eastAsiaTheme="minorEastAsia" w:hAnsi="游明朝" w:cstheme="minorBidi" w:hint="eastAsia"/>
                                <w:color w:val="000000" w:themeColor="dark1"/>
                                <w:sz w:val="18"/>
                                <w:szCs w:val="22"/>
                              </w:rPr>
                              <w:t>※１単位　１０円</w:t>
                            </w:r>
                          </w:p>
                          <w:p w:rsidR="00314C71" w:rsidRPr="006E6250" w:rsidRDefault="00314C71" w:rsidP="00EB0E80">
                            <w:pPr>
                              <w:pStyle w:val="Web"/>
                              <w:spacing w:before="0" w:beforeAutospacing="0" w:after="0" w:afterAutospacing="0"/>
                              <w:rPr>
                                <w:sz w:val="20"/>
                              </w:rPr>
                            </w:pPr>
                            <w:r w:rsidRPr="006E6250">
                              <w:rPr>
                                <w:rFonts w:asciiTheme="minorHAnsi" w:eastAsiaTheme="minorEastAsia" w:hAnsi="游明朝" w:cstheme="minorBidi" w:hint="eastAsia"/>
                                <w:color w:val="000000" w:themeColor="dark1"/>
                                <w:sz w:val="18"/>
                                <w:szCs w:val="22"/>
                              </w:rPr>
                              <w:t>※利用者負担は、単位に１０円を乗じた全体の単価の１割～３割</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CA484A0" id="_x0000_s1029" type="#_x0000_t202" style="position:absolute;left:0;text-align:left;margin-left:373.5pt;margin-top:12.7pt;width:112.55pt;height:78.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jFhWgIAAAUFAAAOAAAAZHJzL2Uyb0RvYy54bWysVMFuEzEQvSPxD5bvZDdJUzVRNhW0KhdE&#10;EYUPcLx21sJrG9vJbjgmEupH8AuIM9+zP8LYTrZNORWRg7O2572ZeTPj+WVbS7Rh1gmtCjwc5Bgx&#10;RXUp1KrAnz/dvLrAyHmiSiK1YgXeMocvFy9fzBszYyNdaVkyi4BEuVljClx5b2ZZ5mjFauIG2jAF&#10;l1zbmnjY2lVWWtIAey2zUZ6fZ422pbGaMufg9Dpd4kXk55xRf8u5Yx7JAkNsPq42rsuwZos5ma0s&#10;MZWghzDIP0RRE6HAaU91TTxBayv+oqoFtdpp7gdU15nmXFAWc4BshvmTbO4qYljMBcRxppfJ/T9a&#10;+n7zwSJRFvgcI0VqKFG3/97tfna7393+HnX7H91+3+1+wR6dBbka42aAujOA8+0b3ULZj+cODoMK&#10;Lbd1+If8ENyD8NtebNZ6RAPobDQdX0wwonA3zPPheDoJPNkD3Fjn3zJdo/BRYAvVjCKTzTvnk+nR&#10;JHhzWoryRkgZN6GD2JW0aEOg9tLHIIH8xEoq1BR4OhmFOGoDMji1ij5OzGI7npJFHxUpWeKf5PA7&#10;hN9bx2QeEYF3qeAwSJikil9+K1mgk+oj41CLqFjKwa6WIYXUsDBRoOSxbSMZAIIhh6SfiT1AAprF&#10;OXkmvgdF/1r5Hl8LpW3S8LQG5ZdjDXiyP0qRBAha+HbZxm4cH1tqqcstdBo8Mf4WFi41FIxKYTCq&#10;tP329KyBUYYifl0TyzCyXl7pNPlEUbAvcOogpV+vveYidlFwnNwcAoJZi6U7vAthmB/vo9XD67X4&#10;AwAA//8DAFBLAwQUAAYACAAAACEAhwVFQeAAAAAKAQAADwAAAGRycy9kb3ducmV2LnhtbEyPwU7D&#10;MBBE70j8g7VIXBB1kqakDXEqVKkXDpUo7X0TmzgiXke224S/x5zocbVPM2+q7WwGdlXO95YEpIsE&#10;mKLWyp46AafP/fMamA9IEgdLSsCP8rCt7+8qLKWd6ENdj6FjMYR8iQJ0CGPJuW+1MugXdlQUf1/W&#10;GQzxdB2XDqcYbgaeJckLN9hTbNA4qp1W7ffxYgQk771c5ie9f9oRNufJHUyzOgjx+DC/vQILag7/&#10;MPzpR3Woo1NjLyQ9GwQUeRG3BAHZKgcWgU2RpcCaSK6XKfC64rcT6l8AAAD//wMAUEsBAi0AFAAG&#10;AAgAAAAhALaDOJL+AAAA4QEAABMAAAAAAAAAAAAAAAAAAAAAAFtDb250ZW50X1R5cGVzXS54bWxQ&#10;SwECLQAUAAYACAAAACEAOP0h/9YAAACUAQAACwAAAAAAAAAAAAAAAAAvAQAAX3JlbHMvLnJlbHNQ&#10;SwECLQAUAAYACAAAACEAw9oxYVoCAAAFBQAADgAAAAAAAAAAAAAAAAAuAgAAZHJzL2Uyb0RvYy54&#10;bWxQSwECLQAUAAYACAAAACEAhwVFQeAAAAAKAQAADwAAAAAAAAAAAAAAAAC0BAAAZHJzL2Rvd25y&#10;ZXYueG1sUEsFBgAAAAAEAAQA8wAAAMEFAAAAAA==&#10;" fillcolor="white [3201]" strokecolor="#7f7f7f [1601]">
                <v:textbox>
                  <w:txbxContent>
                    <w:p w:rsidR="00314C71" w:rsidRPr="006E6250" w:rsidRDefault="00314C71" w:rsidP="00EB0E80">
                      <w:pPr>
                        <w:pStyle w:val="Web"/>
                        <w:spacing w:before="0" w:beforeAutospacing="0" w:after="0" w:afterAutospacing="0"/>
                        <w:rPr>
                          <w:sz w:val="20"/>
                        </w:rPr>
                      </w:pPr>
                      <w:r w:rsidRPr="006E6250">
                        <w:rPr>
                          <w:rFonts w:asciiTheme="minorHAnsi" w:eastAsiaTheme="minorEastAsia" w:hAnsi="游明朝" w:cstheme="minorBidi" w:hint="eastAsia"/>
                          <w:color w:val="000000" w:themeColor="dark1"/>
                          <w:sz w:val="18"/>
                          <w:szCs w:val="22"/>
                        </w:rPr>
                        <w:t>※１単位　１０円</w:t>
                      </w:r>
                    </w:p>
                    <w:p w:rsidR="00314C71" w:rsidRPr="006E6250" w:rsidRDefault="00314C71" w:rsidP="00EB0E80">
                      <w:pPr>
                        <w:pStyle w:val="Web"/>
                        <w:spacing w:before="0" w:beforeAutospacing="0" w:after="0" w:afterAutospacing="0"/>
                        <w:rPr>
                          <w:sz w:val="20"/>
                        </w:rPr>
                      </w:pPr>
                      <w:r w:rsidRPr="006E6250">
                        <w:rPr>
                          <w:rFonts w:asciiTheme="minorHAnsi" w:eastAsiaTheme="minorEastAsia" w:hAnsi="游明朝" w:cstheme="minorBidi" w:hint="eastAsia"/>
                          <w:color w:val="000000" w:themeColor="dark1"/>
                          <w:sz w:val="18"/>
                          <w:szCs w:val="22"/>
                        </w:rPr>
                        <w:t>※利用者負担は、単位に１０円を乗じた全体の単価の１割～３割</w:t>
                      </w:r>
                    </w:p>
                  </w:txbxContent>
                </v:textbox>
              </v:shape>
            </w:pict>
          </mc:Fallback>
        </mc:AlternateContent>
      </w:r>
    </w:p>
    <w:p w:rsidR="00EB0E80" w:rsidRPr="00456BEC" w:rsidRDefault="00EB0E80" w:rsidP="00EB0E80">
      <w:pPr>
        <w:ind w:left="720" w:hangingChars="400" w:hanging="720"/>
        <w:rPr>
          <w:rFonts w:ascii="ＭＳ 明朝" w:eastAsia="ＭＳ 明朝" w:hAnsi="ＭＳ 明朝"/>
          <w:sz w:val="18"/>
          <w:szCs w:val="18"/>
        </w:rPr>
      </w:pPr>
      <w:r w:rsidRPr="00BF6654">
        <w:rPr>
          <w:rFonts w:ascii="ＭＳ 明朝" w:eastAsia="ＭＳ 明朝" w:hAnsi="ＭＳ 明朝" w:hint="eastAsia"/>
          <w:sz w:val="18"/>
          <w:szCs w:val="18"/>
        </w:rPr>
        <w:t xml:space="preserve">①通所型サービスＡ　　　</w:t>
      </w:r>
      <w:r>
        <w:rPr>
          <w:rFonts w:ascii="ＭＳ 明朝" w:eastAsia="ＭＳ 明朝" w:hAnsi="ＭＳ 明朝" w:hint="eastAsia"/>
          <w:sz w:val="18"/>
          <w:szCs w:val="18"/>
        </w:rPr>
        <w:t xml:space="preserve">　</w:t>
      </w:r>
      <w:r w:rsidRPr="00BF6654">
        <w:rPr>
          <w:rFonts w:ascii="ＭＳ 明朝" w:eastAsia="ＭＳ 明朝" w:hAnsi="ＭＳ 明朝" w:hint="eastAsia"/>
          <w:sz w:val="18"/>
          <w:szCs w:val="18"/>
        </w:rPr>
        <w:t xml:space="preserve">要支援１・事業対象者（週１回程度）　　</w:t>
      </w:r>
      <w:r>
        <w:rPr>
          <w:rFonts w:ascii="ＭＳ 明朝" w:eastAsia="ＭＳ 明朝" w:hAnsi="ＭＳ 明朝" w:hint="eastAsia"/>
          <w:sz w:val="18"/>
          <w:szCs w:val="18"/>
        </w:rPr>
        <w:t>３１０</w:t>
      </w:r>
      <w:r w:rsidRPr="00BF6654">
        <w:rPr>
          <w:rFonts w:ascii="ＭＳ 明朝" w:eastAsia="ＭＳ 明朝" w:hAnsi="ＭＳ 明朝" w:hint="eastAsia"/>
          <w:sz w:val="18"/>
          <w:szCs w:val="18"/>
        </w:rPr>
        <w:t>単位／１回</w:t>
      </w:r>
    </w:p>
    <w:p w:rsidR="00EB0E80" w:rsidRPr="00456BEC" w:rsidRDefault="00EB0E80" w:rsidP="00EB0E80">
      <w:pPr>
        <w:ind w:left="720" w:hangingChars="400" w:hanging="720"/>
        <w:rPr>
          <w:rFonts w:ascii="ＭＳ 明朝" w:eastAsia="ＭＳ 明朝" w:hAnsi="ＭＳ 明朝"/>
          <w:sz w:val="18"/>
          <w:szCs w:val="18"/>
        </w:rPr>
      </w:pPr>
      <w:r w:rsidRPr="00BF6654">
        <w:rPr>
          <w:rFonts w:ascii="ＭＳ 明朝" w:eastAsia="ＭＳ 明朝" w:hAnsi="ＭＳ 明朝" w:hint="eastAsia"/>
          <w:sz w:val="18"/>
          <w:szCs w:val="18"/>
        </w:rPr>
        <w:t xml:space="preserve">　　　　　　　　　　　　　要支援２・（事業対象者）（週２回程度）　</w:t>
      </w:r>
      <w:r>
        <w:rPr>
          <w:rFonts w:ascii="ＭＳ 明朝" w:eastAsia="ＭＳ 明朝" w:hAnsi="ＭＳ 明朝" w:hint="eastAsia"/>
          <w:sz w:val="18"/>
          <w:szCs w:val="18"/>
        </w:rPr>
        <w:t>３１０</w:t>
      </w:r>
      <w:r w:rsidRPr="00BF6654">
        <w:rPr>
          <w:rFonts w:ascii="ＭＳ 明朝" w:eastAsia="ＭＳ 明朝" w:hAnsi="ＭＳ 明朝" w:hint="eastAsia"/>
          <w:sz w:val="18"/>
          <w:szCs w:val="18"/>
        </w:rPr>
        <w:t>単位／１回</w:t>
      </w:r>
    </w:p>
    <w:p w:rsidR="00EB0E80" w:rsidRDefault="00EB0E80" w:rsidP="00EB0E80">
      <w:pPr>
        <w:rPr>
          <w:rFonts w:ascii="ＭＳ 明朝" w:eastAsia="ＭＳ 明朝" w:hAnsi="ＭＳ 明朝"/>
        </w:rPr>
      </w:pPr>
    </w:p>
    <w:p w:rsidR="00EB0E80" w:rsidRDefault="00EB0E80" w:rsidP="00EB0E80">
      <w:pPr>
        <w:widowControl/>
        <w:jc w:val="left"/>
        <w:rPr>
          <w:rFonts w:ascii="ＭＳ 明朝" w:eastAsia="ＭＳ 明朝" w:hAnsi="ＭＳ 明朝"/>
          <w:noProof/>
          <w:sz w:val="22"/>
        </w:rPr>
      </w:pPr>
      <w:r>
        <w:rPr>
          <w:rFonts w:ascii="ＭＳ 明朝" w:eastAsia="ＭＳ 明朝" w:hAnsi="ＭＳ 明朝"/>
          <w:noProof/>
          <w:sz w:val="22"/>
        </w:rPr>
        <w:br w:type="page"/>
      </w:r>
    </w:p>
    <w:p w:rsidR="00F52506" w:rsidRPr="00755CF8" w:rsidRDefault="00755CF8" w:rsidP="00755CF8">
      <w:pPr>
        <w:ind w:left="880" w:hangingChars="400" w:hanging="880"/>
        <w:jc w:val="right"/>
        <w:rPr>
          <w:rFonts w:ascii="ＭＳ 明朝" w:eastAsia="ＭＳ 明朝" w:hAnsi="ＭＳ 明朝"/>
          <w:sz w:val="22"/>
        </w:rPr>
      </w:pPr>
      <w:r w:rsidRPr="00755CF8">
        <w:rPr>
          <w:rFonts w:ascii="ＭＳ 明朝" w:eastAsia="ＭＳ 明朝" w:hAnsi="ＭＳ 明朝" w:hint="eastAsia"/>
          <w:noProof/>
          <w:sz w:val="22"/>
        </w:rPr>
        <w:lastRenderedPageBreak/>
        <w:t>別表２</w:t>
      </w:r>
    </w:p>
    <w:tbl>
      <w:tblPr>
        <w:tblStyle w:val="a3"/>
        <w:tblW w:w="0" w:type="auto"/>
        <w:tblLook w:val="04A0" w:firstRow="1" w:lastRow="0" w:firstColumn="1" w:lastColumn="0" w:noHBand="0" w:noVBand="1"/>
      </w:tblPr>
      <w:tblGrid>
        <w:gridCol w:w="388"/>
        <w:gridCol w:w="316"/>
        <w:gridCol w:w="147"/>
        <w:gridCol w:w="137"/>
        <w:gridCol w:w="283"/>
        <w:gridCol w:w="1701"/>
        <w:gridCol w:w="425"/>
        <w:gridCol w:w="426"/>
        <w:gridCol w:w="850"/>
        <w:gridCol w:w="289"/>
        <w:gridCol w:w="136"/>
        <w:gridCol w:w="426"/>
        <w:gridCol w:w="3402"/>
        <w:gridCol w:w="425"/>
        <w:gridCol w:w="385"/>
      </w:tblGrid>
      <w:tr w:rsidR="00755CF8" w:rsidRPr="008F3662" w:rsidTr="00755CF8">
        <w:trPr>
          <w:trHeight w:val="397"/>
        </w:trPr>
        <w:tc>
          <w:tcPr>
            <w:tcW w:w="9736" w:type="dxa"/>
            <w:gridSpan w:val="15"/>
            <w:tcBorders>
              <w:top w:val="nil"/>
              <w:left w:val="nil"/>
              <w:bottom w:val="nil"/>
              <w:right w:val="nil"/>
            </w:tcBorders>
            <w:vAlign w:val="center"/>
          </w:tcPr>
          <w:p w:rsidR="00755CF8" w:rsidRPr="008F3662" w:rsidRDefault="00755CF8" w:rsidP="00755CF8">
            <w:pPr>
              <w:spacing w:line="0" w:lineRule="atLeast"/>
              <w:rPr>
                <w:rFonts w:ascii="ＭＳ 明朝" w:eastAsia="ＭＳ 明朝" w:hAnsi="ＭＳ 明朝"/>
                <w:sz w:val="18"/>
                <w:szCs w:val="21"/>
              </w:rPr>
            </w:pPr>
            <w:r>
              <w:rPr>
                <w:rFonts w:ascii="ＭＳ 明朝" w:eastAsia="ＭＳ 明朝" w:hAnsi="ＭＳ 明朝" w:hint="eastAsia"/>
                <w:sz w:val="18"/>
                <w:szCs w:val="21"/>
              </w:rPr>
              <w:t>事業対象者</w:t>
            </w:r>
          </w:p>
        </w:tc>
      </w:tr>
      <w:tr w:rsidR="00E81ADF" w:rsidRPr="008F3662" w:rsidTr="00E81ADF">
        <w:trPr>
          <w:trHeight w:val="397"/>
        </w:trPr>
        <w:tc>
          <w:tcPr>
            <w:tcW w:w="851" w:type="dxa"/>
            <w:gridSpan w:val="3"/>
            <w:tcBorders>
              <w:top w:val="nil"/>
              <w:left w:val="nil"/>
              <w:bottom w:val="nil"/>
              <w:right w:val="nil"/>
            </w:tcBorders>
            <w:vAlign w:val="center"/>
          </w:tcPr>
          <w:p w:rsidR="00E81ADF" w:rsidRPr="008F3662" w:rsidRDefault="00E81ADF" w:rsidP="008F3662">
            <w:pPr>
              <w:spacing w:line="0" w:lineRule="atLeast"/>
              <w:jc w:val="center"/>
              <w:rPr>
                <w:rFonts w:ascii="ＭＳ 明朝" w:eastAsia="ＭＳ 明朝" w:hAnsi="ＭＳ 明朝"/>
                <w:sz w:val="18"/>
                <w:szCs w:val="21"/>
              </w:rPr>
            </w:pPr>
          </w:p>
        </w:tc>
        <w:tc>
          <w:tcPr>
            <w:tcW w:w="2546" w:type="dxa"/>
            <w:gridSpan w:val="4"/>
            <w:tcBorders>
              <w:top w:val="nil"/>
              <w:left w:val="nil"/>
              <w:bottom w:val="nil"/>
              <w:right w:val="nil"/>
            </w:tcBorders>
            <w:vAlign w:val="center"/>
          </w:tcPr>
          <w:p w:rsidR="00E81ADF" w:rsidRPr="008F3662" w:rsidRDefault="00E81ADF" w:rsidP="00E81ADF">
            <w:pPr>
              <w:spacing w:line="0" w:lineRule="atLeast"/>
              <w:jc w:val="left"/>
              <w:rPr>
                <w:rFonts w:ascii="ＭＳ 明朝" w:eastAsia="ＭＳ 明朝" w:hAnsi="ＭＳ 明朝"/>
                <w:sz w:val="18"/>
                <w:szCs w:val="21"/>
              </w:rPr>
            </w:pPr>
            <w:r w:rsidRPr="008F3662">
              <w:rPr>
                <w:rFonts w:ascii="ＭＳ 明朝" w:eastAsia="ＭＳ 明朝" w:hAnsi="ＭＳ 明朝" w:hint="eastAsia"/>
                <w:sz w:val="18"/>
                <w:szCs w:val="21"/>
              </w:rPr>
              <w:t>介護認定申請日</w:t>
            </w:r>
          </w:p>
        </w:tc>
        <w:tc>
          <w:tcPr>
            <w:tcW w:w="1565" w:type="dxa"/>
            <w:gridSpan w:val="3"/>
            <w:tcBorders>
              <w:top w:val="nil"/>
              <w:left w:val="nil"/>
              <w:bottom w:val="nil"/>
              <w:right w:val="nil"/>
            </w:tcBorders>
            <w:vAlign w:val="center"/>
          </w:tcPr>
          <w:p w:rsidR="00E81ADF" w:rsidRPr="008F3662" w:rsidRDefault="00E81ADF" w:rsidP="00E81ADF">
            <w:pPr>
              <w:spacing w:line="0" w:lineRule="atLeast"/>
              <w:jc w:val="left"/>
              <w:rPr>
                <w:rFonts w:ascii="ＭＳ 明朝" w:eastAsia="ＭＳ 明朝" w:hAnsi="ＭＳ 明朝"/>
                <w:sz w:val="18"/>
                <w:szCs w:val="21"/>
              </w:rPr>
            </w:pPr>
          </w:p>
        </w:tc>
        <w:tc>
          <w:tcPr>
            <w:tcW w:w="4389" w:type="dxa"/>
            <w:gridSpan w:val="4"/>
            <w:tcBorders>
              <w:top w:val="nil"/>
              <w:left w:val="nil"/>
              <w:bottom w:val="nil"/>
              <w:right w:val="nil"/>
            </w:tcBorders>
            <w:vAlign w:val="center"/>
          </w:tcPr>
          <w:p w:rsidR="00E81ADF" w:rsidRPr="008F3662" w:rsidRDefault="00E81ADF" w:rsidP="00E81ADF">
            <w:pPr>
              <w:spacing w:line="0" w:lineRule="atLeast"/>
              <w:jc w:val="left"/>
              <w:rPr>
                <w:rFonts w:ascii="ＭＳ 明朝" w:eastAsia="ＭＳ 明朝" w:hAnsi="ＭＳ 明朝"/>
                <w:sz w:val="18"/>
                <w:szCs w:val="21"/>
              </w:rPr>
            </w:pPr>
            <w:r w:rsidRPr="008F3662">
              <w:rPr>
                <w:rFonts w:ascii="ＭＳ 明朝" w:eastAsia="ＭＳ 明朝" w:hAnsi="ＭＳ 明朝" w:hint="eastAsia"/>
                <w:sz w:val="18"/>
                <w:szCs w:val="21"/>
              </w:rPr>
              <w:t>認定年月日：要支援１</w:t>
            </w:r>
          </w:p>
        </w:tc>
        <w:tc>
          <w:tcPr>
            <w:tcW w:w="385" w:type="dxa"/>
            <w:tcBorders>
              <w:top w:val="nil"/>
              <w:left w:val="nil"/>
              <w:bottom w:val="nil"/>
              <w:right w:val="nil"/>
            </w:tcBorders>
            <w:vAlign w:val="center"/>
          </w:tcPr>
          <w:p w:rsidR="00E81ADF" w:rsidRPr="008F3662" w:rsidRDefault="00E81ADF" w:rsidP="008F3662">
            <w:pPr>
              <w:spacing w:line="0" w:lineRule="atLeast"/>
              <w:jc w:val="center"/>
              <w:rPr>
                <w:rFonts w:ascii="ＭＳ 明朝" w:eastAsia="ＭＳ 明朝" w:hAnsi="ＭＳ 明朝"/>
                <w:sz w:val="18"/>
                <w:szCs w:val="21"/>
              </w:rPr>
            </w:pPr>
          </w:p>
        </w:tc>
      </w:tr>
      <w:tr w:rsidR="00E36D4F" w:rsidRPr="008F3662" w:rsidTr="004A379A">
        <w:trPr>
          <w:trHeight w:val="283"/>
        </w:trPr>
        <w:tc>
          <w:tcPr>
            <w:tcW w:w="704" w:type="dxa"/>
            <w:gridSpan w:val="2"/>
            <w:tcBorders>
              <w:top w:val="nil"/>
              <w:left w:val="nil"/>
              <w:bottom w:val="nil"/>
              <w:right w:val="nil"/>
            </w:tcBorders>
            <w:vAlign w:val="center"/>
          </w:tcPr>
          <w:p w:rsidR="00E36D4F" w:rsidRPr="008F3662" w:rsidRDefault="00E36D4F" w:rsidP="008F3662">
            <w:pPr>
              <w:spacing w:line="0" w:lineRule="atLeast"/>
              <w:jc w:val="center"/>
              <w:rPr>
                <w:rFonts w:ascii="ＭＳ 明朝" w:eastAsia="ＭＳ 明朝" w:hAnsi="ＭＳ 明朝"/>
                <w:sz w:val="18"/>
                <w:szCs w:val="21"/>
              </w:rPr>
            </w:pPr>
            <w:r w:rsidRPr="008F3662">
              <w:rPr>
                <w:rFonts w:ascii="ＭＳ 明朝" w:eastAsia="ＭＳ 明朝" w:hAnsi="ＭＳ 明朝" w:hint="eastAsia"/>
                <w:sz w:val="18"/>
                <w:szCs w:val="21"/>
              </w:rPr>
              <w:t>4/1</w:t>
            </w:r>
          </w:p>
        </w:tc>
        <w:tc>
          <w:tcPr>
            <w:tcW w:w="567" w:type="dxa"/>
            <w:gridSpan w:val="3"/>
            <w:tcBorders>
              <w:top w:val="nil"/>
              <w:left w:val="nil"/>
              <w:bottom w:val="nil"/>
              <w:right w:val="nil"/>
            </w:tcBorders>
            <w:vAlign w:val="center"/>
          </w:tcPr>
          <w:p w:rsidR="00E36D4F" w:rsidRPr="008F3662" w:rsidRDefault="00E36D4F" w:rsidP="008F3662">
            <w:pPr>
              <w:spacing w:line="0" w:lineRule="atLeast"/>
              <w:jc w:val="center"/>
              <w:rPr>
                <w:rFonts w:ascii="ＭＳ 明朝" w:eastAsia="ＭＳ 明朝" w:hAnsi="ＭＳ 明朝"/>
                <w:sz w:val="18"/>
                <w:szCs w:val="21"/>
              </w:rPr>
            </w:pPr>
            <w:r w:rsidRPr="008F3662">
              <w:rPr>
                <w:rFonts w:ascii="ＭＳ 明朝" w:eastAsia="ＭＳ 明朝" w:hAnsi="ＭＳ 明朝" w:hint="eastAsia"/>
                <w:sz w:val="18"/>
                <w:szCs w:val="21"/>
              </w:rPr>
              <w:t>4/6</w:t>
            </w:r>
          </w:p>
        </w:tc>
        <w:tc>
          <w:tcPr>
            <w:tcW w:w="1701" w:type="dxa"/>
            <w:tcBorders>
              <w:top w:val="nil"/>
              <w:left w:val="nil"/>
              <w:bottom w:val="nil"/>
              <w:right w:val="nil"/>
            </w:tcBorders>
            <w:vAlign w:val="center"/>
          </w:tcPr>
          <w:p w:rsidR="00E36D4F" w:rsidRPr="008F3662" w:rsidRDefault="00E36D4F" w:rsidP="008F3662">
            <w:pPr>
              <w:spacing w:line="0" w:lineRule="atLeast"/>
              <w:jc w:val="center"/>
              <w:rPr>
                <w:rFonts w:ascii="ＭＳ 明朝" w:eastAsia="ＭＳ 明朝" w:hAnsi="ＭＳ 明朝"/>
                <w:sz w:val="18"/>
                <w:szCs w:val="21"/>
              </w:rPr>
            </w:pPr>
          </w:p>
        </w:tc>
        <w:tc>
          <w:tcPr>
            <w:tcW w:w="851" w:type="dxa"/>
            <w:gridSpan w:val="2"/>
            <w:tcBorders>
              <w:top w:val="nil"/>
              <w:left w:val="nil"/>
              <w:bottom w:val="nil"/>
              <w:right w:val="nil"/>
            </w:tcBorders>
            <w:vAlign w:val="center"/>
          </w:tcPr>
          <w:p w:rsidR="00E36D4F" w:rsidRPr="008F3662" w:rsidRDefault="00E36D4F" w:rsidP="008F3662">
            <w:pPr>
              <w:spacing w:line="0" w:lineRule="atLeast"/>
              <w:jc w:val="center"/>
              <w:rPr>
                <w:rFonts w:ascii="ＭＳ 明朝" w:eastAsia="ＭＳ 明朝" w:hAnsi="ＭＳ 明朝"/>
                <w:sz w:val="18"/>
                <w:szCs w:val="21"/>
              </w:rPr>
            </w:pPr>
            <w:r w:rsidRPr="008F3662">
              <w:rPr>
                <w:rFonts w:ascii="ＭＳ 明朝" w:eastAsia="ＭＳ 明朝" w:hAnsi="ＭＳ 明朝" w:hint="eastAsia"/>
                <w:sz w:val="18"/>
                <w:szCs w:val="21"/>
              </w:rPr>
              <w:t>5/1</w:t>
            </w:r>
          </w:p>
        </w:tc>
        <w:tc>
          <w:tcPr>
            <w:tcW w:w="850" w:type="dxa"/>
            <w:tcBorders>
              <w:top w:val="nil"/>
              <w:left w:val="nil"/>
              <w:bottom w:val="nil"/>
              <w:right w:val="nil"/>
            </w:tcBorders>
            <w:vAlign w:val="center"/>
          </w:tcPr>
          <w:p w:rsidR="00E36D4F" w:rsidRPr="008F3662" w:rsidRDefault="00E36D4F" w:rsidP="008F3662">
            <w:pPr>
              <w:spacing w:line="0" w:lineRule="atLeast"/>
              <w:jc w:val="center"/>
              <w:rPr>
                <w:rFonts w:ascii="ＭＳ 明朝" w:eastAsia="ＭＳ 明朝" w:hAnsi="ＭＳ 明朝"/>
                <w:sz w:val="18"/>
                <w:szCs w:val="21"/>
              </w:rPr>
            </w:pPr>
          </w:p>
        </w:tc>
        <w:tc>
          <w:tcPr>
            <w:tcW w:w="851" w:type="dxa"/>
            <w:gridSpan w:val="3"/>
            <w:tcBorders>
              <w:top w:val="nil"/>
              <w:left w:val="nil"/>
              <w:bottom w:val="nil"/>
              <w:right w:val="nil"/>
            </w:tcBorders>
            <w:vAlign w:val="center"/>
          </w:tcPr>
          <w:p w:rsidR="00E36D4F" w:rsidRPr="008F3662" w:rsidRDefault="00E36D4F" w:rsidP="008F3662">
            <w:pPr>
              <w:spacing w:line="0" w:lineRule="atLeast"/>
              <w:jc w:val="center"/>
              <w:rPr>
                <w:rFonts w:ascii="ＭＳ 明朝" w:eastAsia="ＭＳ 明朝" w:hAnsi="ＭＳ 明朝"/>
                <w:sz w:val="18"/>
                <w:szCs w:val="21"/>
              </w:rPr>
            </w:pPr>
            <w:r w:rsidRPr="008F3662">
              <w:rPr>
                <w:rFonts w:ascii="ＭＳ 明朝" w:eastAsia="ＭＳ 明朝" w:hAnsi="ＭＳ 明朝" w:hint="eastAsia"/>
                <w:sz w:val="18"/>
                <w:szCs w:val="21"/>
              </w:rPr>
              <w:t>5/17</w:t>
            </w:r>
          </w:p>
        </w:tc>
        <w:tc>
          <w:tcPr>
            <w:tcW w:w="3402" w:type="dxa"/>
            <w:tcBorders>
              <w:top w:val="nil"/>
              <w:left w:val="nil"/>
              <w:bottom w:val="nil"/>
              <w:right w:val="nil"/>
            </w:tcBorders>
            <w:vAlign w:val="center"/>
          </w:tcPr>
          <w:p w:rsidR="00E36D4F" w:rsidRPr="008F3662" w:rsidRDefault="00E36D4F" w:rsidP="008F3662">
            <w:pPr>
              <w:spacing w:line="0" w:lineRule="atLeast"/>
              <w:jc w:val="center"/>
              <w:rPr>
                <w:rFonts w:ascii="ＭＳ 明朝" w:eastAsia="ＭＳ 明朝" w:hAnsi="ＭＳ 明朝"/>
                <w:sz w:val="18"/>
                <w:szCs w:val="21"/>
              </w:rPr>
            </w:pPr>
          </w:p>
        </w:tc>
        <w:tc>
          <w:tcPr>
            <w:tcW w:w="810" w:type="dxa"/>
            <w:gridSpan w:val="2"/>
            <w:tcBorders>
              <w:top w:val="nil"/>
              <w:left w:val="nil"/>
              <w:bottom w:val="nil"/>
              <w:right w:val="nil"/>
            </w:tcBorders>
            <w:vAlign w:val="center"/>
          </w:tcPr>
          <w:p w:rsidR="00E36D4F" w:rsidRPr="008F3662" w:rsidRDefault="00E36D4F" w:rsidP="008F3662">
            <w:pPr>
              <w:spacing w:line="0" w:lineRule="atLeast"/>
              <w:jc w:val="center"/>
              <w:rPr>
                <w:rFonts w:ascii="ＭＳ 明朝" w:eastAsia="ＭＳ 明朝" w:hAnsi="ＭＳ 明朝"/>
                <w:sz w:val="18"/>
                <w:szCs w:val="21"/>
              </w:rPr>
            </w:pPr>
            <w:r w:rsidRPr="008F3662">
              <w:rPr>
                <w:rFonts w:ascii="ＭＳ 明朝" w:eastAsia="ＭＳ 明朝" w:hAnsi="ＭＳ 明朝" w:hint="eastAsia"/>
                <w:sz w:val="18"/>
                <w:szCs w:val="21"/>
              </w:rPr>
              <w:t>4/30</w:t>
            </w:r>
          </w:p>
        </w:tc>
      </w:tr>
      <w:tr w:rsidR="00E36D4F" w:rsidRPr="008F3662" w:rsidTr="008F3662">
        <w:trPr>
          <w:trHeight w:val="397"/>
        </w:trPr>
        <w:tc>
          <w:tcPr>
            <w:tcW w:w="388" w:type="dxa"/>
            <w:tcBorders>
              <w:top w:val="nil"/>
              <w:left w:val="nil"/>
              <w:bottom w:val="nil"/>
              <w:right w:val="single" w:sz="4" w:space="0" w:color="auto"/>
            </w:tcBorders>
            <w:vAlign w:val="center"/>
          </w:tcPr>
          <w:p w:rsidR="00E36D4F" w:rsidRPr="008F3662" w:rsidRDefault="00E36D4F" w:rsidP="008F3662">
            <w:pPr>
              <w:spacing w:line="0" w:lineRule="atLeast"/>
              <w:jc w:val="center"/>
              <w:rPr>
                <w:rFonts w:ascii="ＭＳ 明朝" w:eastAsia="ＭＳ 明朝" w:hAnsi="ＭＳ 明朝"/>
                <w:sz w:val="18"/>
                <w:szCs w:val="21"/>
              </w:rPr>
            </w:pPr>
          </w:p>
        </w:tc>
        <w:tc>
          <w:tcPr>
            <w:tcW w:w="600" w:type="dxa"/>
            <w:gridSpan w:val="3"/>
            <w:tcBorders>
              <w:top w:val="nil"/>
              <w:left w:val="single" w:sz="4" w:space="0" w:color="auto"/>
              <w:bottom w:val="single" w:sz="4" w:space="0" w:color="auto"/>
            </w:tcBorders>
            <w:vAlign w:val="center"/>
          </w:tcPr>
          <w:p w:rsidR="00E36D4F" w:rsidRPr="008F3662" w:rsidRDefault="00E36D4F" w:rsidP="008F3662">
            <w:pPr>
              <w:spacing w:line="0" w:lineRule="atLeast"/>
              <w:jc w:val="center"/>
              <w:rPr>
                <w:rFonts w:ascii="ＭＳ 明朝" w:eastAsia="ＭＳ 明朝" w:hAnsi="ＭＳ 明朝"/>
                <w:sz w:val="18"/>
                <w:szCs w:val="21"/>
              </w:rPr>
            </w:pPr>
          </w:p>
        </w:tc>
        <w:tc>
          <w:tcPr>
            <w:tcW w:w="2409" w:type="dxa"/>
            <w:gridSpan w:val="3"/>
            <w:tcBorders>
              <w:top w:val="nil"/>
              <w:bottom w:val="single" w:sz="4" w:space="0" w:color="auto"/>
            </w:tcBorders>
            <w:vAlign w:val="center"/>
          </w:tcPr>
          <w:p w:rsidR="00E36D4F" w:rsidRPr="008F3662" w:rsidRDefault="00E36D4F" w:rsidP="008F3662">
            <w:pPr>
              <w:spacing w:line="0" w:lineRule="atLeast"/>
              <w:jc w:val="center"/>
              <w:rPr>
                <w:rFonts w:ascii="ＭＳ 明朝" w:eastAsia="ＭＳ 明朝" w:hAnsi="ＭＳ 明朝"/>
                <w:sz w:val="18"/>
                <w:szCs w:val="21"/>
              </w:rPr>
            </w:pPr>
          </w:p>
        </w:tc>
        <w:tc>
          <w:tcPr>
            <w:tcW w:w="1701" w:type="dxa"/>
            <w:gridSpan w:val="4"/>
            <w:tcBorders>
              <w:top w:val="nil"/>
              <w:bottom w:val="single" w:sz="4" w:space="0" w:color="auto"/>
            </w:tcBorders>
            <w:vAlign w:val="center"/>
          </w:tcPr>
          <w:p w:rsidR="00E36D4F" w:rsidRPr="008F3662" w:rsidRDefault="00E36D4F" w:rsidP="008F3662">
            <w:pPr>
              <w:spacing w:line="0" w:lineRule="atLeast"/>
              <w:jc w:val="center"/>
              <w:rPr>
                <w:rFonts w:ascii="ＭＳ 明朝" w:eastAsia="ＭＳ 明朝" w:hAnsi="ＭＳ 明朝"/>
                <w:sz w:val="18"/>
                <w:szCs w:val="21"/>
              </w:rPr>
            </w:pPr>
          </w:p>
        </w:tc>
        <w:tc>
          <w:tcPr>
            <w:tcW w:w="4253" w:type="dxa"/>
            <w:gridSpan w:val="3"/>
            <w:tcBorders>
              <w:top w:val="nil"/>
              <w:bottom w:val="single" w:sz="4" w:space="0" w:color="auto"/>
              <w:right w:val="single" w:sz="4" w:space="0" w:color="auto"/>
            </w:tcBorders>
            <w:vAlign w:val="center"/>
          </w:tcPr>
          <w:p w:rsidR="00E36D4F" w:rsidRPr="008F3662" w:rsidRDefault="00E36D4F" w:rsidP="008F3662">
            <w:pPr>
              <w:spacing w:line="0" w:lineRule="atLeast"/>
              <w:jc w:val="center"/>
              <w:rPr>
                <w:rFonts w:ascii="ＭＳ 明朝" w:eastAsia="ＭＳ 明朝" w:hAnsi="ＭＳ 明朝"/>
                <w:sz w:val="18"/>
                <w:szCs w:val="21"/>
              </w:rPr>
            </w:pPr>
          </w:p>
        </w:tc>
        <w:tc>
          <w:tcPr>
            <w:tcW w:w="385" w:type="dxa"/>
            <w:tcBorders>
              <w:top w:val="nil"/>
              <w:left w:val="single" w:sz="4" w:space="0" w:color="auto"/>
              <w:bottom w:val="nil"/>
              <w:right w:val="nil"/>
            </w:tcBorders>
            <w:vAlign w:val="center"/>
          </w:tcPr>
          <w:p w:rsidR="00E36D4F" w:rsidRPr="008F3662" w:rsidRDefault="00E36D4F" w:rsidP="008F3662">
            <w:pPr>
              <w:spacing w:line="0" w:lineRule="atLeast"/>
              <w:jc w:val="center"/>
              <w:rPr>
                <w:rFonts w:ascii="ＭＳ 明朝" w:eastAsia="ＭＳ 明朝" w:hAnsi="ＭＳ 明朝"/>
                <w:sz w:val="18"/>
                <w:szCs w:val="21"/>
              </w:rPr>
            </w:pPr>
          </w:p>
        </w:tc>
      </w:tr>
      <w:tr w:rsidR="00E36D4F" w:rsidRPr="008F3662" w:rsidTr="008F3662">
        <w:trPr>
          <w:trHeight w:val="397"/>
        </w:trPr>
        <w:tc>
          <w:tcPr>
            <w:tcW w:w="388" w:type="dxa"/>
            <w:tcBorders>
              <w:top w:val="nil"/>
              <w:left w:val="nil"/>
              <w:bottom w:val="nil"/>
              <w:right w:val="single" w:sz="4" w:space="0" w:color="auto"/>
            </w:tcBorders>
            <w:vAlign w:val="center"/>
          </w:tcPr>
          <w:p w:rsidR="00E36D4F" w:rsidRPr="008F3662" w:rsidRDefault="00E36D4F" w:rsidP="008F3662">
            <w:pPr>
              <w:spacing w:line="0" w:lineRule="atLeast"/>
              <w:jc w:val="center"/>
              <w:rPr>
                <w:rFonts w:ascii="ＭＳ 明朝" w:eastAsia="ＭＳ 明朝" w:hAnsi="ＭＳ 明朝"/>
                <w:sz w:val="18"/>
                <w:szCs w:val="21"/>
              </w:rPr>
            </w:pPr>
          </w:p>
        </w:tc>
        <w:tc>
          <w:tcPr>
            <w:tcW w:w="600" w:type="dxa"/>
            <w:gridSpan w:val="3"/>
            <w:tcBorders>
              <w:left w:val="single" w:sz="4" w:space="0" w:color="auto"/>
              <w:bottom w:val="nil"/>
            </w:tcBorders>
            <w:vAlign w:val="center"/>
          </w:tcPr>
          <w:p w:rsidR="00E36D4F" w:rsidRPr="008F3662" w:rsidRDefault="00E36D4F" w:rsidP="008F3662">
            <w:pPr>
              <w:spacing w:line="0" w:lineRule="atLeast"/>
              <w:jc w:val="center"/>
              <w:rPr>
                <w:rFonts w:ascii="ＭＳ 明朝" w:eastAsia="ＭＳ 明朝" w:hAnsi="ＭＳ 明朝"/>
                <w:sz w:val="18"/>
                <w:szCs w:val="21"/>
              </w:rPr>
            </w:pPr>
          </w:p>
        </w:tc>
        <w:tc>
          <w:tcPr>
            <w:tcW w:w="2409" w:type="dxa"/>
            <w:gridSpan w:val="3"/>
            <w:tcBorders>
              <w:bottom w:val="nil"/>
            </w:tcBorders>
            <w:vAlign w:val="center"/>
          </w:tcPr>
          <w:p w:rsidR="00E36D4F" w:rsidRPr="008F3662" w:rsidRDefault="00E36D4F" w:rsidP="008F3662">
            <w:pPr>
              <w:spacing w:line="0" w:lineRule="atLeast"/>
              <w:jc w:val="center"/>
              <w:rPr>
                <w:rFonts w:ascii="ＭＳ 明朝" w:eastAsia="ＭＳ 明朝" w:hAnsi="ＭＳ 明朝"/>
                <w:sz w:val="18"/>
                <w:szCs w:val="21"/>
              </w:rPr>
            </w:pPr>
          </w:p>
        </w:tc>
        <w:tc>
          <w:tcPr>
            <w:tcW w:w="1701" w:type="dxa"/>
            <w:gridSpan w:val="4"/>
            <w:tcBorders>
              <w:bottom w:val="nil"/>
              <w:right w:val="nil"/>
            </w:tcBorders>
            <w:vAlign w:val="center"/>
          </w:tcPr>
          <w:p w:rsidR="00E36D4F" w:rsidRPr="008F3662" w:rsidRDefault="00E36D4F" w:rsidP="008F3662">
            <w:pPr>
              <w:spacing w:line="0" w:lineRule="atLeast"/>
              <w:jc w:val="center"/>
              <w:rPr>
                <w:rFonts w:ascii="ＭＳ 明朝" w:eastAsia="ＭＳ 明朝" w:hAnsi="ＭＳ 明朝"/>
                <w:sz w:val="18"/>
                <w:szCs w:val="21"/>
              </w:rPr>
            </w:pPr>
          </w:p>
        </w:tc>
        <w:tc>
          <w:tcPr>
            <w:tcW w:w="4253" w:type="dxa"/>
            <w:gridSpan w:val="3"/>
            <w:tcBorders>
              <w:left w:val="nil"/>
              <w:bottom w:val="nil"/>
              <w:right w:val="single" w:sz="4" w:space="0" w:color="auto"/>
            </w:tcBorders>
            <w:vAlign w:val="center"/>
          </w:tcPr>
          <w:p w:rsidR="00E36D4F" w:rsidRPr="008F3662" w:rsidRDefault="00E36D4F" w:rsidP="008F3662">
            <w:pPr>
              <w:spacing w:line="0" w:lineRule="atLeast"/>
              <w:jc w:val="center"/>
              <w:rPr>
                <w:rFonts w:ascii="ＭＳ 明朝" w:eastAsia="ＭＳ 明朝" w:hAnsi="ＭＳ 明朝"/>
                <w:sz w:val="18"/>
                <w:szCs w:val="21"/>
              </w:rPr>
            </w:pPr>
          </w:p>
        </w:tc>
        <w:tc>
          <w:tcPr>
            <w:tcW w:w="385" w:type="dxa"/>
            <w:tcBorders>
              <w:top w:val="nil"/>
              <w:left w:val="single" w:sz="4" w:space="0" w:color="auto"/>
              <w:bottom w:val="nil"/>
              <w:right w:val="nil"/>
            </w:tcBorders>
            <w:vAlign w:val="center"/>
          </w:tcPr>
          <w:p w:rsidR="00E36D4F" w:rsidRPr="008F3662" w:rsidRDefault="00E36D4F" w:rsidP="008F3662">
            <w:pPr>
              <w:spacing w:line="0" w:lineRule="atLeast"/>
              <w:jc w:val="center"/>
              <w:rPr>
                <w:rFonts w:ascii="ＭＳ 明朝" w:eastAsia="ＭＳ 明朝" w:hAnsi="ＭＳ 明朝"/>
                <w:sz w:val="18"/>
                <w:szCs w:val="21"/>
              </w:rPr>
            </w:pPr>
          </w:p>
        </w:tc>
      </w:tr>
      <w:tr w:rsidR="002243D0" w:rsidRPr="008F3662" w:rsidTr="008F3662">
        <w:trPr>
          <w:trHeight w:val="227"/>
        </w:trPr>
        <w:tc>
          <w:tcPr>
            <w:tcW w:w="388" w:type="dxa"/>
            <w:tcBorders>
              <w:top w:val="nil"/>
              <w:left w:val="nil"/>
              <w:bottom w:val="nil"/>
              <w:right w:val="single" w:sz="4" w:space="0" w:color="auto"/>
            </w:tcBorders>
            <w:vAlign w:val="center"/>
          </w:tcPr>
          <w:p w:rsidR="002243D0" w:rsidRPr="008F3662" w:rsidRDefault="002243D0" w:rsidP="008F3662">
            <w:pPr>
              <w:spacing w:line="0" w:lineRule="atLeast"/>
              <w:jc w:val="center"/>
              <w:rPr>
                <w:rFonts w:ascii="ＭＳ 明朝" w:eastAsia="ＭＳ 明朝" w:hAnsi="ＭＳ 明朝"/>
                <w:sz w:val="18"/>
                <w:szCs w:val="21"/>
              </w:rPr>
            </w:pPr>
          </w:p>
        </w:tc>
        <w:tc>
          <w:tcPr>
            <w:tcW w:w="600" w:type="dxa"/>
            <w:gridSpan w:val="3"/>
            <w:tcBorders>
              <w:top w:val="nil"/>
              <w:left w:val="single" w:sz="4" w:space="0" w:color="auto"/>
              <w:bottom w:val="nil"/>
            </w:tcBorders>
            <w:vAlign w:val="center"/>
          </w:tcPr>
          <w:p w:rsidR="002243D0" w:rsidRPr="008F3662" w:rsidRDefault="002243D0" w:rsidP="008F3662">
            <w:pPr>
              <w:spacing w:line="0" w:lineRule="atLeast"/>
              <w:jc w:val="center"/>
              <w:rPr>
                <w:rFonts w:ascii="ＭＳ 明朝" w:eastAsia="ＭＳ 明朝" w:hAnsi="ＭＳ 明朝"/>
                <w:sz w:val="18"/>
                <w:szCs w:val="21"/>
              </w:rPr>
            </w:pPr>
          </w:p>
        </w:tc>
        <w:tc>
          <w:tcPr>
            <w:tcW w:w="8363" w:type="dxa"/>
            <w:gridSpan w:val="10"/>
            <w:tcBorders>
              <w:top w:val="nil"/>
              <w:bottom w:val="nil"/>
              <w:right w:val="single" w:sz="4" w:space="0" w:color="auto"/>
            </w:tcBorders>
            <w:vAlign w:val="center"/>
          </w:tcPr>
          <w:p w:rsidR="002243D0" w:rsidRPr="008F3662" w:rsidRDefault="002243D0" w:rsidP="008F3662">
            <w:pPr>
              <w:spacing w:line="0" w:lineRule="atLeast"/>
              <w:jc w:val="center"/>
              <w:rPr>
                <w:rFonts w:ascii="ＭＳ 明朝" w:eastAsia="ＭＳ 明朝" w:hAnsi="ＭＳ 明朝"/>
                <w:sz w:val="18"/>
                <w:szCs w:val="21"/>
              </w:rPr>
            </w:pPr>
            <w:r w:rsidRPr="008F3662">
              <w:rPr>
                <w:rFonts w:ascii="ＭＳ 明朝" w:eastAsia="ＭＳ 明朝" w:hAnsi="ＭＳ 明朝"/>
                <w:noProof/>
                <w:sz w:val="18"/>
                <w:szCs w:val="21"/>
              </w:rPr>
              <mc:AlternateContent>
                <mc:Choice Requires="wps">
                  <w:drawing>
                    <wp:anchor distT="0" distB="0" distL="114300" distR="114300" simplePos="0" relativeHeight="251693056" behindDoc="0" locked="0" layoutInCell="1" allowOverlap="1">
                      <wp:simplePos x="0" y="0"/>
                      <wp:positionH relativeFrom="column">
                        <wp:posOffset>-57786</wp:posOffset>
                      </wp:positionH>
                      <wp:positionV relativeFrom="paragraph">
                        <wp:posOffset>127000</wp:posOffset>
                      </wp:positionV>
                      <wp:extent cx="5286375" cy="0"/>
                      <wp:effectExtent l="38100" t="76200" r="9525" b="95250"/>
                      <wp:wrapNone/>
                      <wp:docPr id="17" name="直線矢印コネクタ 17"/>
                      <wp:cNvGraphicFramePr/>
                      <a:graphic xmlns:a="http://schemas.openxmlformats.org/drawingml/2006/main">
                        <a:graphicData uri="http://schemas.microsoft.com/office/word/2010/wordprocessingShape">
                          <wps:wsp>
                            <wps:cNvCnPr/>
                            <wps:spPr>
                              <a:xfrm>
                                <a:off x="0" y="0"/>
                                <a:ext cx="5286375"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DFDCF45" id="_x0000_t32" coordsize="21600,21600" o:spt="32" o:oned="t" path="m,l21600,21600e" filled="f">
                      <v:path arrowok="t" fillok="f" o:connecttype="none"/>
                      <o:lock v:ext="edit" shapetype="t"/>
                    </v:shapetype>
                    <v:shape id="直線矢印コネクタ 17" o:spid="_x0000_s1026" type="#_x0000_t32" style="position:absolute;left:0;text-align:left;margin-left:-4.55pt;margin-top:10pt;width:416.2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M1HQIAAFsEAAAOAAAAZHJzL2Uyb0RvYy54bWysVM2O0zAQviPxDpbvNGnRbldR0z10WS4I&#10;Kn4ewOuMG0uObdmmaa/lvC8AByRegJVA4sjDVKivwdhpU7pwAXFx4sx838z3eZzJ5apRZAnOS6NL&#10;OhzklIDmppJ6UdI3r68fXVDiA9MVU0ZDSdfg6eX04YNJawsYmdqoChxBEu2L1pa0DsEWWeZ5DQ3z&#10;A2NBY1AY17CAW7fIKsdaZG9UNsrz86w1rrLOcPAev151QTpN/EIADy+E8BCIKin2FtLq0noT12w6&#10;YcXCMVtLvm+D/UMXDZMai/ZUVyww8tbJ36gayZ3xRoQBN01mhJAckgZUM8zvqXlVMwtJC5rjbW+T&#10;/3+0/Ply7ois8OzGlGjW4BntPnzdfXu/+/jpx+3ddvNl++52u/m83XwnmIJ+tdYXCJvpudvvvJ27&#10;KH4lXBOfKIusksfr3mNYBcLx49no4vzx+IwSfohlR6B1PjwF05D4UlIfHJOLOsyM1niSxg2Tx2z5&#10;zAcsjcADIFZVmrQoYzTO85TmjZLVtVQqBtNAwUw5smQ4CmE1jFKQ4SSrBlY90RUJa4s+BCeZXijo&#10;hiQwqf4cQxalkSwa01mR3sJaQdfXSxBoMYrv+r/XC+McdDj0ozRmR5jAznvgXlG8FUcRp8B9foRC&#10;Gvy/AfeIVNno0IMbqY3r/DytfrRQdPkHBzrd0YIbU63TkCRrcIKT4/vbFq/Ir/sEP/4Tpj8BAAD/&#10;/wMAUEsDBBQABgAIAAAAIQCCOWxZ2wAAAAgBAAAPAAAAZHJzL2Rvd25yZXYueG1sTI/BTsMwEETv&#10;SPyDtUhcotZJQbQNcaoqEjcuhCBxdOMlibDXUew24e9ZxAGOuzOaeVMcFmfFBacweFKQrVMQSK03&#10;A3UKmten1Q5EiJqMtp5QwRcGOJTXV4XOjZ/pBS917ASHUMi1gj7GMZcytD06HdZ+RGLtw09ORz6n&#10;TppJzxzurNyk6YN0eiBu6PWIVY/tZ312Ct4TzJKsorp6ttv5LQ5NTI6NUrc3y/ERRMQl/pnhB5/R&#10;oWSmkz+TCcIqWO0zdirgFhCs7zZ39yBOvw9ZFvL/gPIbAAD//wMAUEsBAi0AFAAGAAgAAAAhALaD&#10;OJL+AAAA4QEAABMAAAAAAAAAAAAAAAAAAAAAAFtDb250ZW50X1R5cGVzXS54bWxQSwECLQAUAAYA&#10;CAAAACEAOP0h/9YAAACUAQAACwAAAAAAAAAAAAAAAAAvAQAAX3JlbHMvLnJlbHNQSwECLQAUAAYA&#10;CAAAACEAa/hjNR0CAABbBAAADgAAAAAAAAAAAAAAAAAuAgAAZHJzL2Uyb0RvYy54bWxQSwECLQAU&#10;AAYACAAAACEAgjlsWdsAAAAIAQAADwAAAAAAAAAAAAAAAAB3BAAAZHJzL2Rvd25yZXYueG1sUEsF&#10;BgAAAAAEAAQA8wAAAH8FAAAAAA==&#10;" strokecolor="black [3213]" strokeweight="1pt">
                      <v:stroke startarrow="block" endarrow="block" joinstyle="miter"/>
                    </v:shape>
                  </w:pict>
                </mc:Fallback>
              </mc:AlternateContent>
            </w:r>
          </w:p>
        </w:tc>
        <w:tc>
          <w:tcPr>
            <w:tcW w:w="385" w:type="dxa"/>
            <w:tcBorders>
              <w:top w:val="nil"/>
              <w:left w:val="single" w:sz="4" w:space="0" w:color="auto"/>
              <w:bottom w:val="nil"/>
              <w:right w:val="nil"/>
            </w:tcBorders>
            <w:vAlign w:val="center"/>
          </w:tcPr>
          <w:p w:rsidR="002243D0" w:rsidRPr="008F3662" w:rsidRDefault="002243D0" w:rsidP="008F3662">
            <w:pPr>
              <w:spacing w:line="0" w:lineRule="atLeast"/>
              <w:jc w:val="center"/>
              <w:rPr>
                <w:rFonts w:ascii="ＭＳ 明朝" w:eastAsia="ＭＳ 明朝" w:hAnsi="ＭＳ 明朝"/>
                <w:sz w:val="18"/>
                <w:szCs w:val="21"/>
              </w:rPr>
            </w:pPr>
          </w:p>
        </w:tc>
      </w:tr>
      <w:tr w:rsidR="00E36D4F" w:rsidRPr="008F3662" w:rsidTr="008F3662">
        <w:trPr>
          <w:trHeight w:val="397"/>
        </w:trPr>
        <w:tc>
          <w:tcPr>
            <w:tcW w:w="388" w:type="dxa"/>
            <w:tcBorders>
              <w:top w:val="nil"/>
              <w:left w:val="nil"/>
              <w:bottom w:val="nil"/>
              <w:right w:val="single" w:sz="4" w:space="0" w:color="auto"/>
            </w:tcBorders>
            <w:vAlign w:val="center"/>
          </w:tcPr>
          <w:p w:rsidR="00E36D4F" w:rsidRPr="008F3662" w:rsidRDefault="00E36D4F" w:rsidP="008F3662">
            <w:pPr>
              <w:spacing w:line="0" w:lineRule="atLeast"/>
              <w:jc w:val="center"/>
              <w:rPr>
                <w:rFonts w:ascii="ＭＳ 明朝" w:eastAsia="ＭＳ 明朝" w:hAnsi="ＭＳ 明朝"/>
                <w:sz w:val="18"/>
                <w:szCs w:val="21"/>
              </w:rPr>
            </w:pPr>
          </w:p>
        </w:tc>
        <w:tc>
          <w:tcPr>
            <w:tcW w:w="600" w:type="dxa"/>
            <w:gridSpan w:val="3"/>
            <w:tcBorders>
              <w:top w:val="nil"/>
              <w:left w:val="single" w:sz="4" w:space="0" w:color="auto"/>
              <w:bottom w:val="nil"/>
            </w:tcBorders>
            <w:vAlign w:val="center"/>
          </w:tcPr>
          <w:p w:rsidR="00E36D4F" w:rsidRPr="008F3662" w:rsidRDefault="00E36D4F" w:rsidP="008F3662">
            <w:pPr>
              <w:spacing w:line="0" w:lineRule="atLeast"/>
              <w:jc w:val="center"/>
              <w:rPr>
                <w:rFonts w:ascii="ＭＳ 明朝" w:eastAsia="ＭＳ 明朝" w:hAnsi="ＭＳ 明朝"/>
                <w:sz w:val="18"/>
                <w:szCs w:val="21"/>
              </w:rPr>
            </w:pPr>
          </w:p>
        </w:tc>
        <w:tc>
          <w:tcPr>
            <w:tcW w:w="8363" w:type="dxa"/>
            <w:gridSpan w:val="10"/>
            <w:tcBorders>
              <w:top w:val="nil"/>
              <w:bottom w:val="nil"/>
              <w:right w:val="single" w:sz="4" w:space="0" w:color="auto"/>
            </w:tcBorders>
            <w:vAlign w:val="center"/>
          </w:tcPr>
          <w:p w:rsidR="00E36D4F" w:rsidRPr="008F3662" w:rsidRDefault="00E36D4F" w:rsidP="008F3662">
            <w:pPr>
              <w:spacing w:line="0" w:lineRule="atLeast"/>
              <w:jc w:val="center"/>
              <w:rPr>
                <w:rFonts w:ascii="ＭＳ 明朝" w:eastAsia="ＭＳ 明朝" w:hAnsi="ＭＳ 明朝"/>
                <w:sz w:val="18"/>
                <w:szCs w:val="21"/>
              </w:rPr>
            </w:pPr>
            <w:r w:rsidRPr="008F3662">
              <w:rPr>
                <w:rFonts w:ascii="ＭＳ 明朝" w:eastAsia="ＭＳ 明朝" w:hAnsi="ＭＳ 明朝" w:hint="eastAsia"/>
                <w:sz w:val="18"/>
                <w:szCs w:val="21"/>
              </w:rPr>
              <w:t>認定有効期間</w:t>
            </w:r>
          </w:p>
        </w:tc>
        <w:tc>
          <w:tcPr>
            <w:tcW w:w="385" w:type="dxa"/>
            <w:tcBorders>
              <w:top w:val="nil"/>
              <w:left w:val="single" w:sz="4" w:space="0" w:color="auto"/>
              <w:bottom w:val="nil"/>
              <w:right w:val="nil"/>
            </w:tcBorders>
            <w:vAlign w:val="center"/>
          </w:tcPr>
          <w:p w:rsidR="00E36D4F" w:rsidRPr="008F3662" w:rsidRDefault="00E36D4F" w:rsidP="008F3662">
            <w:pPr>
              <w:spacing w:line="0" w:lineRule="atLeast"/>
              <w:jc w:val="center"/>
              <w:rPr>
                <w:rFonts w:ascii="ＭＳ 明朝" w:eastAsia="ＭＳ 明朝" w:hAnsi="ＭＳ 明朝"/>
                <w:sz w:val="18"/>
                <w:szCs w:val="21"/>
              </w:rPr>
            </w:pPr>
          </w:p>
        </w:tc>
      </w:tr>
      <w:tr w:rsidR="002243D0" w:rsidRPr="008F3662" w:rsidTr="008F3662">
        <w:trPr>
          <w:trHeight w:val="227"/>
        </w:trPr>
        <w:tc>
          <w:tcPr>
            <w:tcW w:w="388" w:type="dxa"/>
            <w:tcBorders>
              <w:top w:val="nil"/>
              <w:left w:val="nil"/>
              <w:bottom w:val="nil"/>
              <w:right w:val="single" w:sz="4" w:space="0" w:color="auto"/>
            </w:tcBorders>
            <w:vAlign w:val="center"/>
          </w:tcPr>
          <w:p w:rsidR="002243D0" w:rsidRPr="008F3662" w:rsidRDefault="002243D0" w:rsidP="008F3662">
            <w:pPr>
              <w:spacing w:line="0" w:lineRule="atLeast"/>
              <w:jc w:val="center"/>
              <w:rPr>
                <w:rFonts w:ascii="ＭＳ 明朝" w:eastAsia="ＭＳ 明朝" w:hAnsi="ＭＳ 明朝"/>
                <w:sz w:val="18"/>
                <w:szCs w:val="21"/>
              </w:rPr>
            </w:pPr>
          </w:p>
        </w:tc>
        <w:tc>
          <w:tcPr>
            <w:tcW w:w="8963" w:type="dxa"/>
            <w:gridSpan w:val="13"/>
            <w:tcBorders>
              <w:top w:val="nil"/>
              <w:left w:val="single" w:sz="4" w:space="0" w:color="auto"/>
              <w:bottom w:val="nil"/>
              <w:right w:val="single" w:sz="4" w:space="0" w:color="auto"/>
            </w:tcBorders>
            <w:vAlign w:val="center"/>
          </w:tcPr>
          <w:p w:rsidR="002243D0" w:rsidRPr="008F3662" w:rsidRDefault="00311748" w:rsidP="008F3662">
            <w:pPr>
              <w:spacing w:line="0" w:lineRule="atLeast"/>
              <w:jc w:val="center"/>
              <w:rPr>
                <w:rFonts w:ascii="ＭＳ 明朝" w:eastAsia="ＭＳ 明朝" w:hAnsi="ＭＳ 明朝"/>
                <w:sz w:val="18"/>
                <w:szCs w:val="21"/>
              </w:rPr>
            </w:pPr>
            <w:r w:rsidRPr="008F3662">
              <w:rPr>
                <w:rFonts w:ascii="ＭＳ 明朝" w:eastAsia="ＭＳ 明朝" w:hAnsi="ＭＳ 明朝"/>
                <w:noProof/>
                <w:sz w:val="18"/>
                <w:szCs w:val="21"/>
              </w:rPr>
              <mc:AlternateContent>
                <mc:Choice Requires="wps">
                  <w:drawing>
                    <wp:anchor distT="0" distB="0" distL="114300" distR="114300" simplePos="0" relativeHeight="251694080" behindDoc="0" locked="0" layoutInCell="1" allowOverlap="1">
                      <wp:simplePos x="0" y="0"/>
                      <wp:positionH relativeFrom="column">
                        <wp:posOffset>-65405</wp:posOffset>
                      </wp:positionH>
                      <wp:positionV relativeFrom="paragraph">
                        <wp:posOffset>131445</wp:posOffset>
                      </wp:positionV>
                      <wp:extent cx="5676900" cy="0"/>
                      <wp:effectExtent l="38100" t="76200" r="19050" b="95250"/>
                      <wp:wrapNone/>
                      <wp:docPr id="18" name="直線矢印コネクタ 18"/>
                      <wp:cNvGraphicFramePr/>
                      <a:graphic xmlns:a="http://schemas.openxmlformats.org/drawingml/2006/main">
                        <a:graphicData uri="http://schemas.microsoft.com/office/word/2010/wordprocessingShape">
                          <wps:wsp>
                            <wps:cNvCnPr/>
                            <wps:spPr>
                              <a:xfrm>
                                <a:off x="0" y="0"/>
                                <a:ext cx="5676900"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58BB27" id="_x0000_t32" coordsize="21600,21600" o:spt="32" o:oned="t" path="m,l21600,21600e" filled="f">
                      <v:path arrowok="t" fillok="f" o:connecttype="none"/>
                      <o:lock v:ext="edit" shapetype="t"/>
                    </v:shapetype>
                    <v:shape id="直線矢印コネクタ 18" o:spid="_x0000_s1026" type="#_x0000_t32" style="position:absolute;left:0;text-align:left;margin-left:-5.15pt;margin-top:10.35pt;width:447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t3GgIAAFsEAAAOAAAAZHJzL2Uyb0RvYy54bWysVMuu0zAQ3SPxD1b2NGkleqFqehe9XDYI&#10;Kh4f4OuMG0t+yTZNsy3r+wOwQOIHQAKJJR9Tof4GYydNKbABsXEz8Zwzc85MOr/cKkk24LwwuszG&#10;oyIjoJmphF6X2auX1/ceZMQHqisqjYYya8Fnl4u7d+aNncHE1EZW4AiSaD9rbJnVIdhZnntWg6J+&#10;ZCxovOTGKRowdOu8crRBdiXzSVFM88a4yjrDwHt8e9VdZovEzzmw8IxzD4HIMsPeQjpdOm/imS/m&#10;dLZ21NaC9W3Qf+hCUaGx6EB1RQMlr534jUoJ5ow3PIyYUbnhXDBIGlDNuPhFzYuaWkha0BxvB5v8&#10;/6NlTzcrR0SFs8NJaapwRod3Xw5f3x7ef/h++2m/+7x/c7vffdzvvhFMQb8a62cIW+qV6yNvVy6K&#10;33Kn4i/KItvkcTt4DNtAGL68P72YPixwFOx4l5+A1vnwGIwi8aHMfHBUrOuwNFrjJI0bJ4/p5okP&#10;WBqBR0CsKjVpUMbkAtlj7I0U1bWQMgVxoWApHdlQXIWwHUcpyHCWVQOtHumKhNaiD8EJqtcSuiUJ&#10;VMg/3yGL1EgWjemsSE+hldD19Rw4Woziu/7Tcp96oYyBDsd+pMbsCOPY+QDsFZ2LOAf2+REKafH/&#10;BjwgUmWjwwBWQhvX+Xle/WQh7/KPDnS6owU3pmrTkiRrcIOT4/3XFj+Rn+MEP/0nLH4AAAD//wMA&#10;UEsDBBQABgAIAAAAIQACQ0E43AAAAAkBAAAPAAAAZHJzL2Rvd25yZXYueG1sTI9NS8QwEIbvgv8h&#10;jOCl7KbdBbfUpstS8ObFWsFjthnbYjIpTXZb/70jHvQ2Hw/vPFMeV2fFFecwelKQbVMQSJ03I/UK&#10;2tenTQ4iRE1GW0+o4AsDHKvbm1IXxi/0gtcm9oJDKBRawRDjVEgZugGdDls/IfHuw89OR27nXppZ&#10;LxzurNyl6YN0eiS+MOgJ6wG7z+biFLwnmCVZTU39bA/LWxzbmJxape7v1tMjiIhr/IPhR5/VoWKn&#10;s7+QCcIq2GTpnlEFu/QAgoE833Nx/h3IqpT/P6i+AQAA//8DAFBLAQItABQABgAIAAAAIQC2gziS&#10;/gAAAOEBAAATAAAAAAAAAAAAAAAAAAAAAABbQ29udGVudF9UeXBlc10ueG1sUEsBAi0AFAAGAAgA&#10;AAAhADj9If/WAAAAlAEAAAsAAAAAAAAAAAAAAAAALwEAAF9yZWxzLy5yZWxzUEsBAi0AFAAGAAgA&#10;AAAhAFIem3caAgAAWwQAAA4AAAAAAAAAAAAAAAAALgIAAGRycy9lMm9Eb2MueG1sUEsBAi0AFAAG&#10;AAgAAAAhAAJDQTjcAAAACQEAAA8AAAAAAAAAAAAAAAAAdAQAAGRycy9kb3ducmV2LnhtbFBLBQYA&#10;AAAABAAEAPMAAAB9BQAAAAA=&#10;" strokecolor="black [3213]" strokeweight="1pt">
                      <v:stroke startarrow="block" endarrow="block" joinstyle="miter"/>
                    </v:shape>
                  </w:pict>
                </mc:Fallback>
              </mc:AlternateContent>
            </w:r>
          </w:p>
        </w:tc>
        <w:tc>
          <w:tcPr>
            <w:tcW w:w="385" w:type="dxa"/>
            <w:tcBorders>
              <w:top w:val="nil"/>
              <w:left w:val="single" w:sz="4" w:space="0" w:color="auto"/>
              <w:bottom w:val="nil"/>
              <w:right w:val="nil"/>
            </w:tcBorders>
            <w:vAlign w:val="center"/>
          </w:tcPr>
          <w:p w:rsidR="002243D0" w:rsidRPr="008F3662" w:rsidRDefault="002243D0" w:rsidP="008F3662">
            <w:pPr>
              <w:spacing w:line="0" w:lineRule="atLeast"/>
              <w:jc w:val="center"/>
              <w:rPr>
                <w:rFonts w:ascii="ＭＳ 明朝" w:eastAsia="ＭＳ 明朝" w:hAnsi="ＭＳ 明朝"/>
                <w:sz w:val="18"/>
                <w:szCs w:val="21"/>
              </w:rPr>
            </w:pPr>
          </w:p>
        </w:tc>
      </w:tr>
      <w:tr w:rsidR="00E36D4F" w:rsidRPr="008F3662" w:rsidTr="008F3662">
        <w:trPr>
          <w:trHeight w:val="397"/>
        </w:trPr>
        <w:tc>
          <w:tcPr>
            <w:tcW w:w="388" w:type="dxa"/>
            <w:tcBorders>
              <w:top w:val="nil"/>
              <w:left w:val="nil"/>
              <w:bottom w:val="nil"/>
              <w:right w:val="single" w:sz="4" w:space="0" w:color="auto"/>
            </w:tcBorders>
            <w:vAlign w:val="center"/>
          </w:tcPr>
          <w:p w:rsidR="00E36D4F" w:rsidRPr="008F3662" w:rsidRDefault="00E36D4F" w:rsidP="008F3662">
            <w:pPr>
              <w:spacing w:line="0" w:lineRule="atLeast"/>
              <w:jc w:val="center"/>
              <w:rPr>
                <w:rFonts w:ascii="ＭＳ 明朝" w:eastAsia="ＭＳ 明朝" w:hAnsi="ＭＳ 明朝"/>
                <w:sz w:val="18"/>
                <w:szCs w:val="21"/>
              </w:rPr>
            </w:pPr>
          </w:p>
        </w:tc>
        <w:tc>
          <w:tcPr>
            <w:tcW w:w="8963" w:type="dxa"/>
            <w:gridSpan w:val="13"/>
            <w:tcBorders>
              <w:top w:val="nil"/>
              <w:left w:val="single" w:sz="4" w:space="0" w:color="auto"/>
              <w:bottom w:val="nil"/>
              <w:right w:val="single" w:sz="4" w:space="0" w:color="auto"/>
            </w:tcBorders>
            <w:vAlign w:val="center"/>
          </w:tcPr>
          <w:p w:rsidR="00E36D4F" w:rsidRPr="008F3662" w:rsidRDefault="00E36D4F" w:rsidP="008F3662">
            <w:pPr>
              <w:spacing w:line="0" w:lineRule="atLeast"/>
              <w:jc w:val="center"/>
              <w:rPr>
                <w:rFonts w:ascii="ＭＳ 明朝" w:eastAsia="ＭＳ 明朝" w:hAnsi="ＭＳ 明朝"/>
                <w:sz w:val="18"/>
                <w:szCs w:val="21"/>
              </w:rPr>
            </w:pPr>
            <w:r w:rsidRPr="008F3662">
              <w:rPr>
                <w:rFonts w:ascii="ＭＳ 明朝" w:eastAsia="ＭＳ 明朝" w:hAnsi="ＭＳ 明朝" w:hint="eastAsia"/>
                <w:sz w:val="18"/>
                <w:szCs w:val="21"/>
              </w:rPr>
              <w:t>従来の</w:t>
            </w:r>
            <w:r w:rsidR="002243D0" w:rsidRPr="008F3662">
              <w:rPr>
                <w:rFonts w:ascii="ＭＳ 明朝" w:eastAsia="ＭＳ 明朝" w:hAnsi="ＭＳ 明朝" w:hint="eastAsia"/>
                <w:sz w:val="18"/>
                <w:szCs w:val="21"/>
              </w:rPr>
              <w:t>支給限度基準額適用期間</w:t>
            </w:r>
          </w:p>
        </w:tc>
        <w:tc>
          <w:tcPr>
            <w:tcW w:w="385" w:type="dxa"/>
            <w:tcBorders>
              <w:top w:val="nil"/>
              <w:left w:val="single" w:sz="4" w:space="0" w:color="auto"/>
              <w:bottom w:val="nil"/>
              <w:right w:val="nil"/>
            </w:tcBorders>
            <w:vAlign w:val="center"/>
          </w:tcPr>
          <w:p w:rsidR="00E36D4F" w:rsidRPr="008F3662" w:rsidRDefault="00E36D4F" w:rsidP="008F3662">
            <w:pPr>
              <w:spacing w:line="0" w:lineRule="atLeast"/>
              <w:jc w:val="center"/>
              <w:rPr>
                <w:rFonts w:ascii="ＭＳ 明朝" w:eastAsia="ＭＳ 明朝" w:hAnsi="ＭＳ 明朝"/>
                <w:sz w:val="18"/>
                <w:szCs w:val="21"/>
              </w:rPr>
            </w:pPr>
          </w:p>
        </w:tc>
      </w:tr>
      <w:tr w:rsidR="008F3662" w:rsidRPr="008F3662" w:rsidTr="008F3662">
        <w:trPr>
          <w:trHeight w:val="397"/>
        </w:trPr>
        <w:tc>
          <w:tcPr>
            <w:tcW w:w="9736" w:type="dxa"/>
            <w:gridSpan w:val="15"/>
            <w:tcBorders>
              <w:top w:val="nil"/>
              <w:left w:val="nil"/>
              <w:bottom w:val="nil"/>
              <w:right w:val="nil"/>
            </w:tcBorders>
            <w:vAlign w:val="center"/>
          </w:tcPr>
          <w:p w:rsidR="008F3662" w:rsidRPr="008F3662" w:rsidRDefault="008F3662" w:rsidP="008F3662">
            <w:pPr>
              <w:spacing w:line="0" w:lineRule="atLeast"/>
              <w:rPr>
                <w:rFonts w:ascii="ＭＳ 明朝" w:eastAsia="ＭＳ 明朝" w:hAnsi="ＭＳ 明朝"/>
                <w:sz w:val="18"/>
                <w:szCs w:val="21"/>
              </w:rPr>
            </w:pPr>
            <w:r>
              <w:rPr>
                <w:rFonts w:ascii="ＭＳ 明朝" w:eastAsia="ＭＳ 明朝" w:hAnsi="ＭＳ 明朝" w:hint="eastAsia"/>
                <w:sz w:val="18"/>
                <w:szCs w:val="21"/>
              </w:rPr>
              <w:t>事業対象者＞要支援１であることから</w:t>
            </w:r>
          </w:p>
        </w:tc>
      </w:tr>
      <w:tr w:rsidR="008F3662" w:rsidRPr="008F3662" w:rsidTr="00755CF8">
        <w:trPr>
          <w:trHeight w:val="784"/>
        </w:trPr>
        <w:tc>
          <w:tcPr>
            <w:tcW w:w="388" w:type="dxa"/>
            <w:tcBorders>
              <w:top w:val="nil"/>
              <w:left w:val="nil"/>
              <w:bottom w:val="nil"/>
              <w:right w:val="single" w:sz="12" w:space="0" w:color="auto"/>
            </w:tcBorders>
            <w:vAlign w:val="center"/>
          </w:tcPr>
          <w:p w:rsidR="008F3662" w:rsidRPr="008F3662" w:rsidRDefault="008F3662" w:rsidP="008F3662">
            <w:pPr>
              <w:spacing w:line="0" w:lineRule="atLeast"/>
              <w:jc w:val="center"/>
              <w:rPr>
                <w:rFonts w:ascii="ＭＳ 明朝" w:eastAsia="ＭＳ 明朝" w:hAnsi="ＭＳ 明朝"/>
                <w:sz w:val="18"/>
                <w:szCs w:val="21"/>
              </w:rPr>
            </w:pPr>
          </w:p>
        </w:tc>
        <w:tc>
          <w:tcPr>
            <w:tcW w:w="3009" w:type="dxa"/>
            <w:gridSpan w:val="6"/>
            <w:tcBorders>
              <w:top w:val="single" w:sz="12" w:space="0" w:color="auto"/>
              <w:left w:val="single" w:sz="12" w:space="0" w:color="auto"/>
              <w:bottom w:val="single" w:sz="12" w:space="0" w:color="auto"/>
              <w:right w:val="single" w:sz="12" w:space="0" w:color="auto"/>
            </w:tcBorders>
            <w:vAlign w:val="center"/>
          </w:tcPr>
          <w:p w:rsidR="008F3662" w:rsidRDefault="008F3662" w:rsidP="008F3662">
            <w:pPr>
              <w:spacing w:line="0" w:lineRule="atLeast"/>
              <w:jc w:val="center"/>
              <w:rPr>
                <w:rFonts w:ascii="ＭＳ 明朝" w:eastAsia="ＭＳ 明朝" w:hAnsi="ＭＳ 明朝"/>
                <w:sz w:val="18"/>
                <w:szCs w:val="21"/>
              </w:rPr>
            </w:pPr>
            <w:r>
              <w:rPr>
                <w:rFonts w:ascii="ＭＳ 明朝" w:eastAsia="ＭＳ 明朝" w:hAnsi="ＭＳ 明朝" w:hint="eastAsia"/>
                <w:sz w:val="18"/>
                <w:szCs w:val="21"/>
              </w:rPr>
              <w:t>事業対象者</w:t>
            </w:r>
          </w:p>
          <w:p w:rsidR="008F3662" w:rsidRPr="008F3662" w:rsidRDefault="008F3662" w:rsidP="008F3662">
            <w:pPr>
              <w:spacing w:line="0" w:lineRule="atLeast"/>
              <w:jc w:val="center"/>
              <w:rPr>
                <w:rFonts w:ascii="ＭＳ 明朝" w:eastAsia="ＭＳ 明朝" w:hAnsi="ＭＳ 明朝"/>
                <w:sz w:val="18"/>
                <w:szCs w:val="21"/>
              </w:rPr>
            </w:pPr>
            <w:r>
              <w:rPr>
                <w:rFonts w:ascii="ＭＳ 明朝" w:eastAsia="ＭＳ 明朝" w:hAnsi="ＭＳ 明朝" w:hint="eastAsia"/>
                <w:sz w:val="18"/>
                <w:szCs w:val="21"/>
              </w:rPr>
              <w:t>5,032or10,531</w:t>
            </w:r>
          </w:p>
        </w:tc>
        <w:tc>
          <w:tcPr>
            <w:tcW w:w="5954" w:type="dxa"/>
            <w:gridSpan w:val="7"/>
            <w:tcBorders>
              <w:top w:val="single" w:sz="12" w:space="0" w:color="auto"/>
              <w:left w:val="single" w:sz="12" w:space="0" w:color="auto"/>
              <w:bottom w:val="single" w:sz="12" w:space="0" w:color="auto"/>
              <w:right w:val="single" w:sz="12" w:space="0" w:color="auto"/>
            </w:tcBorders>
            <w:vAlign w:val="center"/>
          </w:tcPr>
          <w:p w:rsidR="008F3662" w:rsidRDefault="008F3662" w:rsidP="008F3662">
            <w:pPr>
              <w:spacing w:line="0" w:lineRule="atLeast"/>
              <w:jc w:val="center"/>
              <w:rPr>
                <w:rFonts w:ascii="ＭＳ 明朝" w:eastAsia="ＭＳ 明朝" w:hAnsi="ＭＳ 明朝"/>
                <w:sz w:val="18"/>
                <w:szCs w:val="21"/>
              </w:rPr>
            </w:pPr>
            <w:r>
              <w:rPr>
                <w:rFonts w:ascii="ＭＳ 明朝" w:eastAsia="ＭＳ 明朝" w:hAnsi="ＭＳ 明朝" w:hint="eastAsia"/>
                <w:sz w:val="18"/>
                <w:szCs w:val="21"/>
              </w:rPr>
              <w:t>要支援１</w:t>
            </w:r>
          </w:p>
          <w:p w:rsidR="008F3662" w:rsidRPr="008F3662" w:rsidRDefault="008F3662" w:rsidP="008F3662">
            <w:pPr>
              <w:spacing w:line="0" w:lineRule="atLeast"/>
              <w:jc w:val="center"/>
              <w:rPr>
                <w:rFonts w:ascii="ＭＳ 明朝" w:eastAsia="ＭＳ 明朝" w:hAnsi="ＭＳ 明朝"/>
                <w:sz w:val="18"/>
                <w:szCs w:val="21"/>
              </w:rPr>
            </w:pPr>
            <w:r>
              <w:rPr>
                <w:rFonts w:ascii="ＭＳ 明朝" w:eastAsia="ＭＳ 明朝" w:hAnsi="ＭＳ 明朝" w:hint="eastAsia"/>
                <w:sz w:val="18"/>
                <w:szCs w:val="21"/>
              </w:rPr>
              <w:t>5,032</w:t>
            </w:r>
          </w:p>
        </w:tc>
        <w:tc>
          <w:tcPr>
            <w:tcW w:w="385" w:type="dxa"/>
            <w:tcBorders>
              <w:top w:val="nil"/>
              <w:left w:val="single" w:sz="12" w:space="0" w:color="auto"/>
              <w:bottom w:val="nil"/>
              <w:right w:val="nil"/>
            </w:tcBorders>
            <w:vAlign w:val="center"/>
          </w:tcPr>
          <w:p w:rsidR="008F3662" w:rsidRPr="008F3662" w:rsidRDefault="008F3662" w:rsidP="008F3662">
            <w:pPr>
              <w:spacing w:line="0" w:lineRule="atLeast"/>
              <w:jc w:val="center"/>
              <w:rPr>
                <w:rFonts w:ascii="ＭＳ 明朝" w:eastAsia="ＭＳ 明朝" w:hAnsi="ＭＳ 明朝"/>
                <w:sz w:val="18"/>
                <w:szCs w:val="21"/>
              </w:rPr>
            </w:pPr>
          </w:p>
        </w:tc>
      </w:tr>
    </w:tbl>
    <w:p w:rsidR="00D45A52" w:rsidRDefault="00D45A52" w:rsidP="00391AD5">
      <w:pPr>
        <w:rPr>
          <w:rFonts w:ascii="ＭＳ 明朝" w:eastAsia="ＭＳ 明朝" w:hAnsi="ＭＳ 明朝"/>
          <w:sz w:val="20"/>
        </w:rPr>
      </w:pPr>
    </w:p>
    <w:p w:rsidR="00032F1D" w:rsidRDefault="00032F1D" w:rsidP="00391AD5">
      <w:pPr>
        <w:rPr>
          <w:rFonts w:ascii="ＭＳ 明朝" w:eastAsia="ＭＳ 明朝" w:hAnsi="ＭＳ 明朝"/>
          <w:sz w:val="20"/>
        </w:rPr>
      </w:pPr>
    </w:p>
    <w:p w:rsidR="00032F1D" w:rsidRPr="00633C08" w:rsidRDefault="00032F1D" w:rsidP="00391AD5">
      <w:pPr>
        <w:rPr>
          <w:rFonts w:ascii="ＭＳ 明朝" w:eastAsia="ＭＳ 明朝" w:hAnsi="ＭＳ 明朝"/>
        </w:rPr>
      </w:pPr>
    </w:p>
    <w:p w:rsidR="00DC5BA2" w:rsidRPr="00633C08" w:rsidRDefault="00DC5BA2" w:rsidP="00391AD5">
      <w:pPr>
        <w:rPr>
          <w:rFonts w:ascii="ＭＳ 明朝" w:eastAsia="ＭＳ 明朝" w:hAnsi="ＭＳ 明朝"/>
        </w:rPr>
        <w:sectPr w:rsidR="00DC5BA2" w:rsidRPr="00633C08" w:rsidSect="00D64E9F">
          <w:pgSz w:w="11906" w:h="16838"/>
          <w:pgMar w:top="1440" w:right="1080" w:bottom="1440" w:left="1080" w:header="851" w:footer="992" w:gutter="0"/>
          <w:cols w:space="425"/>
          <w:docGrid w:type="lines" w:linePitch="360"/>
        </w:sectPr>
      </w:pPr>
    </w:p>
    <w:p w:rsidR="00A22229" w:rsidRPr="00633C08" w:rsidRDefault="00D45A52" w:rsidP="00A22229">
      <w:pPr>
        <w:ind w:left="960" w:hangingChars="400" w:hanging="960"/>
        <w:jc w:val="right"/>
        <w:rPr>
          <w:rFonts w:ascii="ＭＳ 明朝" w:eastAsia="ＭＳ 明朝" w:hAnsi="ＭＳ 明朝"/>
          <w:sz w:val="32"/>
        </w:rPr>
      </w:pPr>
      <w:r w:rsidRPr="00633C08">
        <w:rPr>
          <w:rFonts w:ascii="ＭＳ 明朝" w:eastAsia="ＭＳ 明朝" w:hAnsi="ＭＳ 明朝" w:hint="eastAsia"/>
          <w:sz w:val="24"/>
        </w:rPr>
        <w:lastRenderedPageBreak/>
        <w:t>別表</w:t>
      </w:r>
      <w:r w:rsidR="006672FA" w:rsidRPr="00633C08">
        <w:rPr>
          <w:rFonts w:ascii="ＭＳ 明朝" w:eastAsia="ＭＳ 明朝" w:hAnsi="ＭＳ 明朝" w:hint="eastAsia"/>
          <w:sz w:val="24"/>
        </w:rPr>
        <w:t>３</w:t>
      </w:r>
    </w:p>
    <w:p w:rsidR="006036FB" w:rsidRPr="00633C08" w:rsidRDefault="006036FB" w:rsidP="00A22229">
      <w:pPr>
        <w:ind w:left="960" w:hangingChars="400" w:hanging="960"/>
        <w:jc w:val="center"/>
        <w:rPr>
          <w:rFonts w:ascii="ＭＳ 明朝" w:eastAsia="ＭＳ 明朝" w:hAnsi="ＭＳ 明朝"/>
          <w:sz w:val="24"/>
        </w:rPr>
      </w:pPr>
      <w:r w:rsidRPr="00633C08">
        <w:rPr>
          <w:rFonts w:ascii="ＭＳ 明朝" w:eastAsia="ＭＳ 明朝" w:hAnsi="ＭＳ 明朝" w:hint="eastAsia"/>
          <w:sz w:val="24"/>
        </w:rPr>
        <w:t>暫定ケアプランと認定結果の違いによる対応</w:t>
      </w:r>
    </w:p>
    <w:tbl>
      <w:tblPr>
        <w:tblStyle w:val="a3"/>
        <w:tblW w:w="5285" w:type="pct"/>
        <w:tblInd w:w="-431" w:type="dxa"/>
        <w:tblLook w:val="04A0" w:firstRow="1" w:lastRow="0" w:firstColumn="1" w:lastColumn="0" w:noHBand="0" w:noVBand="1"/>
      </w:tblPr>
      <w:tblGrid>
        <w:gridCol w:w="1466"/>
        <w:gridCol w:w="1465"/>
        <w:gridCol w:w="1468"/>
        <w:gridCol w:w="2409"/>
        <w:gridCol w:w="2409"/>
        <w:gridCol w:w="2409"/>
        <w:gridCol w:w="3117"/>
      </w:tblGrid>
      <w:tr w:rsidR="00633C08" w:rsidRPr="00633C08" w:rsidTr="00BA2500">
        <w:trPr>
          <w:trHeight w:val="340"/>
        </w:trPr>
        <w:tc>
          <w:tcPr>
            <w:tcW w:w="497" w:type="pct"/>
            <w:vMerge w:val="restart"/>
            <w:vAlign w:val="center"/>
          </w:tcPr>
          <w:p w:rsidR="00BA2500" w:rsidRPr="00633C08" w:rsidRDefault="00BA2500" w:rsidP="003543FB">
            <w:pPr>
              <w:spacing w:line="280" w:lineRule="exact"/>
              <w:jc w:val="center"/>
              <w:rPr>
                <w:rFonts w:ascii="ＭＳ 明朝" w:eastAsia="ＭＳ 明朝" w:hAnsi="ＭＳ 明朝"/>
                <w:sz w:val="16"/>
                <w:szCs w:val="16"/>
              </w:rPr>
            </w:pPr>
            <w:r w:rsidRPr="00633C08">
              <w:rPr>
                <w:rFonts w:ascii="ＭＳ 明朝" w:eastAsia="ＭＳ 明朝" w:hAnsi="ＭＳ 明朝" w:hint="eastAsia"/>
                <w:sz w:val="16"/>
                <w:szCs w:val="16"/>
              </w:rPr>
              <w:t>もとの認定</w:t>
            </w:r>
          </w:p>
        </w:tc>
        <w:tc>
          <w:tcPr>
            <w:tcW w:w="497" w:type="pct"/>
            <w:vMerge w:val="restart"/>
            <w:vAlign w:val="center"/>
          </w:tcPr>
          <w:p w:rsidR="00BA2500" w:rsidRPr="00633C08" w:rsidRDefault="00BA2500" w:rsidP="003543FB">
            <w:pPr>
              <w:spacing w:line="280" w:lineRule="exact"/>
              <w:jc w:val="center"/>
              <w:rPr>
                <w:rFonts w:ascii="ＭＳ 明朝" w:eastAsia="ＭＳ 明朝" w:hAnsi="ＭＳ 明朝"/>
                <w:sz w:val="16"/>
                <w:szCs w:val="16"/>
              </w:rPr>
            </w:pPr>
            <w:r w:rsidRPr="00633C08">
              <w:rPr>
                <w:rFonts w:ascii="ＭＳ 明朝" w:eastAsia="ＭＳ 明朝" w:hAnsi="ＭＳ 明朝" w:hint="eastAsia"/>
                <w:sz w:val="16"/>
                <w:szCs w:val="16"/>
              </w:rPr>
              <w:t>暫定プラン</w:t>
            </w:r>
          </w:p>
        </w:tc>
        <w:tc>
          <w:tcPr>
            <w:tcW w:w="498" w:type="pct"/>
            <w:vMerge w:val="restart"/>
            <w:vAlign w:val="center"/>
          </w:tcPr>
          <w:p w:rsidR="00BA2500" w:rsidRPr="00633C08" w:rsidRDefault="00BA2500" w:rsidP="003543FB">
            <w:pPr>
              <w:spacing w:line="280" w:lineRule="exact"/>
              <w:jc w:val="center"/>
              <w:rPr>
                <w:rFonts w:ascii="ＭＳ 明朝" w:eastAsia="ＭＳ 明朝" w:hAnsi="ＭＳ 明朝"/>
                <w:sz w:val="16"/>
                <w:szCs w:val="16"/>
              </w:rPr>
            </w:pPr>
            <w:r w:rsidRPr="00633C08">
              <w:rPr>
                <w:rFonts w:ascii="ＭＳ 明朝" w:eastAsia="ＭＳ 明朝" w:hAnsi="ＭＳ 明朝" w:hint="eastAsia"/>
                <w:sz w:val="16"/>
                <w:szCs w:val="16"/>
              </w:rPr>
              <w:t>認定結果</w:t>
            </w:r>
          </w:p>
        </w:tc>
        <w:tc>
          <w:tcPr>
            <w:tcW w:w="2451" w:type="pct"/>
            <w:gridSpan w:val="3"/>
            <w:vAlign w:val="center"/>
          </w:tcPr>
          <w:p w:rsidR="00BA2500" w:rsidRPr="00633C08" w:rsidRDefault="00BA2500" w:rsidP="00BA2500">
            <w:pPr>
              <w:spacing w:line="280" w:lineRule="exact"/>
              <w:jc w:val="center"/>
              <w:rPr>
                <w:rFonts w:ascii="ＭＳ 明朝" w:eastAsia="ＭＳ 明朝" w:hAnsi="ＭＳ 明朝"/>
                <w:sz w:val="16"/>
                <w:szCs w:val="16"/>
              </w:rPr>
            </w:pPr>
            <w:r w:rsidRPr="00633C08">
              <w:rPr>
                <w:rFonts w:ascii="ＭＳ 明朝" w:eastAsia="ＭＳ 明朝" w:hAnsi="ＭＳ 明朝" w:hint="eastAsia"/>
                <w:sz w:val="16"/>
                <w:szCs w:val="16"/>
              </w:rPr>
              <w:t>利用しているサービス</w:t>
            </w:r>
          </w:p>
        </w:tc>
        <w:tc>
          <w:tcPr>
            <w:tcW w:w="1057" w:type="pct"/>
            <w:vMerge w:val="restart"/>
            <w:vAlign w:val="center"/>
          </w:tcPr>
          <w:p w:rsidR="00BA2500" w:rsidRPr="00633C08" w:rsidRDefault="00BA2500" w:rsidP="003543FB">
            <w:pPr>
              <w:spacing w:line="280" w:lineRule="exact"/>
              <w:jc w:val="center"/>
              <w:rPr>
                <w:rFonts w:ascii="ＭＳ 明朝" w:eastAsia="ＭＳ 明朝" w:hAnsi="ＭＳ 明朝"/>
                <w:sz w:val="16"/>
                <w:szCs w:val="16"/>
              </w:rPr>
            </w:pPr>
            <w:r w:rsidRPr="00633C08">
              <w:rPr>
                <w:rFonts w:ascii="ＭＳ 明朝" w:eastAsia="ＭＳ 明朝" w:hAnsi="ＭＳ 明朝" w:hint="eastAsia"/>
                <w:sz w:val="16"/>
                <w:szCs w:val="16"/>
              </w:rPr>
              <w:t>備考</w:t>
            </w:r>
          </w:p>
        </w:tc>
      </w:tr>
      <w:tr w:rsidR="00633C08" w:rsidRPr="00633C08" w:rsidTr="003543FB">
        <w:trPr>
          <w:trHeight w:val="340"/>
        </w:trPr>
        <w:tc>
          <w:tcPr>
            <w:tcW w:w="497" w:type="pct"/>
            <w:vMerge/>
          </w:tcPr>
          <w:p w:rsidR="00391AD5" w:rsidRPr="00633C08" w:rsidRDefault="00391AD5" w:rsidP="003543FB">
            <w:pPr>
              <w:spacing w:line="280" w:lineRule="exact"/>
              <w:rPr>
                <w:rFonts w:ascii="ＭＳ 明朝" w:eastAsia="ＭＳ 明朝" w:hAnsi="ＭＳ 明朝"/>
                <w:sz w:val="16"/>
                <w:szCs w:val="16"/>
              </w:rPr>
            </w:pPr>
          </w:p>
        </w:tc>
        <w:tc>
          <w:tcPr>
            <w:tcW w:w="497" w:type="pct"/>
            <w:vMerge/>
          </w:tcPr>
          <w:p w:rsidR="00391AD5" w:rsidRPr="00633C08" w:rsidRDefault="00391AD5" w:rsidP="003543FB">
            <w:pPr>
              <w:spacing w:line="280" w:lineRule="exact"/>
              <w:rPr>
                <w:rFonts w:ascii="ＭＳ 明朝" w:eastAsia="ＭＳ 明朝" w:hAnsi="ＭＳ 明朝"/>
                <w:sz w:val="16"/>
                <w:szCs w:val="16"/>
              </w:rPr>
            </w:pPr>
          </w:p>
        </w:tc>
        <w:tc>
          <w:tcPr>
            <w:tcW w:w="498" w:type="pct"/>
            <w:vMerge/>
          </w:tcPr>
          <w:p w:rsidR="00391AD5" w:rsidRPr="00633C08" w:rsidRDefault="00391AD5" w:rsidP="003543FB">
            <w:pPr>
              <w:spacing w:line="280" w:lineRule="exact"/>
              <w:rPr>
                <w:rFonts w:ascii="ＭＳ 明朝" w:eastAsia="ＭＳ 明朝" w:hAnsi="ＭＳ 明朝"/>
                <w:sz w:val="16"/>
                <w:szCs w:val="16"/>
              </w:rPr>
            </w:pPr>
          </w:p>
        </w:tc>
        <w:tc>
          <w:tcPr>
            <w:tcW w:w="817" w:type="pct"/>
            <w:vAlign w:val="center"/>
          </w:tcPr>
          <w:p w:rsidR="00391AD5" w:rsidRPr="00633C08" w:rsidRDefault="00391AD5" w:rsidP="003543FB">
            <w:pPr>
              <w:spacing w:line="280" w:lineRule="exact"/>
              <w:jc w:val="center"/>
              <w:rPr>
                <w:rFonts w:ascii="ＭＳ 明朝" w:eastAsia="ＭＳ 明朝" w:hAnsi="ＭＳ 明朝"/>
                <w:sz w:val="16"/>
                <w:szCs w:val="16"/>
              </w:rPr>
            </w:pPr>
            <w:r w:rsidRPr="00633C08">
              <w:rPr>
                <w:rFonts w:ascii="ＭＳ 明朝" w:eastAsia="ＭＳ 明朝" w:hAnsi="ＭＳ 明朝" w:hint="eastAsia"/>
                <w:sz w:val="16"/>
                <w:szCs w:val="16"/>
              </w:rPr>
              <w:t>介護給付</w:t>
            </w:r>
          </w:p>
        </w:tc>
        <w:tc>
          <w:tcPr>
            <w:tcW w:w="817" w:type="pct"/>
            <w:vAlign w:val="center"/>
          </w:tcPr>
          <w:p w:rsidR="00391AD5" w:rsidRPr="00633C08" w:rsidRDefault="00391AD5" w:rsidP="003543FB">
            <w:pPr>
              <w:spacing w:line="280" w:lineRule="exact"/>
              <w:jc w:val="center"/>
              <w:rPr>
                <w:rFonts w:ascii="ＭＳ 明朝" w:eastAsia="ＭＳ 明朝" w:hAnsi="ＭＳ 明朝"/>
                <w:sz w:val="16"/>
                <w:szCs w:val="16"/>
              </w:rPr>
            </w:pPr>
            <w:r w:rsidRPr="00633C08">
              <w:rPr>
                <w:rFonts w:ascii="ＭＳ 明朝" w:eastAsia="ＭＳ 明朝" w:hAnsi="ＭＳ 明朝" w:hint="eastAsia"/>
                <w:sz w:val="16"/>
                <w:szCs w:val="16"/>
              </w:rPr>
              <w:t>予防給付</w:t>
            </w:r>
          </w:p>
        </w:tc>
        <w:tc>
          <w:tcPr>
            <w:tcW w:w="817" w:type="pct"/>
            <w:vAlign w:val="center"/>
          </w:tcPr>
          <w:p w:rsidR="00391AD5" w:rsidRPr="00633C08" w:rsidRDefault="00391AD5" w:rsidP="003543FB">
            <w:pPr>
              <w:spacing w:line="280" w:lineRule="exact"/>
              <w:jc w:val="center"/>
              <w:rPr>
                <w:rFonts w:ascii="ＭＳ 明朝" w:eastAsia="ＭＳ 明朝" w:hAnsi="ＭＳ 明朝"/>
                <w:sz w:val="16"/>
                <w:szCs w:val="16"/>
              </w:rPr>
            </w:pPr>
            <w:r w:rsidRPr="00633C08">
              <w:rPr>
                <w:rFonts w:ascii="ＭＳ 明朝" w:eastAsia="ＭＳ 明朝" w:hAnsi="ＭＳ 明朝" w:hint="eastAsia"/>
                <w:sz w:val="16"/>
                <w:szCs w:val="16"/>
              </w:rPr>
              <w:t>総合事業</w:t>
            </w:r>
          </w:p>
        </w:tc>
        <w:tc>
          <w:tcPr>
            <w:tcW w:w="1057" w:type="pct"/>
            <w:vMerge/>
          </w:tcPr>
          <w:p w:rsidR="00391AD5" w:rsidRPr="00633C08" w:rsidRDefault="00391AD5" w:rsidP="003543FB">
            <w:pPr>
              <w:spacing w:line="280" w:lineRule="exact"/>
              <w:rPr>
                <w:rFonts w:ascii="ＭＳ 明朝" w:eastAsia="ＭＳ 明朝" w:hAnsi="ＭＳ 明朝"/>
                <w:sz w:val="16"/>
                <w:szCs w:val="16"/>
              </w:rPr>
            </w:pPr>
          </w:p>
        </w:tc>
      </w:tr>
      <w:tr w:rsidR="00633C08" w:rsidRPr="00633C08" w:rsidTr="00BA2500">
        <w:trPr>
          <w:trHeight w:val="567"/>
        </w:trPr>
        <w:tc>
          <w:tcPr>
            <w:tcW w:w="497" w:type="pct"/>
            <w:vMerge w:val="restart"/>
            <w:vAlign w:val="center"/>
          </w:tcPr>
          <w:p w:rsidR="00900F47" w:rsidRPr="00633C08" w:rsidRDefault="00900F47" w:rsidP="00BA2500">
            <w:pPr>
              <w:spacing w:line="280" w:lineRule="exact"/>
              <w:rPr>
                <w:rFonts w:ascii="ＭＳ 明朝" w:eastAsia="ＭＳ 明朝" w:hAnsi="ＭＳ 明朝"/>
                <w:sz w:val="16"/>
                <w:szCs w:val="16"/>
              </w:rPr>
            </w:pPr>
            <w:r w:rsidRPr="00633C08">
              <w:rPr>
                <w:rFonts w:ascii="ＭＳ 明朝" w:eastAsia="ＭＳ 明朝" w:hAnsi="ＭＳ 明朝" w:hint="eastAsia"/>
                <w:sz w:val="16"/>
                <w:szCs w:val="16"/>
              </w:rPr>
              <w:t>認定なし</w:t>
            </w:r>
          </w:p>
        </w:tc>
        <w:tc>
          <w:tcPr>
            <w:tcW w:w="497" w:type="pct"/>
            <w:vAlign w:val="center"/>
          </w:tcPr>
          <w:p w:rsidR="00900F47" w:rsidRPr="00633C08" w:rsidRDefault="00900F47" w:rsidP="00BA2500">
            <w:pPr>
              <w:spacing w:line="240" w:lineRule="exact"/>
              <w:jc w:val="center"/>
              <w:rPr>
                <w:rFonts w:ascii="ＭＳ 明朝" w:eastAsia="ＭＳ 明朝" w:hAnsi="ＭＳ 明朝"/>
                <w:sz w:val="16"/>
                <w:szCs w:val="16"/>
              </w:rPr>
            </w:pPr>
            <w:r w:rsidRPr="00633C08">
              <w:rPr>
                <w:rFonts w:ascii="ＭＳ 明朝" w:eastAsia="ＭＳ 明朝" w:hAnsi="ＭＳ 明朝" w:hint="eastAsia"/>
                <w:sz w:val="16"/>
                <w:szCs w:val="16"/>
              </w:rPr>
              <w:t>要支援・要介護</w:t>
            </w:r>
          </w:p>
        </w:tc>
        <w:tc>
          <w:tcPr>
            <w:tcW w:w="498" w:type="pct"/>
            <w:vAlign w:val="center"/>
          </w:tcPr>
          <w:p w:rsidR="00900F47" w:rsidRPr="00633C08" w:rsidRDefault="00900F47" w:rsidP="00BA2500">
            <w:pPr>
              <w:spacing w:line="240" w:lineRule="exact"/>
              <w:jc w:val="center"/>
              <w:rPr>
                <w:rFonts w:ascii="ＭＳ 明朝" w:eastAsia="ＭＳ 明朝" w:hAnsi="ＭＳ 明朝"/>
                <w:sz w:val="16"/>
                <w:szCs w:val="16"/>
              </w:rPr>
            </w:pPr>
            <w:r w:rsidRPr="00633C08">
              <w:rPr>
                <w:rFonts w:ascii="ＭＳ 明朝" w:eastAsia="ＭＳ 明朝" w:hAnsi="ＭＳ 明朝" w:hint="eastAsia"/>
                <w:sz w:val="16"/>
                <w:szCs w:val="16"/>
              </w:rPr>
              <w:t>非該当</w:t>
            </w:r>
          </w:p>
        </w:tc>
        <w:tc>
          <w:tcPr>
            <w:tcW w:w="817" w:type="pct"/>
            <w:vAlign w:val="center"/>
          </w:tcPr>
          <w:p w:rsidR="00900F47" w:rsidRPr="00633C08" w:rsidRDefault="00771859" w:rsidP="003543FB">
            <w:pPr>
              <w:spacing w:line="240" w:lineRule="exact"/>
              <w:rPr>
                <w:rFonts w:ascii="ＭＳ 明朝" w:eastAsia="ＭＳ 明朝" w:hAnsi="ＭＳ 明朝"/>
                <w:sz w:val="16"/>
                <w:szCs w:val="16"/>
              </w:rPr>
            </w:pPr>
            <w:r w:rsidRPr="00633C08">
              <w:rPr>
                <w:rFonts w:ascii="ＭＳ 明朝" w:eastAsia="ＭＳ 明朝" w:hAnsi="ＭＳ 明朝" w:hint="eastAsia"/>
                <w:sz w:val="16"/>
                <w:szCs w:val="16"/>
              </w:rPr>
              <w:t>全額自己負担</w:t>
            </w:r>
          </w:p>
        </w:tc>
        <w:tc>
          <w:tcPr>
            <w:tcW w:w="817" w:type="pct"/>
            <w:vAlign w:val="center"/>
          </w:tcPr>
          <w:p w:rsidR="00900F47" w:rsidRPr="00633C08" w:rsidRDefault="00771859" w:rsidP="003543FB">
            <w:pPr>
              <w:spacing w:line="240" w:lineRule="exact"/>
              <w:rPr>
                <w:rFonts w:ascii="ＭＳ 明朝" w:eastAsia="ＭＳ 明朝" w:hAnsi="ＭＳ 明朝"/>
                <w:sz w:val="16"/>
                <w:szCs w:val="16"/>
              </w:rPr>
            </w:pPr>
            <w:r w:rsidRPr="00633C08">
              <w:rPr>
                <w:rFonts w:ascii="ＭＳ 明朝" w:eastAsia="ＭＳ 明朝" w:hAnsi="ＭＳ 明朝" w:hint="eastAsia"/>
                <w:sz w:val="16"/>
                <w:szCs w:val="16"/>
              </w:rPr>
              <w:t>全額自己負担</w:t>
            </w:r>
          </w:p>
        </w:tc>
        <w:tc>
          <w:tcPr>
            <w:tcW w:w="817" w:type="pct"/>
            <w:vAlign w:val="center"/>
          </w:tcPr>
          <w:p w:rsidR="00900F47" w:rsidRPr="00633C08" w:rsidRDefault="00771859" w:rsidP="003543FB">
            <w:pPr>
              <w:spacing w:line="240" w:lineRule="exact"/>
              <w:rPr>
                <w:rFonts w:ascii="ＭＳ 明朝" w:eastAsia="ＭＳ 明朝" w:hAnsi="ＭＳ 明朝"/>
                <w:sz w:val="16"/>
                <w:szCs w:val="16"/>
              </w:rPr>
            </w:pPr>
            <w:r w:rsidRPr="00633C08">
              <w:rPr>
                <w:rFonts w:ascii="ＭＳ 明朝" w:eastAsia="ＭＳ 明朝" w:hAnsi="ＭＳ 明朝" w:hint="eastAsia"/>
                <w:sz w:val="16"/>
                <w:szCs w:val="16"/>
              </w:rPr>
              <w:t>遡りチェックリストにより給付可能</w:t>
            </w:r>
          </w:p>
        </w:tc>
        <w:tc>
          <w:tcPr>
            <w:tcW w:w="1057" w:type="pct"/>
            <w:vAlign w:val="center"/>
          </w:tcPr>
          <w:p w:rsidR="003543FB" w:rsidRPr="00633C08" w:rsidRDefault="003543FB" w:rsidP="003543FB">
            <w:pPr>
              <w:spacing w:line="240" w:lineRule="exact"/>
              <w:rPr>
                <w:rFonts w:ascii="ＭＳ 明朝" w:eastAsia="ＭＳ 明朝" w:hAnsi="ＭＳ 明朝"/>
                <w:sz w:val="16"/>
                <w:szCs w:val="16"/>
              </w:rPr>
            </w:pPr>
          </w:p>
        </w:tc>
      </w:tr>
      <w:tr w:rsidR="00633C08" w:rsidRPr="00633C08" w:rsidTr="00BA2500">
        <w:trPr>
          <w:trHeight w:val="567"/>
        </w:trPr>
        <w:tc>
          <w:tcPr>
            <w:tcW w:w="497" w:type="pct"/>
            <w:vMerge/>
            <w:vAlign w:val="center"/>
          </w:tcPr>
          <w:p w:rsidR="003543FB" w:rsidRPr="00633C08" w:rsidRDefault="003543FB" w:rsidP="00BA2500">
            <w:pPr>
              <w:spacing w:line="280" w:lineRule="exact"/>
              <w:rPr>
                <w:rFonts w:ascii="ＭＳ 明朝" w:eastAsia="ＭＳ 明朝" w:hAnsi="ＭＳ 明朝"/>
                <w:sz w:val="16"/>
                <w:szCs w:val="16"/>
              </w:rPr>
            </w:pPr>
          </w:p>
        </w:tc>
        <w:tc>
          <w:tcPr>
            <w:tcW w:w="497" w:type="pct"/>
            <w:vAlign w:val="center"/>
          </w:tcPr>
          <w:p w:rsidR="003543FB" w:rsidRPr="00633C08" w:rsidRDefault="003543FB" w:rsidP="00BA2500">
            <w:pPr>
              <w:spacing w:line="240" w:lineRule="exact"/>
              <w:jc w:val="center"/>
              <w:rPr>
                <w:rFonts w:ascii="ＭＳ 明朝" w:eastAsia="ＭＳ 明朝" w:hAnsi="ＭＳ 明朝"/>
                <w:sz w:val="16"/>
                <w:szCs w:val="16"/>
              </w:rPr>
            </w:pPr>
            <w:r w:rsidRPr="00633C08">
              <w:rPr>
                <w:rFonts w:ascii="ＭＳ 明朝" w:eastAsia="ＭＳ 明朝" w:hAnsi="ＭＳ 明朝" w:hint="eastAsia"/>
                <w:sz w:val="16"/>
                <w:szCs w:val="16"/>
              </w:rPr>
              <w:t>要支援</w:t>
            </w:r>
          </w:p>
        </w:tc>
        <w:tc>
          <w:tcPr>
            <w:tcW w:w="498" w:type="pct"/>
            <w:vAlign w:val="center"/>
          </w:tcPr>
          <w:p w:rsidR="003543FB" w:rsidRPr="00633C08" w:rsidRDefault="003543FB" w:rsidP="00BA2500">
            <w:pPr>
              <w:spacing w:line="240" w:lineRule="exact"/>
              <w:jc w:val="center"/>
              <w:rPr>
                <w:rFonts w:ascii="ＭＳ 明朝" w:eastAsia="ＭＳ 明朝" w:hAnsi="ＭＳ 明朝"/>
                <w:sz w:val="16"/>
                <w:szCs w:val="16"/>
              </w:rPr>
            </w:pPr>
            <w:r w:rsidRPr="00633C08">
              <w:rPr>
                <w:rFonts w:ascii="ＭＳ 明朝" w:eastAsia="ＭＳ 明朝" w:hAnsi="ＭＳ 明朝" w:hint="eastAsia"/>
                <w:sz w:val="16"/>
                <w:szCs w:val="16"/>
              </w:rPr>
              <w:t>要介護</w:t>
            </w:r>
          </w:p>
        </w:tc>
        <w:tc>
          <w:tcPr>
            <w:tcW w:w="817" w:type="pct"/>
            <w:vAlign w:val="center"/>
          </w:tcPr>
          <w:p w:rsidR="003543FB" w:rsidRPr="00633C08" w:rsidRDefault="003543FB" w:rsidP="003543FB">
            <w:pPr>
              <w:spacing w:line="240" w:lineRule="exact"/>
              <w:rPr>
                <w:rFonts w:ascii="ＭＳ 明朝" w:eastAsia="ＭＳ 明朝" w:hAnsi="ＭＳ 明朝"/>
                <w:sz w:val="16"/>
                <w:szCs w:val="16"/>
              </w:rPr>
            </w:pPr>
            <w:r w:rsidRPr="00633C08">
              <w:rPr>
                <w:rFonts w:ascii="ＭＳ 明朝" w:eastAsia="ＭＳ 明朝" w:hAnsi="ＭＳ 明朝" w:hint="eastAsia"/>
                <w:sz w:val="16"/>
                <w:szCs w:val="16"/>
              </w:rPr>
              <w:t>認定日遡り介護給付可能</w:t>
            </w:r>
          </w:p>
        </w:tc>
        <w:tc>
          <w:tcPr>
            <w:tcW w:w="817" w:type="pct"/>
            <w:vAlign w:val="center"/>
          </w:tcPr>
          <w:p w:rsidR="003543FB" w:rsidRPr="00633C08" w:rsidRDefault="003543FB" w:rsidP="003543FB">
            <w:pPr>
              <w:spacing w:line="240" w:lineRule="exact"/>
              <w:rPr>
                <w:rFonts w:ascii="ＭＳ 明朝" w:eastAsia="ＭＳ 明朝" w:hAnsi="ＭＳ 明朝"/>
                <w:sz w:val="16"/>
                <w:szCs w:val="16"/>
              </w:rPr>
            </w:pPr>
            <w:r w:rsidRPr="00633C08">
              <w:rPr>
                <w:rFonts w:ascii="ＭＳ 明朝" w:eastAsia="ＭＳ 明朝" w:hAnsi="ＭＳ 明朝" w:hint="eastAsia"/>
                <w:sz w:val="16"/>
                <w:szCs w:val="16"/>
              </w:rPr>
              <w:t>介護給付に振替</w:t>
            </w:r>
          </w:p>
        </w:tc>
        <w:tc>
          <w:tcPr>
            <w:tcW w:w="817" w:type="pct"/>
            <w:vAlign w:val="center"/>
          </w:tcPr>
          <w:p w:rsidR="003543FB" w:rsidRPr="00633C08" w:rsidRDefault="003543FB" w:rsidP="003543FB">
            <w:pPr>
              <w:spacing w:line="240" w:lineRule="exact"/>
              <w:rPr>
                <w:rFonts w:ascii="ＭＳ 明朝" w:eastAsia="ＭＳ 明朝" w:hAnsi="ＭＳ 明朝"/>
                <w:sz w:val="16"/>
                <w:szCs w:val="16"/>
              </w:rPr>
            </w:pPr>
            <w:r w:rsidRPr="00633C08">
              <w:rPr>
                <w:rFonts w:ascii="ＭＳ 明朝" w:eastAsia="ＭＳ 明朝" w:hAnsi="ＭＳ 明朝" w:hint="eastAsia"/>
                <w:sz w:val="16"/>
                <w:szCs w:val="16"/>
              </w:rPr>
              <w:t>遡りチェックリストにより給付可能</w:t>
            </w:r>
          </w:p>
        </w:tc>
        <w:tc>
          <w:tcPr>
            <w:tcW w:w="1057" w:type="pct"/>
            <w:vAlign w:val="center"/>
          </w:tcPr>
          <w:p w:rsidR="003543FB" w:rsidRPr="00633C08" w:rsidRDefault="003543FB" w:rsidP="003543FB">
            <w:pPr>
              <w:spacing w:line="240" w:lineRule="exact"/>
              <w:rPr>
                <w:rFonts w:ascii="ＭＳ 明朝" w:eastAsia="ＭＳ 明朝" w:hAnsi="ＭＳ 明朝"/>
                <w:sz w:val="16"/>
                <w:szCs w:val="16"/>
              </w:rPr>
            </w:pPr>
            <w:r w:rsidRPr="00633C08">
              <w:rPr>
                <w:rFonts w:ascii="ＭＳ 明朝" w:eastAsia="ＭＳ 明朝" w:hAnsi="ＭＳ 明朝" w:hint="eastAsia"/>
                <w:sz w:val="16"/>
                <w:szCs w:val="16"/>
              </w:rPr>
              <w:t>介護給付か総合事業かを選択</w:t>
            </w:r>
          </w:p>
          <w:p w:rsidR="003543FB" w:rsidRPr="00633C08" w:rsidRDefault="003543FB" w:rsidP="003543FB">
            <w:pPr>
              <w:spacing w:line="240" w:lineRule="exact"/>
              <w:rPr>
                <w:rFonts w:ascii="ＭＳ 明朝" w:eastAsia="ＭＳ 明朝" w:hAnsi="ＭＳ 明朝"/>
                <w:sz w:val="16"/>
                <w:szCs w:val="16"/>
              </w:rPr>
            </w:pPr>
            <w:r w:rsidRPr="00633C08">
              <w:rPr>
                <w:rFonts w:ascii="ＭＳ 明朝" w:eastAsia="ＭＳ 明朝" w:hAnsi="ＭＳ 明朝" w:hint="eastAsia"/>
                <w:sz w:val="16"/>
                <w:szCs w:val="16"/>
              </w:rPr>
              <w:t>両方利用している場合は自己負担発生</w:t>
            </w:r>
          </w:p>
        </w:tc>
      </w:tr>
      <w:tr w:rsidR="00633C08" w:rsidRPr="00633C08" w:rsidTr="00BA2500">
        <w:trPr>
          <w:trHeight w:val="567"/>
        </w:trPr>
        <w:tc>
          <w:tcPr>
            <w:tcW w:w="497" w:type="pct"/>
            <w:vMerge/>
            <w:vAlign w:val="center"/>
          </w:tcPr>
          <w:p w:rsidR="003543FB" w:rsidRPr="00633C08" w:rsidRDefault="003543FB" w:rsidP="00BA2500">
            <w:pPr>
              <w:spacing w:line="280" w:lineRule="exact"/>
              <w:rPr>
                <w:rFonts w:ascii="ＭＳ 明朝" w:eastAsia="ＭＳ 明朝" w:hAnsi="ＭＳ 明朝"/>
                <w:sz w:val="16"/>
                <w:szCs w:val="16"/>
              </w:rPr>
            </w:pPr>
          </w:p>
        </w:tc>
        <w:tc>
          <w:tcPr>
            <w:tcW w:w="497" w:type="pct"/>
            <w:vAlign w:val="center"/>
          </w:tcPr>
          <w:p w:rsidR="003543FB" w:rsidRPr="00633C08" w:rsidRDefault="003543FB" w:rsidP="00BA2500">
            <w:pPr>
              <w:spacing w:line="240" w:lineRule="exact"/>
              <w:jc w:val="center"/>
              <w:rPr>
                <w:rFonts w:ascii="ＭＳ 明朝" w:eastAsia="ＭＳ 明朝" w:hAnsi="ＭＳ 明朝"/>
                <w:sz w:val="16"/>
                <w:szCs w:val="16"/>
              </w:rPr>
            </w:pPr>
            <w:r w:rsidRPr="00633C08">
              <w:rPr>
                <w:rFonts w:ascii="ＭＳ 明朝" w:eastAsia="ＭＳ 明朝" w:hAnsi="ＭＳ 明朝" w:hint="eastAsia"/>
                <w:sz w:val="16"/>
                <w:szCs w:val="16"/>
              </w:rPr>
              <w:t>要介護</w:t>
            </w:r>
          </w:p>
        </w:tc>
        <w:tc>
          <w:tcPr>
            <w:tcW w:w="498" w:type="pct"/>
            <w:vAlign w:val="center"/>
          </w:tcPr>
          <w:p w:rsidR="003543FB" w:rsidRPr="00633C08" w:rsidRDefault="003543FB" w:rsidP="00BA2500">
            <w:pPr>
              <w:spacing w:line="240" w:lineRule="exact"/>
              <w:jc w:val="center"/>
              <w:rPr>
                <w:rFonts w:ascii="ＭＳ 明朝" w:eastAsia="ＭＳ 明朝" w:hAnsi="ＭＳ 明朝"/>
                <w:sz w:val="16"/>
                <w:szCs w:val="16"/>
              </w:rPr>
            </w:pPr>
            <w:r w:rsidRPr="00633C08">
              <w:rPr>
                <w:rFonts w:ascii="ＭＳ 明朝" w:eastAsia="ＭＳ 明朝" w:hAnsi="ＭＳ 明朝" w:hint="eastAsia"/>
                <w:sz w:val="16"/>
                <w:szCs w:val="16"/>
              </w:rPr>
              <w:t>要支援</w:t>
            </w:r>
          </w:p>
        </w:tc>
        <w:tc>
          <w:tcPr>
            <w:tcW w:w="817" w:type="pct"/>
            <w:vAlign w:val="center"/>
          </w:tcPr>
          <w:p w:rsidR="003543FB" w:rsidRPr="00633C08" w:rsidRDefault="003543FB" w:rsidP="003543FB">
            <w:pPr>
              <w:spacing w:line="240" w:lineRule="exact"/>
              <w:rPr>
                <w:rFonts w:ascii="ＭＳ 明朝" w:eastAsia="ＭＳ 明朝" w:hAnsi="ＭＳ 明朝"/>
                <w:sz w:val="16"/>
                <w:szCs w:val="16"/>
              </w:rPr>
            </w:pPr>
            <w:r w:rsidRPr="00633C08">
              <w:rPr>
                <w:rFonts w:ascii="ＭＳ 明朝" w:eastAsia="ＭＳ 明朝" w:hAnsi="ＭＳ 明朝" w:hint="eastAsia"/>
                <w:sz w:val="16"/>
                <w:szCs w:val="16"/>
              </w:rPr>
              <w:t>要支援者として総合事業・予防給付から給付可能</w:t>
            </w:r>
          </w:p>
        </w:tc>
        <w:tc>
          <w:tcPr>
            <w:tcW w:w="817" w:type="pct"/>
            <w:vAlign w:val="center"/>
          </w:tcPr>
          <w:p w:rsidR="003543FB" w:rsidRPr="00633C08" w:rsidRDefault="003543FB" w:rsidP="003543FB">
            <w:pPr>
              <w:spacing w:line="240" w:lineRule="exact"/>
              <w:rPr>
                <w:rFonts w:ascii="ＭＳ 明朝" w:eastAsia="ＭＳ 明朝" w:hAnsi="ＭＳ 明朝"/>
                <w:sz w:val="16"/>
                <w:szCs w:val="16"/>
              </w:rPr>
            </w:pPr>
            <w:r w:rsidRPr="00633C08">
              <w:rPr>
                <w:rFonts w:ascii="ＭＳ 明朝" w:eastAsia="ＭＳ 明朝" w:hAnsi="ＭＳ 明朝" w:hint="eastAsia"/>
                <w:sz w:val="16"/>
                <w:szCs w:val="16"/>
              </w:rPr>
              <w:t>認定日に遡り予防給付可能</w:t>
            </w:r>
          </w:p>
        </w:tc>
        <w:tc>
          <w:tcPr>
            <w:tcW w:w="817" w:type="pct"/>
            <w:vAlign w:val="center"/>
          </w:tcPr>
          <w:p w:rsidR="003543FB" w:rsidRPr="00633C08" w:rsidRDefault="003543FB" w:rsidP="00ED1F58">
            <w:pPr>
              <w:spacing w:line="240" w:lineRule="exact"/>
              <w:jc w:val="center"/>
              <w:rPr>
                <w:rFonts w:ascii="ＭＳ 明朝" w:eastAsia="ＭＳ 明朝" w:hAnsi="ＭＳ 明朝"/>
                <w:w w:val="200"/>
                <w:sz w:val="16"/>
                <w:szCs w:val="16"/>
              </w:rPr>
            </w:pPr>
            <w:r w:rsidRPr="00633C08">
              <w:rPr>
                <w:rFonts w:ascii="ＭＳ 明朝" w:eastAsia="ＭＳ 明朝" w:hAnsi="ＭＳ 明朝" w:hint="eastAsia"/>
                <w:w w:val="200"/>
                <w:sz w:val="16"/>
                <w:szCs w:val="16"/>
              </w:rPr>
              <w:t>－</w:t>
            </w:r>
          </w:p>
        </w:tc>
        <w:tc>
          <w:tcPr>
            <w:tcW w:w="1057" w:type="pct"/>
            <w:vAlign w:val="center"/>
          </w:tcPr>
          <w:p w:rsidR="003543FB" w:rsidRPr="00633C08" w:rsidRDefault="003543FB" w:rsidP="003543FB">
            <w:pPr>
              <w:spacing w:line="240" w:lineRule="exact"/>
              <w:rPr>
                <w:rFonts w:ascii="ＭＳ 明朝" w:eastAsia="ＭＳ 明朝" w:hAnsi="ＭＳ 明朝"/>
                <w:sz w:val="16"/>
                <w:szCs w:val="16"/>
              </w:rPr>
            </w:pPr>
          </w:p>
        </w:tc>
      </w:tr>
      <w:tr w:rsidR="00633C08" w:rsidRPr="00633C08" w:rsidTr="00BA2500">
        <w:trPr>
          <w:trHeight w:val="567"/>
        </w:trPr>
        <w:tc>
          <w:tcPr>
            <w:tcW w:w="497" w:type="pct"/>
            <w:vMerge w:val="restart"/>
            <w:vAlign w:val="center"/>
          </w:tcPr>
          <w:p w:rsidR="003543FB" w:rsidRPr="00633C08" w:rsidRDefault="003543FB" w:rsidP="00BA2500">
            <w:pPr>
              <w:spacing w:line="280" w:lineRule="exact"/>
              <w:rPr>
                <w:rFonts w:ascii="ＭＳ 明朝" w:eastAsia="ＭＳ 明朝" w:hAnsi="ＭＳ 明朝"/>
                <w:sz w:val="16"/>
                <w:szCs w:val="16"/>
              </w:rPr>
            </w:pPr>
            <w:r w:rsidRPr="00633C08">
              <w:rPr>
                <w:rFonts w:ascii="ＭＳ 明朝" w:eastAsia="ＭＳ 明朝" w:hAnsi="ＭＳ 明朝" w:hint="eastAsia"/>
                <w:sz w:val="16"/>
                <w:szCs w:val="16"/>
              </w:rPr>
              <w:t>事業対象者</w:t>
            </w:r>
          </w:p>
        </w:tc>
        <w:tc>
          <w:tcPr>
            <w:tcW w:w="497" w:type="pct"/>
            <w:vAlign w:val="center"/>
          </w:tcPr>
          <w:p w:rsidR="003543FB" w:rsidRPr="00633C08" w:rsidRDefault="003543FB" w:rsidP="00BA2500">
            <w:pPr>
              <w:spacing w:line="240" w:lineRule="exact"/>
              <w:jc w:val="center"/>
              <w:rPr>
                <w:rFonts w:ascii="ＭＳ 明朝" w:eastAsia="ＭＳ 明朝" w:hAnsi="ＭＳ 明朝"/>
                <w:sz w:val="16"/>
                <w:szCs w:val="16"/>
              </w:rPr>
            </w:pPr>
            <w:r w:rsidRPr="00633C08">
              <w:rPr>
                <w:rFonts w:ascii="ＭＳ 明朝" w:eastAsia="ＭＳ 明朝" w:hAnsi="ＭＳ 明朝" w:hint="eastAsia"/>
                <w:sz w:val="16"/>
                <w:szCs w:val="16"/>
              </w:rPr>
              <w:t>要支援・要介護</w:t>
            </w:r>
          </w:p>
        </w:tc>
        <w:tc>
          <w:tcPr>
            <w:tcW w:w="498" w:type="pct"/>
            <w:vAlign w:val="center"/>
          </w:tcPr>
          <w:p w:rsidR="003543FB" w:rsidRPr="00633C08" w:rsidRDefault="003543FB" w:rsidP="00BA2500">
            <w:pPr>
              <w:spacing w:line="240" w:lineRule="exact"/>
              <w:jc w:val="center"/>
              <w:rPr>
                <w:rFonts w:ascii="ＭＳ 明朝" w:eastAsia="ＭＳ 明朝" w:hAnsi="ＭＳ 明朝"/>
                <w:sz w:val="16"/>
                <w:szCs w:val="16"/>
              </w:rPr>
            </w:pPr>
            <w:r w:rsidRPr="00633C08">
              <w:rPr>
                <w:rFonts w:ascii="ＭＳ 明朝" w:eastAsia="ＭＳ 明朝" w:hAnsi="ＭＳ 明朝" w:hint="eastAsia"/>
                <w:sz w:val="16"/>
                <w:szCs w:val="16"/>
              </w:rPr>
              <w:t>非該当</w:t>
            </w:r>
          </w:p>
        </w:tc>
        <w:tc>
          <w:tcPr>
            <w:tcW w:w="817" w:type="pct"/>
            <w:vAlign w:val="center"/>
          </w:tcPr>
          <w:p w:rsidR="003543FB" w:rsidRPr="00633C08" w:rsidRDefault="003543FB" w:rsidP="003543FB">
            <w:pPr>
              <w:spacing w:line="240" w:lineRule="exact"/>
              <w:rPr>
                <w:sz w:val="16"/>
                <w:szCs w:val="16"/>
              </w:rPr>
            </w:pPr>
            <w:r w:rsidRPr="00633C08">
              <w:rPr>
                <w:rFonts w:ascii="ＭＳ 明朝" w:eastAsia="ＭＳ 明朝" w:hAnsi="ＭＳ 明朝" w:hint="eastAsia"/>
                <w:sz w:val="16"/>
                <w:szCs w:val="16"/>
              </w:rPr>
              <w:t>全額自己負担</w:t>
            </w:r>
          </w:p>
        </w:tc>
        <w:tc>
          <w:tcPr>
            <w:tcW w:w="817" w:type="pct"/>
            <w:vAlign w:val="center"/>
          </w:tcPr>
          <w:p w:rsidR="003543FB" w:rsidRPr="00633C08" w:rsidRDefault="003543FB" w:rsidP="003543FB">
            <w:pPr>
              <w:spacing w:line="240" w:lineRule="exact"/>
              <w:rPr>
                <w:sz w:val="16"/>
                <w:szCs w:val="16"/>
              </w:rPr>
            </w:pPr>
            <w:r w:rsidRPr="00633C08">
              <w:rPr>
                <w:rFonts w:ascii="ＭＳ 明朝" w:eastAsia="ＭＳ 明朝" w:hAnsi="ＭＳ 明朝" w:hint="eastAsia"/>
                <w:sz w:val="16"/>
                <w:szCs w:val="16"/>
              </w:rPr>
              <w:t>全額自己負担</w:t>
            </w:r>
          </w:p>
        </w:tc>
        <w:tc>
          <w:tcPr>
            <w:tcW w:w="817" w:type="pct"/>
            <w:vAlign w:val="center"/>
          </w:tcPr>
          <w:p w:rsidR="003543FB" w:rsidRPr="00633C08" w:rsidRDefault="003543FB" w:rsidP="003543FB">
            <w:pPr>
              <w:spacing w:line="240" w:lineRule="exact"/>
              <w:rPr>
                <w:rFonts w:ascii="ＭＳ 明朝" w:eastAsia="ＭＳ 明朝" w:hAnsi="ＭＳ 明朝"/>
                <w:sz w:val="16"/>
                <w:szCs w:val="16"/>
              </w:rPr>
            </w:pPr>
            <w:r w:rsidRPr="00633C08">
              <w:rPr>
                <w:rFonts w:ascii="ＭＳ 明朝" w:eastAsia="ＭＳ 明朝" w:hAnsi="ＭＳ 明朝" w:hint="eastAsia"/>
                <w:sz w:val="16"/>
                <w:szCs w:val="16"/>
              </w:rPr>
              <w:t>給付可能</w:t>
            </w:r>
          </w:p>
        </w:tc>
        <w:tc>
          <w:tcPr>
            <w:tcW w:w="1057" w:type="pct"/>
            <w:vAlign w:val="center"/>
          </w:tcPr>
          <w:p w:rsidR="003543FB" w:rsidRPr="00633C08" w:rsidRDefault="003543FB" w:rsidP="003543FB">
            <w:pPr>
              <w:spacing w:line="240" w:lineRule="exact"/>
              <w:rPr>
                <w:rFonts w:ascii="ＭＳ 明朝" w:eastAsia="ＭＳ 明朝" w:hAnsi="ＭＳ 明朝"/>
                <w:sz w:val="16"/>
                <w:szCs w:val="16"/>
              </w:rPr>
            </w:pPr>
          </w:p>
        </w:tc>
      </w:tr>
      <w:tr w:rsidR="00633C08" w:rsidRPr="00633C08" w:rsidTr="00BA2500">
        <w:trPr>
          <w:trHeight w:val="567"/>
        </w:trPr>
        <w:tc>
          <w:tcPr>
            <w:tcW w:w="497" w:type="pct"/>
            <w:vMerge/>
            <w:vAlign w:val="center"/>
          </w:tcPr>
          <w:p w:rsidR="003543FB" w:rsidRPr="00633C08" w:rsidRDefault="003543FB" w:rsidP="00BA2500">
            <w:pPr>
              <w:spacing w:line="280" w:lineRule="exact"/>
              <w:rPr>
                <w:rFonts w:ascii="ＭＳ 明朝" w:eastAsia="ＭＳ 明朝" w:hAnsi="ＭＳ 明朝"/>
                <w:sz w:val="16"/>
                <w:szCs w:val="16"/>
              </w:rPr>
            </w:pPr>
          </w:p>
        </w:tc>
        <w:tc>
          <w:tcPr>
            <w:tcW w:w="497" w:type="pct"/>
            <w:vAlign w:val="center"/>
          </w:tcPr>
          <w:p w:rsidR="003543FB" w:rsidRPr="00633C08" w:rsidRDefault="003543FB" w:rsidP="00BA2500">
            <w:pPr>
              <w:spacing w:line="240" w:lineRule="exact"/>
              <w:jc w:val="center"/>
              <w:rPr>
                <w:rFonts w:ascii="ＭＳ 明朝" w:eastAsia="ＭＳ 明朝" w:hAnsi="ＭＳ 明朝"/>
                <w:sz w:val="16"/>
                <w:szCs w:val="16"/>
              </w:rPr>
            </w:pPr>
            <w:r w:rsidRPr="00633C08">
              <w:rPr>
                <w:rFonts w:ascii="ＭＳ 明朝" w:eastAsia="ＭＳ 明朝" w:hAnsi="ＭＳ 明朝" w:hint="eastAsia"/>
                <w:sz w:val="16"/>
                <w:szCs w:val="16"/>
              </w:rPr>
              <w:t>要支援</w:t>
            </w:r>
          </w:p>
        </w:tc>
        <w:tc>
          <w:tcPr>
            <w:tcW w:w="498" w:type="pct"/>
            <w:vAlign w:val="center"/>
          </w:tcPr>
          <w:p w:rsidR="003543FB" w:rsidRPr="00633C08" w:rsidRDefault="003543FB" w:rsidP="00BA2500">
            <w:pPr>
              <w:spacing w:line="240" w:lineRule="exact"/>
              <w:jc w:val="center"/>
              <w:rPr>
                <w:rFonts w:ascii="ＭＳ 明朝" w:eastAsia="ＭＳ 明朝" w:hAnsi="ＭＳ 明朝"/>
                <w:sz w:val="16"/>
                <w:szCs w:val="16"/>
              </w:rPr>
            </w:pPr>
            <w:r w:rsidRPr="00633C08">
              <w:rPr>
                <w:rFonts w:ascii="ＭＳ 明朝" w:eastAsia="ＭＳ 明朝" w:hAnsi="ＭＳ 明朝" w:hint="eastAsia"/>
                <w:sz w:val="16"/>
                <w:szCs w:val="16"/>
              </w:rPr>
              <w:t>要介護</w:t>
            </w:r>
          </w:p>
        </w:tc>
        <w:tc>
          <w:tcPr>
            <w:tcW w:w="817" w:type="pct"/>
            <w:vAlign w:val="center"/>
          </w:tcPr>
          <w:p w:rsidR="003543FB" w:rsidRPr="00633C08" w:rsidRDefault="003543FB" w:rsidP="003543FB">
            <w:pPr>
              <w:spacing w:line="240" w:lineRule="exact"/>
              <w:rPr>
                <w:rFonts w:ascii="ＭＳ 明朝" w:eastAsia="ＭＳ 明朝" w:hAnsi="ＭＳ 明朝"/>
                <w:sz w:val="16"/>
                <w:szCs w:val="16"/>
              </w:rPr>
            </w:pPr>
            <w:r w:rsidRPr="00633C08">
              <w:rPr>
                <w:rFonts w:ascii="ＭＳ 明朝" w:eastAsia="ＭＳ 明朝" w:hAnsi="ＭＳ 明朝" w:hint="eastAsia"/>
                <w:sz w:val="16"/>
                <w:szCs w:val="16"/>
              </w:rPr>
              <w:t>認定日遡り介護給付可能</w:t>
            </w:r>
          </w:p>
        </w:tc>
        <w:tc>
          <w:tcPr>
            <w:tcW w:w="817" w:type="pct"/>
            <w:vAlign w:val="center"/>
          </w:tcPr>
          <w:p w:rsidR="003543FB" w:rsidRPr="00633C08" w:rsidRDefault="003543FB" w:rsidP="003543FB">
            <w:pPr>
              <w:spacing w:line="240" w:lineRule="exact"/>
              <w:rPr>
                <w:rFonts w:ascii="ＭＳ 明朝" w:eastAsia="ＭＳ 明朝" w:hAnsi="ＭＳ 明朝"/>
                <w:sz w:val="16"/>
                <w:szCs w:val="16"/>
              </w:rPr>
            </w:pPr>
            <w:r w:rsidRPr="00633C08">
              <w:rPr>
                <w:rFonts w:ascii="ＭＳ 明朝" w:eastAsia="ＭＳ 明朝" w:hAnsi="ＭＳ 明朝" w:hint="eastAsia"/>
                <w:sz w:val="16"/>
                <w:szCs w:val="16"/>
              </w:rPr>
              <w:t>介護給付に振替</w:t>
            </w:r>
          </w:p>
        </w:tc>
        <w:tc>
          <w:tcPr>
            <w:tcW w:w="817" w:type="pct"/>
            <w:vAlign w:val="center"/>
          </w:tcPr>
          <w:p w:rsidR="003543FB" w:rsidRPr="00633C08" w:rsidRDefault="003543FB" w:rsidP="003543FB">
            <w:pPr>
              <w:spacing w:line="240" w:lineRule="exact"/>
              <w:rPr>
                <w:rFonts w:ascii="ＭＳ 明朝" w:eastAsia="ＭＳ 明朝" w:hAnsi="ＭＳ 明朝"/>
                <w:sz w:val="16"/>
                <w:szCs w:val="16"/>
              </w:rPr>
            </w:pPr>
            <w:r w:rsidRPr="00633C08">
              <w:rPr>
                <w:rFonts w:ascii="ＭＳ 明朝" w:eastAsia="ＭＳ 明朝" w:hAnsi="ＭＳ 明朝" w:hint="eastAsia"/>
                <w:sz w:val="16"/>
                <w:szCs w:val="16"/>
              </w:rPr>
              <w:t>事業対象者としてみる場合給付可能</w:t>
            </w:r>
          </w:p>
        </w:tc>
        <w:tc>
          <w:tcPr>
            <w:tcW w:w="1057" w:type="pct"/>
            <w:vAlign w:val="center"/>
          </w:tcPr>
          <w:p w:rsidR="003543FB" w:rsidRPr="00633C08" w:rsidRDefault="003543FB" w:rsidP="003543FB">
            <w:pPr>
              <w:spacing w:line="240" w:lineRule="exact"/>
              <w:rPr>
                <w:rFonts w:ascii="ＭＳ 明朝" w:eastAsia="ＭＳ 明朝" w:hAnsi="ＭＳ 明朝"/>
                <w:sz w:val="16"/>
                <w:szCs w:val="16"/>
              </w:rPr>
            </w:pPr>
            <w:r w:rsidRPr="00633C08">
              <w:rPr>
                <w:rFonts w:ascii="ＭＳ 明朝" w:eastAsia="ＭＳ 明朝" w:hAnsi="ＭＳ 明朝" w:hint="eastAsia"/>
                <w:sz w:val="16"/>
                <w:szCs w:val="16"/>
              </w:rPr>
              <w:t>介護給付か総合事業かを選択</w:t>
            </w:r>
          </w:p>
          <w:p w:rsidR="003543FB" w:rsidRPr="00633C08" w:rsidRDefault="003543FB" w:rsidP="003543FB">
            <w:pPr>
              <w:spacing w:line="240" w:lineRule="exact"/>
              <w:rPr>
                <w:rFonts w:ascii="ＭＳ 明朝" w:eastAsia="ＭＳ 明朝" w:hAnsi="ＭＳ 明朝"/>
                <w:sz w:val="16"/>
                <w:szCs w:val="16"/>
              </w:rPr>
            </w:pPr>
            <w:r w:rsidRPr="00633C08">
              <w:rPr>
                <w:rFonts w:ascii="ＭＳ 明朝" w:eastAsia="ＭＳ 明朝" w:hAnsi="ＭＳ 明朝" w:hint="eastAsia"/>
                <w:sz w:val="16"/>
                <w:szCs w:val="16"/>
              </w:rPr>
              <w:t>両方利用している場合は自己負担発生</w:t>
            </w:r>
          </w:p>
        </w:tc>
      </w:tr>
      <w:tr w:rsidR="00633C08" w:rsidRPr="00633C08" w:rsidTr="00BA2500">
        <w:trPr>
          <w:trHeight w:val="567"/>
        </w:trPr>
        <w:tc>
          <w:tcPr>
            <w:tcW w:w="497" w:type="pct"/>
            <w:vMerge/>
            <w:vAlign w:val="center"/>
          </w:tcPr>
          <w:p w:rsidR="003543FB" w:rsidRPr="00633C08" w:rsidRDefault="003543FB" w:rsidP="00BA2500">
            <w:pPr>
              <w:spacing w:line="280" w:lineRule="exact"/>
              <w:rPr>
                <w:rFonts w:ascii="ＭＳ 明朝" w:eastAsia="ＭＳ 明朝" w:hAnsi="ＭＳ 明朝"/>
                <w:sz w:val="16"/>
                <w:szCs w:val="16"/>
              </w:rPr>
            </w:pPr>
          </w:p>
        </w:tc>
        <w:tc>
          <w:tcPr>
            <w:tcW w:w="497" w:type="pct"/>
            <w:vAlign w:val="center"/>
          </w:tcPr>
          <w:p w:rsidR="003543FB" w:rsidRPr="00633C08" w:rsidRDefault="003543FB" w:rsidP="00BA2500">
            <w:pPr>
              <w:spacing w:line="240" w:lineRule="exact"/>
              <w:jc w:val="center"/>
              <w:rPr>
                <w:rFonts w:ascii="ＭＳ 明朝" w:eastAsia="ＭＳ 明朝" w:hAnsi="ＭＳ 明朝"/>
                <w:sz w:val="16"/>
                <w:szCs w:val="16"/>
              </w:rPr>
            </w:pPr>
            <w:r w:rsidRPr="00633C08">
              <w:rPr>
                <w:rFonts w:ascii="ＭＳ 明朝" w:eastAsia="ＭＳ 明朝" w:hAnsi="ＭＳ 明朝" w:hint="eastAsia"/>
                <w:sz w:val="16"/>
                <w:szCs w:val="16"/>
              </w:rPr>
              <w:t>要介護</w:t>
            </w:r>
          </w:p>
        </w:tc>
        <w:tc>
          <w:tcPr>
            <w:tcW w:w="498" w:type="pct"/>
            <w:vAlign w:val="center"/>
          </w:tcPr>
          <w:p w:rsidR="003543FB" w:rsidRPr="00633C08" w:rsidRDefault="003543FB" w:rsidP="00BA2500">
            <w:pPr>
              <w:spacing w:line="240" w:lineRule="exact"/>
              <w:jc w:val="center"/>
              <w:rPr>
                <w:rFonts w:ascii="ＭＳ 明朝" w:eastAsia="ＭＳ 明朝" w:hAnsi="ＭＳ 明朝"/>
                <w:sz w:val="16"/>
                <w:szCs w:val="16"/>
              </w:rPr>
            </w:pPr>
            <w:r w:rsidRPr="00633C08">
              <w:rPr>
                <w:rFonts w:ascii="ＭＳ 明朝" w:eastAsia="ＭＳ 明朝" w:hAnsi="ＭＳ 明朝" w:hint="eastAsia"/>
                <w:sz w:val="16"/>
                <w:szCs w:val="16"/>
              </w:rPr>
              <w:t>要支援</w:t>
            </w:r>
          </w:p>
        </w:tc>
        <w:tc>
          <w:tcPr>
            <w:tcW w:w="817" w:type="pct"/>
            <w:vAlign w:val="center"/>
          </w:tcPr>
          <w:p w:rsidR="003543FB" w:rsidRPr="00633C08" w:rsidRDefault="003543FB" w:rsidP="003543FB">
            <w:pPr>
              <w:spacing w:line="240" w:lineRule="exact"/>
              <w:rPr>
                <w:rFonts w:ascii="ＭＳ 明朝" w:eastAsia="ＭＳ 明朝" w:hAnsi="ＭＳ 明朝"/>
                <w:sz w:val="16"/>
                <w:szCs w:val="16"/>
              </w:rPr>
            </w:pPr>
            <w:r w:rsidRPr="00633C08">
              <w:rPr>
                <w:rFonts w:ascii="ＭＳ 明朝" w:eastAsia="ＭＳ 明朝" w:hAnsi="ＭＳ 明朝" w:hint="eastAsia"/>
                <w:sz w:val="16"/>
                <w:szCs w:val="16"/>
              </w:rPr>
              <w:t>要支援者として総合事業・予防給付から給付可能</w:t>
            </w:r>
          </w:p>
        </w:tc>
        <w:tc>
          <w:tcPr>
            <w:tcW w:w="817" w:type="pct"/>
            <w:vAlign w:val="center"/>
          </w:tcPr>
          <w:p w:rsidR="003543FB" w:rsidRPr="00633C08" w:rsidRDefault="003543FB" w:rsidP="003543FB">
            <w:pPr>
              <w:spacing w:line="240" w:lineRule="exact"/>
              <w:rPr>
                <w:rFonts w:ascii="ＭＳ 明朝" w:eastAsia="ＭＳ 明朝" w:hAnsi="ＭＳ 明朝"/>
                <w:sz w:val="16"/>
                <w:szCs w:val="16"/>
              </w:rPr>
            </w:pPr>
            <w:r w:rsidRPr="00633C08">
              <w:rPr>
                <w:rFonts w:ascii="ＭＳ 明朝" w:eastAsia="ＭＳ 明朝" w:hAnsi="ＭＳ 明朝" w:hint="eastAsia"/>
                <w:sz w:val="16"/>
                <w:szCs w:val="16"/>
              </w:rPr>
              <w:t>認定日に遡り予防給付可能</w:t>
            </w:r>
          </w:p>
        </w:tc>
        <w:tc>
          <w:tcPr>
            <w:tcW w:w="817" w:type="pct"/>
            <w:vAlign w:val="center"/>
          </w:tcPr>
          <w:p w:rsidR="003543FB" w:rsidRPr="00633C08" w:rsidRDefault="00ED1F58" w:rsidP="00ED1F58">
            <w:pPr>
              <w:spacing w:line="240" w:lineRule="exact"/>
              <w:jc w:val="center"/>
              <w:rPr>
                <w:rFonts w:ascii="ＭＳ 明朝" w:eastAsia="ＭＳ 明朝" w:hAnsi="ＭＳ 明朝"/>
                <w:sz w:val="16"/>
                <w:szCs w:val="16"/>
              </w:rPr>
            </w:pPr>
            <w:r w:rsidRPr="00633C08">
              <w:rPr>
                <w:rFonts w:ascii="ＭＳ 明朝" w:eastAsia="ＭＳ 明朝" w:hAnsi="ＭＳ 明朝" w:hint="eastAsia"/>
                <w:w w:val="200"/>
                <w:sz w:val="16"/>
                <w:szCs w:val="16"/>
              </w:rPr>
              <w:t>－</w:t>
            </w:r>
          </w:p>
        </w:tc>
        <w:tc>
          <w:tcPr>
            <w:tcW w:w="1057" w:type="pct"/>
            <w:vAlign w:val="center"/>
          </w:tcPr>
          <w:p w:rsidR="003543FB" w:rsidRPr="00633C08" w:rsidRDefault="003543FB" w:rsidP="003543FB">
            <w:pPr>
              <w:spacing w:line="240" w:lineRule="exact"/>
              <w:rPr>
                <w:rFonts w:ascii="ＭＳ 明朝" w:eastAsia="ＭＳ 明朝" w:hAnsi="ＭＳ 明朝"/>
                <w:sz w:val="16"/>
                <w:szCs w:val="16"/>
              </w:rPr>
            </w:pPr>
          </w:p>
        </w:tc>
      </w:tr>
      <w:tr w:rsidR="00633C08" w:rsidRPr="00633C08" w:rsidTr="00BA2500">
        <w:trPr>
          <w:trHeight w:val="567"/>
        </w:trPr>
        <w:tc>
          <w:tcPr>
            <w:tcW w:w="497" w:type="pct"/>
            <w:vMerge w:val="restart"/>
            <w:vAlign w:val="center"/>
          </w:tcPr>
          <w:p w:rsidR="003543FB" w:rsidRPr="00633C08" w:rsidRDefault="003543FB" w:rsidP="00BA2500">
            <w:pPr>
              <w:spacing w:line="280" w:lineRule="exact"/>
              <w:rPr>
                <w:rFonts w:ascii="ＭＳ 明朝" w:eastAsia="ＭＳ 明朝" w:hAnsi="ＭＳ 明朝"/>
                <w:sz w:val="16"/>
                <w:szCs w:val="16"/>
              </w:rPr>
            </w:pPr>
            <w:r w:rsidRPr="00633C08">
              <w:rPr>
                <w:rFonts w:ascii="ＭＳ 明朝" w:eastAsia="ＭＳ 明朝" w:hAnsi="ＭＳ 明朝" w:hint="eastAsia"/>
                <w:sz w:val="16"/>
                <w:szCs w:val="16"/>
              </w:rPr>
              <w:t>要支援</w:t>
            </w:r>
          </w:p>
        </w:tc>
        <w:tc>
          <w:tcPr>
            <w:tcW w:w="497" w:type="pct"/>
            <w:vAlign w:val="center"/>
          </w:tcPr>
          <w:p w:rsidR="003543FB" w:rsidRPr="00633C08" w:rsidRDefault="003543FB" w:rsidP="00BA2500">
            <w:pPr>
              <w:spacing w:line="240" w:lineRule="exact"/>
              <w:jc w:val="center"/>
              <w:rPr>
                <w:rFonts w:ascii="ＭＳ 明朝" w:eastAsia="ＭＳ 明朝" w:hAnsi="ＭＳ 明朝"/>
                <w:sz w:val="16"/>
                <w:szCs w:val="16"/>
              </w:rPr>
            </w:pPr>
            <w:r w:rsidRPr="00633C08">
              <w:rPr>
                <w:rFonts w:ascii="ＭＳ 明朝" w:eastAsia="ＭＳ 明朝" w:hAnsi="ＭＳ 明朝" w:hint="eastAsia"/>
                <w:sz w:val="16"/>
                <w:szCs w:val="16"/>
              </w:rPr>
              <w:t>要支援・要介護</w:t>
            </w:r>
          </w:p>
        </w:tc>
        <w:tc>
          <w:tcPr>
            <w:tcW w:w="498" w:type="pct"/>
            <w:vAlign w:val="center"/>
          </w:tcPr>
          <w:p w:rsidR="003543FB" w:rsidRPr="00633C08" w:rsidRDefault="003543FB" w:rsidP="00BA2500">
            <w:pPr>
              <w:spacing w:line="240" w:lineRule="exact"/>
              <w:jc w:val="center"/>
              <w:rPr>
                <w:rFonts w:ascii="ＭＳ 明朝" w:eastAsia="ＭＳ 明朝" w:hAnsi="ＭＳ 明朝"/>
                <w:sz w:val="16"/>
                <w:szCs w:val="16"/>
              </w:rPr>
            </w:pPr>
            <w:r w:rsidRPr="00633C08">
              <w:rPr>
                <w:rFonts w:ascii="ＭＳ 明朝" w:eastAsia="ＭＳ 明朝" w:hAnsi="ＭＳ 明朝" w:hint="eastAsia"/>
                <w:sz w:val="16"/>
                <w:szCs w:val="16"/>
              </w:rPr>
              <w:t>非該当</w:t>
            </w:r>
          </w:p>
        </w:tc>
        <w:tc>
          <w:tcPr>
            <w:tcW w:w="817" w:type="pct"/>
            <w:vAlign w:val="center"/>
          </w:tcPr>
          <w:p w:rsidR="003543FB" w:rsidRPr="00633C08" w:rsidRDefault="003543FB" w:rsidP="003543FB">
            <w:pPr>
              <w:spacing w:line="240" w:lineRule="exact"/>
              <w:rPr>
                <w:sz w:val="16"/>
                <w:szCs w:val="16"/>
              </w:rPr>
            </w:pPr>
            <w:r w:rsidRPr="00633C08">
              <w:rPr>
                <w:rFonts w:ascii="ＭＳ 明朝" w:eastAsia="ＭＳ 明朝" w:hAnsi="ＭＳ 明朝" w:hint="eastAsia"/>
                <w:sz w:val="16"/>
                <w:szCs w:val="16"/>
              </w:rPr>
              <w:t>全額自己負担</w:t>
            </w:r>
          </w:p>
        </w:tc>
        <w:tc>
          <w:tcPr>
            <w:tcW w:w="817" w:type="pct"/>
            <w:vAlign w:val="center"/>
          </w:tcPr>
          <w:p w:rsidR="003543FB" w:rsidRPr="00633C08" w:rsidRDefault="003543FB" w:rsidP="003543FB">
            <w:pPr>
              <w:spacing w:line="240" w:lineRule="exact"/>
              <w:rPr>
                <w:sz w:val="16"/>
                <w:szCs w:val="16"/>
              </w:rPr>
            </w:pPr>
            <w:r w:rsidRPr="00633C08">
              <w:rPr>
                <w:rFonts w:ascii="ＭＳ 明朝" w:eastAsia="ＭＳ 明朝" w:hAnsi="ＭＳ 明朝" w:hint="eastAsia"/>
                <w:sz w:val="16"/>
                <w:szCs w:val="16"/>
              </w:rPr>
              <w:t>全額自己負担</w:t>
            </w:r>
          </w:p>
        </w:tc>
        <w:tc>
          <w:tcPr>
            <w:tcW w:w="817" w:type="pct"/>
            <w:vAlign w:val="center"/>
          </w:tcPr>
          <w:p w:rsidR="003543FB" w:rsidRPr="00633C08" w:rsidRDefault="003543FB" w:rsidP="003543FB">
            <w:pPr>
              <w:spacing w:line="240" w:lineRule="exact"/>
              <w:rPr>
                <w:rFonts w:ascii="ＭＳ 明朝" w:eastAsia="ＭＳ 明朝" w:hAnsi="ＭＳ 明朝"/>
                <w:sz w:val="16"/>
                <w:szCs w:val="16"/>
              </w:rPr>
            </w:pPr>
            <w:r w:rsidRPr="00633C08">
              <w:rPr>
                <w:rFonts w:ascii="ＭＳ 明朝" w:eastAsia="ＭＳ 明朝" w:hAnsi="ＭＳ 明朝" w:hint="eastAsia"/>
                <w:sz w:val="16"/>
                <w:szCs w:val="16"/>
              </w:rPr>
              <w:t>遡りチェックリストにより給付可能</w:t>
            </w:r>
          </w:p>
        </w:tc>
        <w:tc>
          <w:tcPr>
            <w:tcW w:w="1057" w:type="pct"/>
            <w:vAlign w:val="center"/>
          </w:tcPr>
          <w:p w:rsidR="003543FB" w:rsidRPr="00633C08" w:rsidRDefault="003543FB" w:rsidP="003543FB">
            <w:pPr>
              <w:spacing w:line="240" w:lineRule="exact"/>
              <w:rPr>
                <w:rFonts w:ascii="ＭＳ 明朝" w:eastAsia="ＭＳ 明朝" w:hAnsi="ＭＳ 明朝"/>
                <w:sz w:val="16"/>
                <w:szCs w:val="16"/>
              </w:rPr>
            </w:pPr>
          </w:p>
        </w:tc>
      </w:tr>
      <w:tr w:rsidR="00633C08" w:rsidRPr="00633C08" w:rsidTr="00BA2500">
        <w:trPr>
          <w:trHeight w:val="567"/>
        </w:trPr>
        <w:tc>
          <w:tcPr>
            <w:tcW w:w="497" w:type="pct"/>
            <w:vMerge/>
            <w:vAlign w:val="center"/>
          </w:tcPr>
          <w:p w:rsidR="003543FB" w:rsidRPr="00633C08" w:rsidRDefault="003543FB" w:rsidP="00BA2500">
            <w:pPr>
              <w:spacing w:line="280" w:lineRule="exact"/>
              <w:rPr>
                <w:rFonts w:ascii="ＭＳ 明朝" w:eastAsia="ＭＳ 明朝" w:hAnsi="ＭＳ 明朝"/>
                <w:sz w:val="16"/>
                <w:szCs w:val="16"/>
              </w:rPr>
            </w:pPr>
          </w:p>
        </w:tc>
        <w:tc>
          <w:tcPr>
            <w:tcW w:w="497" w:type="pct"/>
            <w:vAlign w:val="center"/>
          </w:tcPr>
          <w:p w:rsidR="003543FB" w:rsidRPr="00633C08" w:rsidRDefault="003543FB" w:rsidP="00BA2500">
            <w:pPr>
              <w:spacing w:line="240" w:lineRule="exact"/>
              <w:jc w:val="center"/>
              <w:rPr>
                <w:rFonts w:ascii="ＭＳ 明朝" w:eastAsia="ＭＳ 明朝" w:hAnsi="ＭＳ 明朝"/>
                <w:sz w:val="16"/>
                <w:szCs w:val="16"/>
              </w:rPr>
            </w:pPr>
            <w:r w:rsidRPr="00633C08">
              <w:rPr>
                <w:rFonts w:ascii="ＭＳ 明朝" w:eastAsia="ＭＳ 明朝" w:hAnsi="ＭＳ 明朝" w:hint="eastAsia"/>
                <w:sz w:val="16"/>
                <w:szCs w:val="16"/>
              </w:rPr>
              <w:t>要支援</w:t>
            </w:r>
          </w:p>
        </w:tc>
        <w:tc>
          <w:tcPr>
            <w:tcW w:w="498" w:type="pct"/>
            <w:vAlign w:val="center"/>
          </w:tcPr>
          <w:p w:rsidR="003543FB" w:rsidRPr="00633C08" w:rsidRDefault="003543FB" w:rsidP="00BA2500">
            <w:pPr>
              <w:spacing w:line="240" w:lineRule="exact"/>
              <w:jc w:val="center"/>
              <w:rPr>
                <w:rFonts w:ascii="ＭＳ 明朝" w:eastAsia="ＭＳ 明朝" w:hAnsi="ＭＳ 明朝"/>
                <w:sz w:val="16"/>
                <w:szCs w:val="16"/>
              </w:rPr>
            </w:pPr>
            <w:r w:rsidRPr="00633C08">
              <w:rPr>
                <w:rFonts w:ascii="ＭＳ 明朝" w:eastAsia="ＭＳ 明朝" w:hAnsi="ＭＳ 明朝" w:hint="eastAsia"/>
                <w:sz w:val="16"/>
                <w:szCs w:val="16"/>
              </w:rPr>
              <w:t>要介護</w:t>
            </w:r>
          </w:p>
        </w:tc>
        <w:tc>
          <w:tcPr>
            <w:tcW w:w="817" w:type="pct"/>
            <w:vAlign w:val="center"/>
          </w:tcPr>
          <w:p w:rsidR="003543FB" w:rsidRPr="00633C08" w:rsidRDefault="003543FB" w:rsidP="003543FB">
            <w:pPr>
              <w:spacing w:line="240" w:lineRule="exact"/>
              <w:rPr>
                <w:rFonts w:ascii="ＭＳ 明朝" w:eastAsia="ＭＳ 明朝" w:hAnsi="ＭＳ 明朝"/>
                <w:sz w:val="16"/>
                <w:szCs w:val="16"/>
              </w:rPr>
            </w:pPr>
            <w:r w:rsidRPr="00633C08">
              <w:rPr>
                <w:rFonts w:ascii="ＭＳ 明朝" w:eastAsia="ＭＳ 明朝" w:hAnsi="ＭＳ 明朝" w:hint="eastAsia"/>
                <w:sz w:val="16"/>
                <w:szCs w:val="16"/>
              </w:rPr>
              <w:t>認定日に遡り介護給付可能</w:t>
            </w:r>
          </w:p>
        </w:tc>
        <w:tc>
          <w:tcPr>
            <w:tcW w:w="817" w:type="pct"/>
            <w:vAlign w:val="center"/>
          </w:tcPr>
          <w:p w:rsidR="003543FB" w:rsidRPr="00633C08" w:rsidRDefault="003543FB" w:rsidP="003543FB">
            <w:pPr>
              <w:spacing w:line="240" w:lineRule="exact"/>
              <w:rPr>
                <w:rFonts w:ascii="ＭＳ 明朝" w:eastAsia="ＭＳ 明朝" w:hAnsi="ＭＳ 明朝"/>
                <w:sz w:val="16"/>
                <w:szCs w:val="16"/>
              </w:rPr>
            </w:pPr>
            <w:r w:rsidRPr="00633C08">
              <w:rPr>
                <w:rFonts w:ascii="ＭＳ 明朝" w:eastAsia="ＭＳ 明朝" w:hAnsi="ＭＳ 明朝" w:hint="eastAsia"/>
                <w:sz w:val="16"/>
                <w:szCs w:val="16"/>
              </w:rPr>
              <w:t>介護給付に振替</w:t>
            </w:r>
          </w:p>
        </w:tc>
        <w:tc>
          <w:tcPr>
            <w:tcW w:w="817" w:type="pct"/>
            <w:vAlign w:val="center"/>
          </w:tcPr>
          <w:p w:rsidR="003543FB" w:rsidRPr="00633C08" w:rsidRDefault="003543FB" w:rsidP="003543FB">
            <w:pPr>
              <w:spacing w:line="240" w:lineRule="exact"/>
              <w:rPr>
                <w:rFonts w:ascii="ＭＳ 明朝" w:eastAsia="ＭＳ 明朝" w:hAnsi="ＭＳ 明朝"/>
                <w:sz w:val="16"/>
                <w:szCs w:val="16"/>
              </w:rPr>
            </w:pPr>
            <w:r w:rsidRPr="00633C08">
              <w:rPr>
                <w:rFonts w:ascii="ＭＳ 明朝" w:eastAsia="ＭＳ 明朝" w:hAnsi="ＭＳ 明朝" w:hint="eastAsia"/>
                <w:sz w:val="16"/>
                <w:szCs w:val="16"/>
              </w:rPr>
              <w:t>要支援者としてみる場合給付可能</w:t>
            </w:r>
          </w:p>
        </w:tc>
        <w:tc>
          <w:tcPr>
            <w:tcW w:w="1057" w:type="pct"/>
            <w:vAlign w:val="center"/>
          </w:tcPr>
          <w:p w:rsidR="003543FB" w:rsidRPr="00633C08" w:rsidRDefault="003543FB" w:rsidP="003543FB">
            <w:pPr>
              <w:spacing w:line="240" w:lineRule="exact"/>
              <w:rPr>
                <w:rFonts w:ascii="ＭＳ 明朝" w:eastAsia="ＭＳ 明朝" w:hAnsi="ＭＳ 明朝"/>
                <w:sz w:val="16"/>
                <w:szCs w:val="16"/>
              </w:rPr>
            </w:pPr>
            <w:r w:rsidRPr="00633C08">
              <w:rPr>
                <w:rFonts w:ascii="ＭＳ 明朝" w:eastAsia="ＭＳ 明朝" w:hAnsi="ＭＳ 明朝" w:hint="eastAsia"/>
                <w:sz w:val="16"/>
                <w:szCs w:val="16"/>
              </w:rPr>
              <w:t>要介護者として取り扱う場合には自己負担発生</w:t>
            </w:r>
          </w:p>
        </w:tc>
      </w:tr>
      <w:tr w:rsidR="00633C08" w:rsidRPr="00633C08" w:rsidTr="00BA2500">
        <w:trPr>
          <w:trHeight w:val="567"/>
        </w:trPr>
        <w:tc>
          <w:tcPr>
            <w:tcW w:w="497" w:type="pct"/>
            <w:vMerge/>
            <w:vAlign w:val="center"/>
          </w:tcPr>
          <w:p w:rsidR="003543FB" w:rsidRPr="00633C08" w:rsidRDefault="003543FB" w:rsidP="00BA2500">
            <w:pPr>
              <w:spacing w:line="280" w:lineRule="exact"/>
              <w:rPr>
                <w:rFonts w:ascii="ＭＳ 明朝" w:eastAsia="ＭＳ 明朝" w:hAnsi="ＭＳ 明朝"/>
                <w:sz w:val="16"/>
                <w:szCs w:val="16"/>
              </w:rPr>
            </w:pPr>
          </w:p>
        </w:tc>
        <w:tc>
          <w:tcPr>
            <w:tcW w:w="497" w:type="pct"/>
            <w:vAlign w:val="center"/>
          </w:tcPr>
          <w:p w:rsidR="003543FB" w:rsidRPr="00633C08" w:rsidRDefault="003543FB" w:rsidP="00BA2500">
            <w:pPr>
              <w:spacing w:line="240" w:lineRule="exact"/>
              <w:jc w:val="center"/>
              <w:rPr>
                <w:rFonts w:ascii="ＭＳ 明朝" w:eastAsia="ＭＳ 明朝" w:hAnsi="ＭＳ 明朝"/>
                <w:sz w:val="16"/>
                <w:szCs w:val="16"/>
              </w:rPr>
            </w:pPr>
            <w:r w:rsidRPr="00633C08">
              <w:rPr>
                <w:rFonts w:ascii="ＭＳ 明朝" w:eastAsia="ＭＳ 明朝" w:hAnsi="ＭＳ 明朝" w:hint="eastAsia"/>
                <w:sz w:val="16"/>
                <w:szCs w:val="16"/>
              </w:rPr>
              <w:t>要介護</w:t>
            </w:r>
          </w:p>
        </w:tc>
        <w:tc>
          <w:tcPr>
            <w:tcW w:w="498" w:type="pct"/>
            <w:vAlign w:val="center"/>
          </w:tcPr>
          <w:p w:rsidR="003543FB" w:rsidRPr="00633C08" w:rsidRDefault="003543FB" w:rsidP="00BA2500">
            <w:pPr>
              <w:spacing w:line="240" w:lineRule="exact"/>
              <w:jc w:val="center"/>
              <w:rPr>
                <w:rFonts w:ascii="ＭＳ 明朝" w:eastAsia="ＭＳ 明朝" w:hAnsi="ＭＳ 明朝"/>
                <w:sz w:val="16"/>
                <w:szCs w:val="16"/>
              </w:rPr>
            </w:pPr>
            <w:r w:rsidRPr="00633C08">
              <w:rPr>
                <w:rFonts w:ascii="ＭＳ 明朝" w:eastAsia="ＭＳ 明朝" w:hAnsi="ＭＳ 明朝" w:hint="eastAsia"/>
                <w:sz w:val="16"/>
                <w:szCs w:val="16"/>
              </w:rPr>
              <w:t>要支援</w:t>
            </w:r>
          </w:p>
        </w:tc>
        <w:tc>
          <w:tcPr>
            <w:tcW w:w="817" w:type="pct"/>
            <w:vAlign w:val="center"/>
          </w:tcPr>
          <w:p w:rsidR="003543FB" w:rsidRPr="00633C08" w:rsidRDefault="003543FB" w:rsidP="003543FB">
            <w:pPr>
              <w:spacing w:line="240" w:lineRule="exact"/>
              <w:rPr>
                <w:rFonts w:ascii="ＭＳ 明朝" w:eastAsia="ＭＳ 明朝" w:hAnsi="ＭＳ 明朝"/>
                <w:sz w:val="16"/>
                <w:szCs w:val="16"/>
              </w:rPr>
            </w:pPr>
            <w:r w:rsidRPr="00633C08">
              <w:rPr>
                <w:rFonts w:ascii="ＭＳ 明朝" w:eastAsia="ＭＳ 明朝" w:hAnsi="ＭＳ 明朝" w:hint="eastAsia"/>
                <w:sz w:val="16"/>
                <w:szCs w:val="16"/>
              </w:rPr>
              <w:t>要支援者として総合事業・予防給付から給付可能</w:t>
            </w:r>
          </w:p>
        </w:tc>
        <w:tc>
          <w:tcPr>
            <w:tcW w:w="817" w:type="pct"/>
            <w:vAlign w:val="center"/>
          </w:tcPr>
          <w:p w:rsidR="003543FB" w:rsidRPr="00633C08" w:rsidRDefault="003543FB" w:rsidP="003543FB">
            <w:pPr>
              <w:spacing w:line="240" w:lineRule="exact"/>
              <w:rPr>
                <w:rFonts w:ascii="ＭＳ 明朝" w:eastAsia="ＭＳ 明朝" w:hAnsi="ＭＳ 明朝"/>
                <w:sz w:val="16"/>
                <w:szCs w:val="16"/>
              </w:rPr>
            </w:pPr>
            <w:r w:rsidRPr="00633C08">
              <w:rPr>
                <w:rFonts w:ascii="ＭＳ 明朝" w:eastAsia="ＭＳ 明朝" w:hAnsi="ＭＳ 明朝" w:hint="eastAsia"/>
                <w:sz w:val="16"/>
                <w:szCs w:val="16"/>
              </w:rPr>
              <w:t>認定日に遡り予防給付可能</w:t>
            </w:r>
          </w:p>
        </w:tc>
        <w:tc>
          <w:tcPr>
            <w:tcW w:w="817" w:type="pct"/>
            <w:vAlign w:val="center"/>
          </w:tcPr>
          <w:p w:rsidR="003543FB" w:rsidRPr="00633C08" w:rsidRDefault="00ED1F58" w:rsidP="00ED1F58">
            <w:pPr>
              <w:spacing w:line="240" w:lineRule="exact"/>
              <w:jc w:val="center"/>
              <w:rPr>
                <w:rFonts w:ascii="ＭＳ 明朝" w:eastAsia="ＭＳ 明朝" w:hAnsi="ＭＳ 明朝"/>
                <w:sz w:val="16"/>
                <w:szCs w:val="16"/>
              </w:rPr>
            </w:pPr>
            <w:r w:rsidRPr="00633C08">
              <w:rPr>
                <w:rFonts w:ascii="ＭＳ 明朝" w:eastAsia="ＭＳ 明朝" w:hAnsi="ＭＳ 明朝" w:hint="eastAsia"/>
                <w:w w:val="200"/>
                <w:sz w:val="16"/>
                <w:szCs w:val="16"/>
              </w:rPr>
              <w:t>－</w:t>
            </w:r>
          </w:p>
        </w:tc>
        <w:tc>
          <w:tcPr>
            <w:tcW w:w="1057" w:type="pct"/>
            <w:vAlign w:val="center"/>
          </w:tcPr>
          <w:p w:rsidR="003543FB" w:rsidRPr="00633C08" w:rsidRDefault="003543FB" w:rsidP="003543FB">
            <w:pPr>
              <w:spacing w:line="240" w:lineRule="exact"/>
              <w:rPr>
                <w:rFonts w:ascii="ＭＳ 明朝" w:eastAsia="ＭＳ 明朝" w:hAnsi="ＭＳ 明朝"/>
                <w:sz w:val="16"/>
                <w:szCs w:val="16"/>
              </w:rPr>
            </w:pPr>
          </w:p>
        </w:tc>
      </w:tr>
      <w:tr w:rsidR="00633C08" w:rsidRPr="00633C08" w:rsidTr="00BA2500">
        <w:trPr>
          <w:trHeight w:val="567"/>
        </w:trPr>
        <w:tc>
          <w:tcPr>
            <w:tcW w:w="497" w:type="pct"/>
            <w:vMerge w:val="restart"/>
            <w:vAlign w:val="center"/>
          </w:tcPr>
          <w:p w:rsidR="003543FB" w:rsidRPr="00633C08" w:rsidRDefault="003543FB" w:rsidP="00BA2500">
            <w:pPr>
              <w:spacing w:line="280" w:lineRule="exact"/>
              <w:rPr>
                <w:rFonts w:ascii="ＭＳ 明朝" w:eastAsia="ＭＳ 明朝" w:hAnsi="ＭＳ 明朝"/>
                <w:sz w:val="16"/>
                <w:szCs w:val="16"/>
              </w:rPr>
            </w:pPr>
            <w:r w:rsidRPr="00633C08">
              <w:rPr>
                <w:rFonts w:ascii="ＭＳ 明朝" w:eastAsia="ＭＳ 明朝" w:hAnsi="ＭＳ 明朝" w:hint="eastAsia"/>
                <w:sz w:val="16"/>
                <w:szCs w:val="16"/>
              </w:rPr>
              <w:t>要介護</w:t>
            </w:r>
          </w:p>
        </w:tc>
        <w:tc>
          <w:tcPr>
            <w:tcW w:w="497" w:type="pct"/>
            <w:vAlign w:val="center"/>
          </w:tcPr>
          <w:p w:rsidR="003543FB" w:rsidRPr="00633C08" w:rsidRDefault="003543FB" w:rsidP="00BA2500">
            <w:pPr>
              <w:spacing w:line="240" w:lineRule="exact"/>
              <w:jc w:val="center"/>
              <w:rPr>
                <w:rFonts w:ascii="ＭＳ 明朝" w:eastAsia="ＭＳ 明朝" w:hAnsi="ＭＳ 明朝"/>
                <w:sz w:val="16"/>
                <w:szCs w:val="16"/>
              </w:rPr>
            </w:pPr>
            <w:r w:rsidRPr="00633C08">
              <w:rPr>
                <w:rFonts w:ascii="ＭＳ 明朝" w:eastAsia="ＭＳ 明朝" w:hAnsi="ＭＳ 明朝" w:hint="eastAsia"/>
                <w:sz w:val="16"/>
                <w:szCs w:val="16"/>
              </w:rPr>
              <w:t>要支援・要介護</w:t>
            </w:r>
          </w:p>
        </w:tc>
        <w:tc>
          <w:tcPr>
            <w:tcW w:w="498" w:type="pct"/>
            <w:vAlign w:val="center"/>
          </w:tcPr>
          <w:p w:rsidR="003543FB" w:rsidRPr="00633C08" w:rsidRDefault="003543FB" w:rsidP="00BA2500">
            <w:pPr>
              <w:spacing w:line="240" w:lineRule="exact"/>
              <w:jc w:val="center"/>
              <w:rPr>
                <w:rFonts w:ascii="ＭＳ 明朝" w:eastAsia="ＭＳ 明朝" w:hAnsi="ＭＳ 明朝"/>
                <w:sz w:val="16"/>
                <w:szCs w:val="16"/>
              </w:rPr>
            </w:pPr>
            <w:r w:rsidRPr="00633C08">
              <w:rPr>
                <w:rFonts w:ascii="ＭＳ 明朝" w:eastAsia="ＭＳ 明朝" w:hAnsi="ＭＳ 明朝" w:hint="eastAsia"/>
                <w:sz w:val="16"/>
                <w:szCs w:val="16"/>
              </w:rPr>
              <w:t>非該当</w:t>
            </w:r>
          </w:p>
        </w:tc>
        <w:tc>
          <w:tcPr>
            <w:tcW w:w="817" w:type="pct"/>
            <w:vAlign w:val="center"/>
          </w:tcPr>
          <w:p w:rsidR="003543FB" w:rsidRPr="00633C08" w:rsidRDefault="003543FB" w:rsidP="003543FB">
            <w:pPr>
              <w:spacing w:line="240" w:lineRule="exact"/>
              <w:rPr>
                <w:sz w:val="16"/>
                <w:szCs w:val="16"/>
              </w:rPr>
            </w:pPr>
            <w:r w:rsidRPr="00633C08">
              <w:rPr>
                <w:rFonts w:ascii="ＭＳ 明朝" w:eastAsia="ＭＳ 明朝" w:hAnsi="ＭＳ 明朝" w:hint="eastAsia"/>
                <w:sz w:val="16"/>
                <w:szCs w:val="16"/>
              </w:rPr>
              <w:t>全額自己負担</w:t>
            </w:r>
          </w:p>
        </w:tc>
        <w:tc>
          <w:tcPr>
            <w:tcW w:w="817" w:type="pct"/>
            <w:vAlign w:val="center"/>
          </w:tcPr>
          <w:p w:rsidR="003543FB" w:rsidRPr="00633C08" w:rsidRDefault="003543FB" w:rsidP="003543FB">
            <w:pPr>
              <w:spacing w:line="240" w:lineRule="exact"/>
              <w:rPr>
                <w:sz w:val="16"/>
                <w:szCs w:val="16"/>
              </w:rPr>
            </w:pPr>
            <w:r w:rsidRPr="00633C08">
              <w:rPr>
                <w:rFonts w:ascii="ＭＳ 明朝" w:eastAsia="ＭＳ 明朝" w:hAnsi="ＭＳ 明朝" w:hint="eastAsia"/>
                <w:sz w:val="16"/>
                <w:szCs w:val="16"/>
              </w:rPr>
              <w:t>全額自己負担</w:t>
            </w:r>
          </w:p>
        </w:tc>
        <w:tc>
          <w:tcPr>
            <w:tcW w:w="817" w:type="pct"/>
            <w:vAlign w:val="center"/>
          </w:tcPr>
          <w:p w:rsidR="003543FB" w:rsidRPr="00633C08" w:rsidRDefault="003543FB" w:rsidP="003543FB">
            <w:pPr>
              <w:spacing w:line="240" w:lineRule="exact"/>
              <w:rPr>
                <w:rFonts w:ascii="ＭＳ 明朝" w:eastAsia="ＭＳ 明朝" w:hAnsi="ＭＳ 明朝"/>
                <w:sz w:val="16"/>
                <w:szCs w:val="16"/>
              </w:rPr>
            </w:pPr>
            <w:r w:rsidRPr="00633C08">
              <w:rPr>
                <w:rFonts w:ascii="ＭＳ 明朝" w:eastAsia="ＭＳ 明朝" w:hAnsi="ＭＳ 明朝" w:hint="eastAsia"/>
                <w:sz w:val="16"/>
                <w:szCs w:val="16"/>
              </w:rPr>
              <w:t>遡りチェックリストにより給付可能</w:t>
            </w:r>
          </w:p>
        </w:tc>
        <w:tc>
          <w:tcPr>
            <w:tcW w:w="1057" w:type="pct"/>
            <w:vAlign w:val="center"/>
          </w:tcPr>
          <w:p w:rsidR="003543FB" w:rsidRPr="00633C08" w:rsidRDefault="003543FB" w:rsidP="003543FB">
            <w:pPr>
              <w:spacing w:line="240" w:lineRule="exact"/>
              <w:rPr>
                <w:rFonts w:ascii="ＭＳ 明朝" w:eastAsia="ＭＳ 明朝" w:hAnsi="ＭＳ 明朝"/>
                <w:sz w:val="16"/>
                <w:szCs w:val="16"/>
              </w:rPr>
            </w:pPr>
          </w:p>
        </w:tc>
      </w:tr>
      <w:tr w:rsidR="00633C08" w:rsidRPr="00633C08" w:rsidTr="00BA2500">
        <w:trPr>
          <w:trHeight w:val="567"/>
        </w:trPr>
        <w:tc>
          <w:tcPr>
            <w:tcW w:w="497" w:type="pct"/>
            <w:vMerge/>
          </w:tcPr>
          <w:p w:rsidR="003543FB" w:rsidRPr="00633C08" w:rsidRDefault="003543FB" w:rsidP="003543FB">
            <w:pPr>
              <w:spacing w:line="280" w:lineRule="exact"/>
              <w:rPr>
                <w:rFonts w:ascii="ＭＳ 明朝" w:eastAsia="ＭＳ 明朝" w:hAnsi="ＭＳ 明朝"/>
                <w:sz w:val="16"/>
                <w:szCs w:val="16"/>
              </w:rPr>
            </w:pPr>
          </w:p>
        </w:tc>
        <w:tc>
          <w:tcPr>
            <w:tcW w:w="497" w:type="pct"/>
            <w:vAlign w:val="center"/>
          </w:tcPr>
          <w:p w:rsidR="003543FB" w:rsidRPr="00633C08" w:rsidRDefault="003543FB" w:rsidP="00BA2500">
            <w:pPr>
              <w:spacing w:line="240" w:lineRule="exact"/>
              <w:jc w:val="center"/>
              <w:rPr>
                <w:rFonts w:ascii="ＭＳ 明朝" w:eastAsia="ＭＳ 明朝" w:hAnsi="ＭＳ 明朝"/>
                <w:sz w:val="16"/>
                <w:szCs w:val="16"/>
              </w:rPr>
            </w:pPr>
            <w:r w:rsidRPr="00633C08">
              <w:rPr>
                <w:rFonts w:ascii="ＭＳ 明朝" w:eastAsia="ＭＳ 明朝" w:hAnsi="ＭＳ 明朝" w:hint="eastAsia"/>
                <w:sz w:val="16"/>
                <w:szCs w:val="16"/>
              </w:rPr>
              <w:t>要支援</w:t>
            </w:r>
          </w:p>
        </w:tc>
        <w:tc>
          <w:tcPr>
            <w:tcW w:w="498" w:type="pct"/>
            <w:vAlign w:val="center"/>
          </w:tcPr>
          <w:p w:rsidR="003543FB" w:rsidRPr="00633C08" w:rsidRDefault="003543FB" w:rsidP="00BA2500">
            <w:pPr>
              <w:spacing w:line="240" w:lineRule="exact"/>
              <w:jc w:val="center"/>
              <w:rPr>
                <w:rFonts w:ascii="ＭＳ 明朝" w:eastAsia="ＭＳ 明朝" w:hAnsi="ＭＳ 明朝"/>
                <w:sz w:val="16"/>
                <w:szCs w:val="16"/>
              </w:rPr>
            </w:pPr>
            <w:r w:rsidRPr="00633C08">
              <w:rPr>
                <w:rFonts w:ascii="ＭＳ 明朝" w:eastAsia="ＭＳ 明朝" w:hAnsi="ＭＳ 明朝" w:hint="eastAsia"/>
                <w:sz w:val="16"/>
                <w:szCs w:val="16"/>
              </w:rPr>
              <w:t>要介護</w:t>
            </w:r>
          </w:p>
        </w:tc>
        <w:tc>
          <w:tcPr>
            <w:tcW w:w="817" w:type="pct"/>
            <w:vAlign w:val="center"/>
          </w:tcPr>
          <w:p w:rsidR="003543FB" w:rsidRPr="00633C08" w:rsidRDefault="003543FB" w:rsidP="003543FB">
            <w:pPr>
              <w:spacing w:line="240" w:lineRule="exact"/>
              <w:rPr>
                <w:rFonts w:ascii="ＭＳ 明朝" w:eastAsia="ＭＳ 明朝" w:hAnsi="ＭＳ 明朝"/>
                <w:sz w:val="16"/>
                <w:szCs w:val="16"/>
              </w:rPr>
            </w:pPr>
            <w:r w:rsidRPr="00633C08">
              <w:rPr>
                <w:rFonts w:ascii="ＭＳ 明朝" w:eastAsia="ＭＳ 明朝" w:hAnsi="ＭＳ 明朝" w:hint="eastAsia"/>
                <w:sz w:val="16"/>
                <w:szCs w:val="16"/>
              </w:rPr>
              <w:t>認定日に遡り介護給付可能</w:t>
            </w:r>
          </w:p>
        </w:tc>
        <w:tc>
          <w:tcPr>
            <w:tcW w:w="817" w:type="pct"/>
            <w:vAlign w:val="center"/>
          </w:tcPr>
          <w:p w:rsidR="003543FB" w:rsidRPr="00633C08" w:rsidRDefault="003543FB" w:rsidP="003543FB">
            <w:pPr>
              <w:spacing w:line="240" w:lineRule="exact"/>
              <w:rPr>
                <w:rFonts w:ascii="ＭＳ 明朝" w:eastAsia="ＭＳ 明朝" w:hAnsi="ＭＳ 明朝"/>
                <w:sz w:val="16"/>
                <w:szCs w:val="16"/>
              </w:rPr>
            </w:pPr>
            <w:r w:rsidRPr="00633C08">
              <w:rPr>
                <w:rFonts w:ascii="ＭＳ 明朝" w:eastAsia="ＭＳ 明朝" w:hAnsi="ＭＳ 明朝" w:hint="eastAsia"/>
                <w:sz w:val="16"/>
                <w:szCs w:val="16"/>
              </w:rPr>
              <w:t>介護給付に振替</w:t>
            </w:r>
          </w:p>
        </w:tc>
        <w:tc>
          <w:tcPr>
            <w:tcW w:w="817" w:type="pct"/>
            <w:vAlign w:val="center"/>
          </w:tcPr>
          <w:p w:rsidR="003543FB" w:rsidRPr="00633C08" w:rsidRDefault="003543FB" w:rsidP="003543FB">
            <w:pPr>
              <w:spacing w:line="240" w:lineRule="exact"/>
              <w:rPr>
                <w:rFonts w:ascii="ＭＳ 明朝" w:eastAsia="ＭＳ 明朝" w:hAnsi="ＭＳ 明朝"/>
                <w:sz w:val="16"/>
                <w:szCs w:val="16"/>
              </w:rPr>
            </w:pPr>
            <w:r w:rsidRPr="00633C08">
              <w:rPr>
                <w:rFonts w:ascii="ＭＳ 明朝" w:eastAsia="ＭＳ 明朝" w:hAnsi="ＭＳ 明朝" w:hint="eastAsia"/>
                <w:sz w:val="16"/>
                <w:szCs w:val="16"/>
              </w:rPr>
              <w:t>事業対象者としてみる場合給付可能</w:t>
            </w:r>
          </w:p>
        </w:tc>
        <w:tc>
          <w:tcPr>
            <w:tcW w:w="1057" w:type="pct"/>
            <w:vAlign w:val="center"/>
          </w:tcPr>
          <w:p w:rsidR="003543FB" w:rsidRPr="00633C08" w:rsidRDefault="003543FB" w:rsidP="003543FB">
            <w:pPr>
              <w:spacing w:line="240" w:lineRule="exact"/>
              <w:rPr>
                <w:rFonts w:ascii="ＭＳ 明朝" w:eastAsia="ＭＳ 明朝" w:hAnsi="ＭＳ 明朝"/>
                <w:sz w:val="16"/>
                <w:szCs w:val="16"/>
              </w:rPr>
            </w:pPr>
            <w:r w:rsidRPr="00633C08">
              <w:rPr>
                <w:rFonts w:ascii="ＭＳ 明朝" w:eastAsia="ＭＳ 明朝" w:hAnsi="ＭＳ 明朝" w:hint="eastAsia"/>
                <w:sz w:val="16"/>
                <w:szCs w:val="16"/>
              </w:rPr>
              <w:t>介護給付か総合事業かを選択</w:t>
            </w:r>
          </w:p>
          <w:p w:rsidR="003543FB" w:rsidRPr="00633C08" w:rsidRDefault="003543FB" w:rsidP="003543FB">
            <w:pPr>
              <w:spacing w:line="240" w:lineRule="exact"/>
              <w:rPr>
                <w:rFonts w:ascii="ＭＳ 明朝" w:eastAsia="ＭＳ 明朝" w:hAnsi="ＭＳ 明朝"/>
                <w:sz w:val="16"/>
                <w:szCs w:val="16"/>
              </w:rPr>
            </w:pPr>
            <w:r w:rsidRPr="00633C08">
              <w:rPr>
                <w:rFonts w:ascii="ＭＳ 明朝" w:eastAsia="ＭＳ 明朝" w:hAnsi="ＭＳ 明朝" w:hint="eastAsia"/>
                <w:sz w:val="16"/>
                <w:szCs w:val="16"/>
              </w:rPr>
              <w:t>両方利用している場合は自己負担発生</w:t>
            </w:r>
          </w:p>
        </w:tc>
      </w:tr>
      <w:tr w:rsidR="00633C08" w:rsidRPr="00633C08" w:rsidTr="00BA2500">
        <w:trPr>
          <w:trHeight w:val="567"/>
        </w:trPr>
        <w:tc>
          <w:tcPr>
            <w:tcW w:w="497" w:type="pct"/>
            <w:vMerge/>
          </w:tcPr>
          <w:p w:rsidR="003543FB" w:rsidRPr="00633C08" w:rsidRDefault="003543FB" w:rsidP="003543FB">
            <w:pPr>
              <w:spacing w:line="280" w:lineRule="exact"/>
              <w:rPr>
                <w:rFonts w:ascii="ＭＳ 明朝" w:eastAsia="ＭＳ 明朝" w:hAnsi="ＭＳ 明朝"/>
                <w:sz w:val="16"/>
                <w:szCs w:val="16"/>
              </w:rPr>
            </w:pPr>
          </w:p>
        </w:tc>
        <w:tc>
          <w:tcPr>
            <w:tcW w:w="497" w:type="pct"/>
            <w:vAlign w:val="center"/>
          </w:tcPr>
          <w:p w:rsidR="003543FB" w:rsidRPr="00633C08" w:rsidRDefault="003543FB" w:rsidP="00BA2500">
            <w:pPr>
              <w:spacing w:line="240" w:lineRule="exact"/>
              <w:jc w:val="center"/>
              <w:rPr>
                <w:rFonts w:ascii="ＭＳ 明朝" w:eastAsia="ＭＳ 明朝" w:hAnsi="ＭＳ 明朝"/>
                <w:sz w:val="16"/>
                <w:szCs w:val="16"/>
              </w:rPr>
            </w:pPr>
            <w:r w:rsidRPr="00633C08">
              <w:rPr>
                <w:rFonts w:ascii="ＭＳ 明朝" w:eastAsia="ＭＳ 明朝" w:hAnsi="ＭＳ 明朝" w:hint="eastAsia"/>
                <w:sz w:val="16"/>
                <w:szCs w:val="16"/>
              </w:rPr>
              <w:t>要介護</w:t>
            </w:r>
          </w:p>
        </w:tc>
        <w:tc>
          <w:tcPr>
            <w:tcW w:w="498" w:type="pct"/>
            <w:vAlign w:val="center"/>
          </w:tcPr>
          <w:p w:rsidR="003543FB" w:rsidRPr="00633C08" w:rsidRDefault="003543FB" w:rsidP="00BA2500">
            <w:pPr>
              <w:spacing w:line="240" w:lineRule="exact"/>
              <w:jc w:val="center"/>
              <w:rPr>
                <w:rFonts w:ascii="ＭＳ 明朝" w:eastAsia="ＭＳ 明朝" w:hAnsi="ＭＳ 明朝"/>
                <w:sz w:val="16"/>
                <w:szCs w:val="16"/>
              </w:rPr>
            </w:pPr>
            <w:r w:rsidRPr="00633C08">
              <w:rPr>
                <w:rFonts w:ascii="ＭＳ 明朝" w:eastAsia="ＭＳ 明朝" w:hAnsi="ＭＳ 明朝" w:hint="eastAsia"/>
                <w:sz w:val="16"/>
                <w:szCs w:val="16"/>
              </w:rPr>
              <w:t>要支援</w:t>
            </w:r>
          </w:p>
        </w:tc>
        <w:tc>
          <w:tcPr>
            <w:tcW w:w="817" w:type="pct"/>
            <w:vAlign w:val="center"/>
          </w:tcPr>
          <w:p w:rsidR="003543FB" w:rsidRPr="00633C08" w:rsidRDefault="003543FB" w:rsidP="003543FB">
            <w:pPr>
              <w:spacing w:line="240" w:lineRule="exact"/>
              <w:rPr>
                <w:rFonts w:ascii="ＭＳ 明朝" w:eastAsia="ＭＳ 明朝" w:hAnsi="ＭＳ 明朝"/>
                <w:sz w:val="16"/>
                <w:szCs w:val="16"/>
              </w:rPr>
            </w:pPr>
            <w:r w:rsidRPr="00633C08">
              <w:rPr>
                <w:rFonts w:ascii="ＭＳ 明朝" w:eastAsia="ＭＳ 明朝" w:hAnsi="ＭＳ 明朝" w:hint="eastAsia"/>
                <w:sz w:val="16"/>
                <w:szCs w:val="16"/>
              </w:rPr>
              <w:t>要支援者として総合事業・予防給付から給付可能</w:t>
            </w:r>
          </w:p>
        </w:tc>
        <w:tc>
          <w:tcPr>
            <w:tcW w:w="817" w:type="pct"/>
            <w:vAlign w:val="center"/>
          </w:tcPr>
          <w:p w:rsidR="003543FB" w:rsidRPr="00633C08" w:rsidRDefault="003543FB" w:rsidP="003543FB">
            <w:pPr>
              <w:spacing w:line="240" w:lineRule="exact"/>
              <w:rPr>
                <w:rFonts w:ascii="ＭＳ 明朝" w:eastAsia="ＭＳ 明朝" w:hAnsi="ＭＳ 明朝"/>
                <w:sz w:val="16"/>
                <w:szCs w:val="16"/>
              </w:rPr>
            </w:pPr>
            <w:r w:rsidRPr="00633C08">
              <w:rPr>
                <w:rFonts w:ascii="ＭＳ 明朝" w:eastAsia="ＭＳ 明朝" w:hAnsi="ＭＳ 明朝" w:hint="eastAsia"/>
                <w:sz w:val="16"/>
                <w:szCs w:val="16"/>
              </w:rPr>
              <w:t>認定日に遡り予防給付可能</w:t>
            </w:r>
          </w:p>
        </w:tc>
        <w:tc>
          <w:tcPr>
            <w:tcW w:w="817" w:type="pct"/>
            <w:vAlign w:val="center"/>
          </w:tcPr>
          <w:p w:rsidR="003543FB" w:rsidRPr="00633C08" w:rsidRDefault="00ED1F58" w:rsidP="00ED1F58">
            <w:pPr>
              <w:spacing w:line="240" w:lineRule="exact"/>
              <w:jc w:val="center"/>
              <w:rPr>
                <w:rFonts w:ascii="ＭＳ 明朝" w:eastAsia="ＭＳ 明朝" w:hAnsi="ＭＳ 明朝"/>
                <w:sz w:val="16"/>
                <w:szCs w:val="16"/>
              </w:rPr>
            </w:pPr>
            <w:r w:rsidRPr="00633C08">
              <w:rPr>
                <w:rFonts w:ascii="ＭＳ 明朝" w:eastAsia="ＭＳ 明朝" w:hAnsi="ＭＳ 明朝" w:hint="eastAsia"/>
                <w:w w:val="200"/>
                <w:sz w:val="16"/>
                <w:szCs w:val="16"/>
              </w:rPr>
              <w:t>－</w:t>
            </w:r>
          </w:p>
        </w:tc>
        <w:tc>
          <w:tcPr>
            <w:tcW w:w="1057" w:type="pct"/>
            <w:vAlign w:val="center"/>
          </w:tcPr>
          <w:p w:rsidR="003543FB" w:rsidRPr="00633C08" w:rsidRDefault="003543FB" w:rsidP="003543FB">
            <w:pPr>
              <w:spacing w:line="240" w:lineRule="exact"/>
              <w:rPr>
                <w:rFonts w:ascii="ＭＳ 明朝" w:eastAsia="ＭＳ 明朝" w:hAnsi="ＭＳ 明朝"/>
                <w:sz w:val="16"/>
                <w:szCs w:val="16"/>
              </w:rPr>
            </w:pPr>
          </w:p>
        </w:tc>
      </w:tr>
    </w:tbl>
    <w:p w:rsidR="006036FB" w:rsidRPr="00633C08" w:rsidRDefault="00ED1F58" w:rsidP="00391AD5">
      <w:pPr>
        <w:rPr>
          <w:rFonts w:ascii="ＭＳ 明朝" w:eastAsia="ＭＳ 明朝" w:hAnsi="ＭＳ 明朝"/>
          <w:sz w:val="18"/>
        </w:rPr>
      </w:pPr>
      <w:r w:rsidRPr="00633C08">
        <w:rPr>
          <w:rFonts w:ascii="ＭＳ 明朝" w:eastAsia="ＭＳ 明朝" w:hAnsi="ＭＳ 明朝" w:hint="eastAsia"/>
          <w:sz w:val="18"/>
        </w:rPr>
        <w:t>※１　要介護の暫定プランでは総合事業のサービスを位置づけることはできない</w:t>
      </w:r>
    </w:p>
    <w:p w:rsidR="00ED1F58" w:rsidRPr="00633C08" w:rsidRDefault="00ED1F58" w:rsidP="00391AD5">
      <w:pPr>
        <w:rPr>
          <w:rFonts w:ascii="ＭＳ 明朝" w:eastAsia="ＭＳ 明朝" w:hAnsi="ＭＳ 明朝"/>
          <w:sz w:val="18"/>
        </w:rPr>
      </w:pPr>
      <w:r w:rsidRPr="00633C08">
        <w:rPr>
          <w:rFonts w:ascii="ＭＳ 明朝" w:eastAsia="ＭＳ 明朝" w:hAnsi="ＭＳ 明朝" w:hint="eastAsia"/>
          <w:sz w:val="18"/>
        </w:rPr>
        <w:t>※２　総合事業のサービスであっても、従前相当サービスに関しては、従前の介護予防訪問介護、介護予防通所介護と同様に、要介護認定だった場合の振り替えを可能とする</w:t>
      </w:r>
    </w:p>
    <w:p w:rsidR="00391AD5" w:rsidRPr="00633C08" w:rsidRDefault="00391AD5" w:rsidP="003D01CE">
      <w:pPr>
        <w:rPr>
          <w:rFonts w:ascii="ＭＳ 明朝" w:eastAsia="ＭＳ 明朝" w:hAnsi="ＭＳ 明朝"/>
        </w:rPr>
      </w:pPr>
    </w:p>
    <w:sectPr w:rsidR="00391AD5" w:rsidRPr="00633C08" w:rsidSect="003D01CE">
      <w:pgSz w:w="16838" w:h="11906" w:orient="landscape"/>
      <w:pgMar w:top="1077" w:right="1440" w:bottom="1077"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D2F" w:rsidRDefault="00414D2F" w:rsidP="00414D2F">
      <w:r>
        <w:separator/>
      </w:r>
    </w:p>
  </w:endnote>
  <w:endnote w:type="continuationSeparator" w:id="0">
    <w:p w:rsidR="00414D2F" w:rsidRDefault="00414D2F" w:rsidP="0041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D2F" w:rsidRDefault="00414D2F" w:rsidP="00414D2F">
      <w:r>
        <w:separator/>
      </w:r>
    </w:p>
  </w:footnote>
  <w:footnote w:type="continuationSeparator" w:id="0">
    <w:p w:rsidR="00414D2F" w:rsidRDefault="00414D2F" w:rsidP="00414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A7044"/>
    <w:multiLevelType w:val="hybridMultilevel"/>
    <w:tmpl w:val="1876ED34"/>
    <w:lvl w:ilvl="0" w:tplc="C9D4494C">
      <w:start w:val="1"/>
      <w:numFmt w:val="decimalEnclosedCircle"/>
      <w:lvlText w:val="%1"/>
      <w:lvlJc w:val="left"/>
      <w:pPr>
        <w:ind w:left="1200" w:hanging="360"/>
      </w:pPr>
      <w:rPr>
        <w:rFonts w:hint="default"/>
      </w:rPr>
    </w:lvl>
    <w:lvl w:ilvl="1" w:tplc="64EE577A">
      <w:start w:val="1"/>
      <w:numFmt w:val="aiueoFullWidth"/>
      <w:lvlText w:val="%2．"/>
      <w:lvlJc w:val="left"/>
      <w:pPr>
        <w:ind w:left="1680" w:hanging="4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421F514E"/>
    <w:multiLevelType w:val="hybridMultilevel"/>
    <w:tmpl w:val="C998894A"/>
    <w:lvl w:ilvl="0" w:tplc="C1265E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5A31465"/>
    <w:multiLevelType w:val="hybridMultilevel"/>
    <w:tmpl w:val="1F38F742"/>
    <w:lvl w:ilvl="0" w:tplc="31C235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78C26FEF"/>
    <w:multiLevelType w:val="hybridMultilevel"/>
    <w:tmpl w:val="82AEE910"/>
    <w:lvl w:ilvl="0" w:tplc="BEF2C92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78CE397C"/>
    <w:multiLevelType w:val="hybridMultilevel"/>
    <w:tmpl w:val="551EB558"/>
    <w:lvl w:ilvl="0" w:tplc="1660A79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7EF55E14"/>
    <w:multiLevelType w:val="hybridMultilevel"/>
    <w:tmpl w:val="4F9EE208"/>
    <w:lvl w:ilvl="0" w:tplc="C9D4494C">
      <w:start w:val="1"/>
      <w:numFmt w:val="decimalEnclosedCircle"/>
      <w:lvlText w:val="%1"/>
      <w:lvlJc w:val="left"/>
      <w:pPr>
        <w:ind w:left="1200" w:hanging="360"/>
      </w:pPr>
      <w:rPr>
        <w:rFonts w:hint="default"/>
      </w:rPr>
    </w:lvl>
    <w:lvl w:ilvl="1" w:tplc="64EE577A">
      <w:start w:val="1"/>
      <w:numFmt w:val="aiueoFullWidth"/>
      <w:lvlText w:val="%2．"/>
      <w:lvlJc w:val="left"/>
      <w:pPr>
        <w:ind w:left="1680" w:hanging="4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E9F"/>
    <w:rsid w:val="00003B28"/>
    <w:rsid w:val="00005706"/>
    <w:rsid w:val="00005A33"/>
    <w:rsid w:val="00017FF4"/>
    <w:rsid w:val="000206D6"/>
    <w:rsid w:val="00032F1D"/>
    <w:rsid w:val="00046B0A"/>
    <w:rsid w:val="00055F0F"/>
    <w:rsid w:val="000600E8"/>
    <w:rsid w:val="00061C90"/>
    <w:rsid w:val="00094883"/>
    <w:rsid w:val="000A6A94"/>
    <w:rsid w:val="000B65AA"/>
    <w:rsid w:val="000E05E6"/>
    <w:rsid w:val="000E36F8"/>
    <w:rsid w:val="000E53BD"/>
    <w:rsid w:val="001038B5"/>
    <w:rsid w:val="00115071"/>
    <w:rsid w:val="00115646"/>
    <w:rsid w:val="00120015"/>
    <w:rsid w:val="00132EE3"/>
    <w:rsid w:val="00134E9C"/>
    <w:rsid w:val="00142369"/>
    <w:rsid w:val="00150903"/>
    <w:rsid w:val="0017214F"/>
    <w:rsid w:val="0017330C"/>
    <w:rsid w:val="001938A4"/>
    <w:rsid w:val="001A0996"/>
    <w:rsid w:val="001A6EFF"/>
    <w:rsid w:val="001B2CC6"/>
    <w:rsid w:val="001B5070"/>
    <w:rsid w:val="001C14F4"/>
    <w:rsid w:val="001C23A5"/>
    <w:rsid w:val="001D1DC9"/>
    <w:rsid w:val="002045F9"/>
    <w:rsid w:val="00212A31"/>
    <w:rsid w:val="002153A3"/>
    <w:rsid w:val="002243D0"/>
    <w:rsid w:val="002410E7"/>
    <w:rsid w:val="00245643"/>
    <w:rsid w:val="002516DA"/>
    <w:rsid w:val="00251795"/>
    <w:rsid w:val="002664AA"/>
    <w:rsid w:val="002861A5"/>
    <w:rsid w:val="002964C3"/>
    <w:rsid w:val="00297721"/>
    <w:rsid w:val="002A0202"/>
    <w:rsid w:val="002D28BF"/>
    <w:rsid w:val="002E7133"/>
    <w:rsid w:val="002F1D4A"/>
    <w:rsid w:val="002F1EE1"/>
    <w:rsid w:val="00311748"/>
    <w:rsid w:val="00314C71"/>
    <w:rsid w:val="0033162F"/>
    <w:rsid w:val="00346AC6"/>
    <w:rsid w:val="003543FB"/>
    <w:rsid w:val="00362529"/>
    <w:rsid w:val="00366B7D"/>
    <w:rsid w:val="0037186F"/>
    <w:rsid w:val="00380795"/>
    <w:rsid w:val="00391AD5"/>
    <w:rsid w:val="003926AE"/>
    <w:rsid w:val="003C2AF7"/>
    <w:rsid w:val="003D01CE"/>
    <w:rsid w:val="003D3E49"/>
    <w:rsid w:val="003E2E37"/>
    <w:rsid w:val="003F062D"/>
    <w:rsid w:val="003F0FD5"/>
    <w:rsid w:val="003F4D88"/>
    <w:rsid w:val="0040362B"/>
    <w:rsid w:val="004111B1"/>
    <w:rsid w:val="00411990"/>
    <w:rsid w:val="00414D2F"/>
    <w:rsid w:val="004156C9"/>
    <w:rsid w:val="00427610"/>
    <w:rsid w:val="004317AC"/>
    <w:rsid w:val="004407D5"/>
    <w:rsid w:val="004447FC"/>
    <w:rsid w:val="00451D04"/>
    <w:rsid w:val="00456BEC"/>
    <w:rsid w:val="0047388E"/>
    <w:rsid w:val="0049452E"/>
    <w:rsid w:val="004A379A"/>
    <w:rsid w:val="004A4115"/>
    <w:rsid w:val="004A4698"/>
    <w:rsid w:val="004A771B"/>
    <w:rsid w:val="004D63FE"/>
    <w:rsid w:val="004E6673"/>
    <w:rsid w:val="00502FC1"/>
    <w:rsid w:val="005048C1"/>
    <w:rsid w:val="0052012A"/>
    <w:rsid w:val="00522486"/>
    <w:rsid w:val="00525A09"/>
    <w:rsid w:val="0053353C"/>
    <w:rsid w:val="00540F37"/>
    <w:rsid w:val="00547FF7"/>
    <w:rsid w:val="00551002"/>
    <w:rsid w:val="00553EE9"/>
    <w:rsid w:val="00554D80"/>
    <w:rsid w:val="005600A3"/>
    <w:rsid w:val="005713D8"/>
    <w:rsid w:val="00573EA0"/>
    <w:rsid w:val="00577CAA"/>
    <w:rsid w:val="00582576"/>
    <w:rsid w:val="00585040"/>
    <w:rsid w:val="005866AE"/>
    <w:rsid w:val="005B27B0"/>
    <w:rsid w:val="005D1516"/>
    <w:rsid w:val="006036FB"/>
    <w:rsid w:val="00633C08"/>
    <w:rsid w:val="00637AB7"/>
    <w:rsid w:val="006564C5"/>
    <w:rsid w:val="00666557"/>
    <w:rsid w:val="006672FA"/>
    <w:rsid w:val="0068796F"/>
    <w:rsid w:val="00690B2E"/>
    <w:rsid w:val="006B18BD"/>
    <w:rsid w:val="006B405A"/>
    <w:rsid w:val="006E6250"/>
    <w:rsid w:val="006F5DBF"/>
    <w:rsid w:val="00702C4F"/>
    <w:rsid w:val="00715C43"/>
    <w:rsid w:val="00720C4D"/>
    <w:rsid w:val="007458B8"/>
    <w:rsid w:val="00755CF8"/>
    <w:rsid w:val="00771859"/>
    <w:rsid w:val="007871C9"/>
    <w:rsid w:val="00791458"/>
    <w:rsid w:val="007A2854"/>
    <w:rsid w:val="007A76CB"/>
    <w:rsid w:val="007B72D2"/>
    <w:rsid w:val="007C2B56"/>
    <w:rsid w:val="007D5BAA"/>
    <w:rsid w:val="007F2930"/>
    <w:rsid w:val="007F3FC7"/>
    <w:rsid w:val="007F41DD"/>
    <w:rsid w:val="00801A5F"/>
    <w:rsid w:val="00803A08"/>
    <w:rsid w:val="008064D6"/>
    <w:rsid w:val="00817EA6"/>
    <w:rsid w:val="00835EB1"/>
    <w:rsid w:val="00862302"/>
    <w:rsid w:val="0089714C"/>
    <w:rsid w:val="008B35C4"/>
    <w:rsid w:val="008B478B"/>
    <w:rsid w:val="008B5A0D"/>
    <w:rsid w:val="008C467C"/>
    <w:rsid w:val="008D71F1"/>
    <w:rsid w:val="008E5DC1"/>
    <w:rsid w:val="008F3662"/>
    <w:rsid w:val="00900F47"/>
    <w:rsid w:val="00904261"/>
    <w:rsid w:val="00917251"/>
    <w:rsid w:val="00917714"/>
    <w:rsid w:val="0092283A"/>
    <w:rsid w:val="00922D1F"/>
    <w:rsid w:val="00926815"/>
    <w:rsid w:val="009305A6"/>
    <w:rsid w:val="00934029"/>
    <w:rsid w:val="00940DFD"/>
    <w:rsid w:val="00944B6F"/>
    <w:rsid w:val="00946A12"/>
    <w:rsid w:val="00964DAD"/>
    <w:rsid w:val="00973F88"/>
    <w:rsid w:val="009819A0"/>
    <w:rsid w:val="00990434"/>
    <w:rsid w:val="0099153A"/>
    <w:rsid w:val="00995408"/>
    <w:rsid w:val="009A2EAF"/>
    <w:rsid w:val="009A32DB"/>
    <w:rsid w:val="009B060B"/>
    <w:rsid w:val="009B487E"/>
    <w:rsid w:val="009C2B57"/>
    <w:rsid w:val="009C679D"/>
    <w:rsid w:val="009E5C03"/>
    <w:rsid w:val="009F21E1"/>
    <w:rsid w:val="00A05522"/>
    <w:rsid w:val="00A12375"/>
    <w:rsid w:val="00A22229"/>
    <w:rsid w:val="00A22F94"/>
    <w:rsid w:val="00A27BCF"/>
    <w:rsid w:val="00A313D5"/>
    <w:rsid w:val="00A3261C"/>
    <w:rsid w:val="00A36232"/>
    <w:rsid w:val="00A36EDB"/>
    <w:rsid w:val="00A40CB9"/>
    <w:rsid w:val="00A57D74"/>
    <w:rsid w:val="00A714DD"/>
    <w:rsid w:val="00A73221"/>
    <w:rsid w:val="00A732BC"/>
    <w:rsid w:val="00A76CB4"/>
    <w:rsid w:val="00A95008"/>
    <w:rsid w:val="00AB4B74"/>
    <w:rsid w:val="00AC51E3"/>
    <w:rsid w:val="00AF497D"/>
    <w:rsid w:val="00AF6B84"/>
    <w:rsid w:val="00B12602"/>
    <w:rsid w:val="00B2599C"/>
    <w:rsid w:val="00B51811"/>
    <w:rsid w:val="00B63AD6"/>
    <w:rsid w:val="00B66A7C"/>
    <w:rsid w:val="00B70D73"/>
    <w:rsid w:val="00B75315"/>
    <w:rsid w:val="00B774CF"/>
    <w:rsid w:val="00B8392E"/>
    <w:rsid w:val="00B870AC"/>
    <w:rsid w:val="00B873C8"/>
    <w:rsid w:val="00B96C8D"/>
    <w:rsid w:val="00BA2500"/>
    <w:rsid w:val="00BB2C9D"/>
    <w:rsid w:val="00BC3395"/>
    <w:rsid w:val="00BD194D"/>
    <w:rsid w:val="00BD6377"/>
    <w:rsid w:val="00BF6654"/>
    <w:rsid w:val="00C125AE"/>
    <w:rsid w:val="00C12E16"/>
    <w:rsid w:val="00C1748D"/>
    <w:rsid w:val="00C20C69"/>
    <w:rsid w:val="00C30D29"/>
    <w:rsid w:val="00C6191E"/>
    <w:rsid w:val="00C75B2D"/>
    <w:rsid w:val="00C86D72"/>
    <w:rsid w:val="00C9284F"/>
    <w:rsid w:val="00CA3749"/>
    <w:rsid w:val="00CA4002"/>
    <w:rsid w:val="00CA6F2E"/>
    <w:rsid w:val="00CB14C5"/>
    <w:rsid w:val="00CB6F27"/>
    <w:rsid w:val="00CB74D2"/>
    <w:rsid w:val="00CD1611"/>
    <w:rsid w:val="00CD5A70"/>
    <w:rsid w:val="00CF3C3F"/>
    <w:rsid w:val="00D0320A"/>
    <w:rsid w:val="00D160A9"/>
    <w:rsid w:val="00D351E2"/>
    <w:rsid w:val="00D45A52"/>
    <w:rsid w:val="00D54B47"/>
    <w:rsid w:val="00D64E9F"/>
    <w:rsid w:val="00D74CEF"/>
    <w:rsid w:val="00D85D69"/>
    <w:rsid w:val="00D95651"/>
    <w:rsid w:val="00DB169A"/>
    <w:rsid w:val="00DC5BA2"/>
    <w:rsid w:val="00DD389E"/>
    <w:rsid w:val="00DE1B58"/>
    <w:rsid w:val="00DF6E24"/>
    <w:rsid w:val="00E00273"/>
    <w:rsid w:val="00E02AE9"/>
    <w:rsid w:val="00E035E8"/>
    <w:rsid w:val="00E04137"/>
    <w:rsid w:val="00E33EE8"/>
    <w:rsid w:val="00E33EFA"/>
    <w:rsid w:val="00E36D4F"/>
    <w:rsid w:val="00E81ADF"/>
    <w:rsid w:val="00E904F3"/>
    <w:rsid w:val="00E95183"/>
    <w:rsid w:val="00EA3758"/>
    <w:rsid w:val="00EA5ED0"/>
    <w:rsid w:val="00EB0E80"/>
    <w:rsid w:val="00EB645C"/>
    <w:rsid w:val="00ED1BC3"/>
    <w:rsid w:val="00ED1F58"/>
    <w:rsid w:val="00EE0767"/>
    <w:rsid w:val="00EE4E1E"/>
    <w:rsid w:val="00EE7B01"/>
    <w:rsid w:val="00EF04C2"/>
    <w:rsid w:val="00F15B21"/>
    <w:rsid w:val="00F243B0"/>
    <w:rsid w:val="00F35B05"/>
    <w:rsid w:val="00F450B0"/>
    <w:rsid w:val="00F46160"/>
    <w:rsid w:val="00F52506"/>
    <w:rsid w:val="00F5317D"/>
    <w:rsid w:val="00F761FA"/>
    <w:rsid w:val="00F9165D"/>
    <w:rsid w:val="00F9373E"/>
    <w:rsid w:val="00FB3A23"/>
    <w:rsid w:val="00FD37AB"/>
    <w:rsid w:val="00FD5A68"/>
    <w:rsid w:val="00FD637C"/>
    <w:rsid w:val="00FD65C6"/>
    <w:rsid w:val="00FD7253"/>
    <w:rsid w:val="00FE1E16"/>
    <w:rsid w:val="00FE20EA"/>
    <w:rsid w:val="00FF7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F5690F"/>
  <w15:chartTrackingRefBased/>
  <w15:docId w15:val="{2352D533-8E46-4A5B-87A9-69A46D15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4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4E9F"/>
    <w:pPr>
      <w:ind w:leftChars="400" w:left="840"/>
    </w:pPr>
  </w:style>
  <w:style w:type="paragraph" w:styleId="a5">
    <w:name w:val="Balloon Text"/>
    <w:basedOn w:val="a"/>
    <w:link w:val="a6"/>
    <w:uiPriority w:val="99"/>
    <w:semiHidden/>
    <w:unhideWhenUsed/>
    <w:rsid w:val="0000570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05706"/>
    <w:rPr>
      <w:rFonts w:asciiTheme="majorHAnsi" w:eastAsiaTheme="majorEastAsia" w:hAnsiTheme="majorHAnsi" w:cstheme="majorBidi"/>
      <w:sz w:val="18"/>
      <w:szCs w:val="18"/>
    </w:rPr>
  </w:style>
  <w:style w:type="paragraph" w:styleId="Web">
    <w:name w:val="Normal (Web)"/>
    <w:basedOn w:val="a"/>
    <w:uiPriority w:val="99"/>
    <w:semiHidden/>
    <w:unhideWhenUsed/>
    <w:rsid w:val="006E62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414D2F"/>
    <w:pPr>
      <w:tabs>
        <w:tab w:val="center" w:pos="4252"/>
        <w:tab w:val="right" w:pos="8504"/>
      </w:tabs>
      <w:snapToGrid w:val="0"/>
    </w:pPr>
  </w:style>
  <w:style w:type="character" w:customStyle="1" w:styleId="a8">
    <w:name w:val="ヘッダー (文字)"/>
    <w:basedOn w:val="a0"/>
    <w:link w:val="a7"/>
    <w:uiPriority w:val="99"/>
    <w:rsid w:val="00414D2F"/>
  </w:style>
  <w:style w:type="paragraph" w:styleId="a9">
    <w:name w:val="footer"/>
    <w:basedOn w:val="a"/>
    <w:link w:val="aa"/>
    <w:uiPriority w:val="99"/>
    <w:unhideWhenUsed/>
    <w:rsid w:val="00414D2F"/>
    <w:pPr>
      <w:tabs>
        <w:tab w:val="center" w:pos="4252"/>
        <w:tab w:val="right" w:pos="8504"/>
      </w:tabs>
      <w:snapToGrid w:val="0"/>
    </w:pPr>
  </w:style>
  <w:style w:type="character" w:customStyle="1" w:styleId="aa">
    <w:name w:val="フッター (文字)"/>
    <w:basedOn w:val="a0"/>
    <w:link w:val="a9"/>
    <w:uiPriority w:val="99"/>
    <w:rsid w:val="00414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060409">
      <w:bodyDiv w:val="1"/>
      <w:marLeft w:val="0"/>
      <w:marRight w:val="0"/>
      <w:marTop w:val="0"/>
      <w:marBottom w:val="0"/>
      <w:divBdr>
        <w:top w:val="none" w:sz="0" w:space="0" w:color="auto"/>
        <w:left w:val="none" w:sz="0" w:space="0" w:color="auto"/>
        <w:bottom w:val="none" w:sz="0" w:space="0" w:color="auto"/>
        <w:right w:val="none" w:sz="0" w:space="0" w:color="auto"/>
      </w:divBdr>
    </w:div>
    <w:div w:id="550072288">
      <w:bodyDiv w:val="1"/>
      <w:marLeft w:val="0"/>
      <w:marRight w:val="0"/>
      <w:marTop w:val="0"/>
      <w:marBottom w:val="0"/>
      <w:divBdr>
        <w:top w:val="none" w:sz="0" w:space="0" w:color="auto"/>
        <w:left w:val="none" w:sz="0" w:space="0" w:color="auto"/>
        <w:bottom w:val="none" w:sz="0" w:space="0" w:color="auto"/>
        <w:right w:val="none" w:sz="0" w:space="0" w:color="auto"/>
      </w:divBdr>
    </w:div>
    <w:div w:id="851335930">
      <w:bodyDiv w:val="1"/>
      <w:marLeft w:val="0"/>
      <w:marRight w:val="0"/>
      <w:marTop w:val="0"/>
      <w:marBottom w:val="0"/>
      <w:divBdr>
        <w:top w:val="none" w:sz="0" w:space="0" w:color="auto"/>
        <w:left w:val="none" w:sz="0" w:space="0" w:color="auto"/>
        <w:bottom w:val="none" w:sz="0" w:space="0" w:color="auto"/>
        <w:right w:val="none" w:sz="0" w:space="0" w:color="auto"/>
      </w:divBdr>
    </w:div>
    <w:div w:id="932974179">
      <w:bodyDiv w:val="1"/>
      <w:marLeft w:val="0"/>
      <w:marRight w:val="0"/>
      <w:marTop w:val="0"/>
      <w:marBottom w:val="0"/>
      <w:divBdr>
        <w:top w:val="none" w:sz="0" w:space="0" w:color="auto"/>
        <w:left w:val="none" w:sz="0" w:space="0" w:color="auto"/>
        <w:bottom w:val="none" w:sz="0" w:space="0" w:color="auto"/>
        <w:right w:val="none" w:sz="0" w:space="0" w:color="auto"/>
      </w:divBdr>
    </w:div>
    <w:div w:id="1107502694">
      <w:bodyDiv w:val="1"/>
      <w:marLeft w:val="0"/>
      <w:marRight w:val="0"/>
      <w:marTop w:val="0"/>
      <w:marBottom w:val="0"/>
      <w:divBdr>
        <w:top w:val="none" w:sz="0" w:space="0" w:color="auto"/>
        <w:left w:val="none" w:sz="0" w:space="0" w:color="auto"/>
        <w:bottom w:val="none" w:sz="0" w:space="0" w:color="auto"/>
        <w:right w:val="none" w:sz="0" w:space="0" w:color="auto"/>
      </w:divBdr>
    </w:div>
    <w:div w:id="1127551190">
      <w:bodyDiv w:val="1"/>
      <w:marLeft w:val="0"/>
      <w:marRight w:val="0"/>
      <w:marTop w:val="0"/>
      <w:marBottom w:val="0"/>
      <w:divBdr>
        <w:top w:val="none" w:sz="0" w:space="0" w:color="auto"/>
        <w:left w:val="none" w:sz="0" w:space="0" w:color="auto"/>
        <w:bottom w:val="none" w:sz="0" w:space="0" w:color="auto"/>
        <w:right w:val="none" w:sz="0" w:space="0" w:color="auto"/>
      </w:divBdr>
    </w:div>
    <w:div w:id="1188105351">
      <w:bodyDiv w:val="1"/>
      <w:marLeft w:val="0"/>
      <w:marRight w:val="0"/>
      <w:marTop w:val="0"/>
      <w:marBottom w:val="0"/>
      <w:divBdr>
        <w:top w:val="none" w:sz="0" w:space="0" w:color="auto"/>
        <w:left w:val="none" w:sz="0" w:space="0" w:color="auto"/>
        <w:bottom w:val="none" w:sz="0" w:space="0" w:color="auto"/>
        <w:right w:val="none" w:sz="0" w:space="0" w:color="auto"/>
      </w:divBdr>
    </w:div>
    <w:div w:id="1218586085">
      <w:bodyDiv w:val="1"/>
      <w:marLeft w:val="0"/>
      <w:marRight w:val="0"/>
      <w:marTop w:val="0"/>
      <w:marBottom w:val="0"/>
      <w:divBdr>
        <w:top w:val="none" w:sz="0" w:space="0" w:color="auto"/>
        <w:left w:val="none" w:sz="0" w:space="0" w:color="auto"/>
        <w:bottom w:val="none" w:sz="0" w:space="0" w:color="auto"/>
        <w:right w:val="none" w:sz="0" w:space="0" w:color="auto"/>
      </w:divBdr>
    </w:div>
    <w:div w:id="1299842773">
      <w:bodyDiv w:val="1"/>
      <w:marLeft w:val="0"/>
      <w:marRight w:val="0"/>
      <w:marTop w:val="0"/>
      <w:marBottom w:val="0"/>
      <w:divBdr>
        <w:top w:val="none" w:sz="0" w:space="0" w:color="auto"/>
        <w:left w:val="none" w:sz="0" w:space="0" w:color="auto"/>
        <w:bottom w:val="none" w:sz="0" w:space="0" w:color="auto"/>
        <w:right w:val="none" w:sz="0" w:space="0" w:color="auto"/>
      </w:divBdr>
    </w:div>
    <w:div w:id="1375620491">
      <w:bodyDiv w:val="1"/>
      <w:marLeft w:val="0"/>
      <w:marRight w:val="0"/>
      <w:marTop w:val="0"/>
      <w:marBottom w:val="0"/>
      <w:divBdr>
        <w:top w:val="none" w:sz="0" w:space="0" w:color="auto"/>
        <w:left w:val="none" w:sz="0" w:space="0" w:color="auto"/>
        <w:bottom w:val="none" w:sz="0" w:space="0" w:color="auto"/>
        <w:right w:val="none" w:sz="0" w:space="0" w:color="auto"/>
      </w:divBdr>
    </w:div>
    <w:div w:id="1915775358">
      <w:bodyDiv w:val="1"/>
      <w:marLeft w:val="0"/>
      <w:marRight w:val="0"/>
      <w:marTop w:val="0"/>
      <w:marBottom w:val="0"/>
      <w:divBdr>
        <w:top w:val="none" w:sz="0" w:space="0" w:color="auto"/>
        <w:left w:val="none" w:sz="0" w:space="0" w:color="auto"/>
        <w:bottom w:val="none" w:sz="0" w:space="0" w:color="auto"/>
        <w:right w:val="none" w:sz="0" w:space="0" w:color="auto"/>
      </w:divBdr>
    </w:div>
    <w:div w:id="213112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emf"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image" Target="media/image10.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F4CD0-FCF1-437A-9D30-F40315B5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2189</Words>
  <Characters>12478</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山口 裕樹</cp:lastModifiedBy>
  <cp:revision>6</cp:revision>
  <cp:lastPrinted>2021-08-31T02:44:00Z</cp:lastPrinted>
  <dcterms:created xsi:type="dcterms:W3CDTF">2025-03-21T00:02:00Z</dcterms:created>
  <dcterms:modified xsi:type="dcterms:W3CDTF">2025-03-21T00:59:00Z</dcterms:modified>
</cp:coreProperties>
</file>